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27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 xml:space="preserve"> 第三届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“江汉英才”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专项行业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领域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人才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住建领域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智能建造方向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））评选方案</w:t>
      </w:r>
    </w:p>
    <w:p w14:paraId="00E84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5E09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区资建局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根据《关于印发&lt;江汉英才专项实施办法（试行）&gt;的通知》（江人才〔2023〕2号）和《关于开展第三届江汉英才专项集中举荐申报工作的通知》（江人才办〔2025〕1号）文件精神及区委人才办有关工作要求，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结合我区实际制定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“江汉英才”专项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领域人才（住建领域（智能建造方向））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(以下简称行业领域人才)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评选方案。</w:t>
      </w:r>
    </w:p>
    <w:p w14:paraId="6DD28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一、目标任务</w:t>
      </w:r>
    </w:p>
    <w:p w14:paraId="4CF5C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坚持以习近平新时代中国特色社会主义思想为指导，全面贯彻党的二十大精神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习近平总书记关于做好新时代人才工作的重要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按照江汉</w:t>
      </w:r>
      <w:r>
        <w:rPr>
          <w:rFonts w:hint="eastAsia" w:ascii="仿宋_GB2312" w:hAnsi="仿宋_GB2312" w:eastAsia="仿宋_GB2312" w:cs="仿宋_GB2312"/>
          <w:sz w:val="32"/>
          <w:szCs w:val="32"/>
        </w:rPr>
        <w:t>区人才工作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的总体</w:t>
      </w:r>
      <w:r>
        <w:rPr>
          <w:rFonts w:hint="eastAsia" w:ascii="仿宋_GB2312" w:hAnsi="仿宋_GB2312" w:eastAsia="仿宋_GB2312" w:cs="仿宋_GB2312"/>
          <w:sz w:val="32"/>
          <w:szCs w:val="32"/>
        </w:rPr>
        <w:t>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聚焦智能建造领域一线，突出成果和业绩</w:t>
      </w:r>
      <w:r>
        <w:rPr>
          <w:rFonts w:hint="eastAsia" w:ascii="仿宋_GB2312" w:hAnsi="仿宋_GB2312" w:eastAsia="仿宋_GB2312" w:cs="仿宋_GB2312"/>
          <w:sz w:val="32"/>
          <w:szCs w:val="32"/>
        </w:rPr>
        <w:t>导向，在城市建设、工程勘察设计、绿色建筑与节能等方面，加大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对智能建造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人才支持力度，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不断充实本地骨干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352B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二、选拔名额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和基本条件</w:t>
      </w:r>
    </w:p>
    <w:p w14:paraId="24625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划选拔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行业领域人才3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，选拔应符合下列基本条件：</w:t>
      </w:r>
    </w:p>
    <w:p w14:paraId="3F3C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（一）拥护党的路线、方针、政策，热爱祖国，遵纪守法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5C9F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（二）具有中国国籍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2ED1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（三）具备科学家、企业家精神，坚持求真务实，恪守学术操守和职业道德，学风正派，诚实守信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1650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（四）在江汉区全职工作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年以上，年龄一般应在60周岁以下，具有硕士研究生及以上学历或者高级专业技术职称。特别突出的，可适当放宽年龄、学历、职称等资格条件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7989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（五）具有较强的开拓创新能力，在引领创新、改革攻坚、履行社会责任等方面取得显著的经济效益和社会效益。一般应符合以下条件之一：</w:t>
      </w:r>
    </w:p>
    <w:p w14:paraId="01927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（1）近5年主持或参与国家、省、市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、江汉区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重大城市建设科研项目；在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智能建造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相关专业领域内获得国家、省、市创新科研发明等重大奖项或者相关专利；在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智能建造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相关专业领域核心刊物上发表过代表性论文或专著等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0BCB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（2）近5年在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智能建造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相关专业领域中获得国家、省、市重大奖励或荣誉称号，在国内有较大影响力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3448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（3）近5年在主持或参与武汉市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或江汉区</w:t>
      </w:r>
      <w:r>
        <w:rPr>
          <w:rFonts w:hint="eastAsia" w:ascii="仿宋_GB2312" w:hAnsi="仿宋_GB2312" w:eastAsia="仿宋_GB2312" w:cs="仿宋_GB2312"/>
          <w:sz w:val="32"/>
          <w:szCs w:val="32"/>
        </w:rPr>
        <w:t>大型工程项目建设中，解决关键性技术难题，取得较大经济效益和社会效益。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对江汉区城市建设做出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贡献的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，可适当放宽条件。</w:t>
      </w:r>
    </w:p>
    <w:p w14:paraId="2336E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、工作程序</w:t>
      </w:r>
    </w:p>
    <w:p w14:paraId="6FB6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按照区委人才办总体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行业领域人才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的申报工作，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通过广泛宣传，政策解读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辅导申报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等组织开展相关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40707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）申报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程序</w:t>
      </w:r>
    </w:p>
    <w:p w14:paraId="30B97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由辖区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四上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建筑业企业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勘察设计企业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填写《第三届“江汉英才”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专项行业领域人才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（住建领域（智能建造方向））人才申报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》，连同附件材料一并提交至江汉区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资建局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</w:rPr>
        <w:t>一名人才原则上只能申报一类江汉英才专项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计划，不得重复申报、多头申报。国家级和省级、市级人才计划入选者，不能重复申报江汉英才专项同类层次人才项目。申报竞争比需达到1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82D5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）归口初审</w:t>
      </w:r>
    </w:p>
    <w:p w14:paraId="60293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资建局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初审工作组</w:t>
      </w:r>
      <w:r>
        <w:rPr>
          <w:rFonts w:hint="eastAsia" w:ascii="仿宋_GB2312" w:hAnsi="仿宋_GB2312" w:eastAsia="仿宋_GB2312" w:cs="仿宋_GB2312"/>
          <w:sz w:val="32"/>
          <w:szCs w:val="32"/>
        </w:rPr>
        <w:t>对各企业申报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建筑行业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“江汉英才”的基本条件，资格进行初审，坚持把政治标准摆在首位，严把道德品质和专业能力关，对人选是否符合申报要求、申报材料是否齐备规范和真实有效、佐证材料与填报内容是否一致进行初步审核。</w:t>
      </w:r>
    </w:p>
    <w:p w14:paraId="369D8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）专家评审</w:t>
      </w:r>
    </w:p>
    <w:p w14:paraId="3BE08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区委人才办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工作指导下</w:t>
      </w:r>
      <w:r>
        <w:rPr>
          <w:rFonts w:hint="eastAsia" w:ascii="仿宋_GB2312" w:hAnsi="仿宋_GB2312" w:eastAsia="仿宋_GB2312" w:cs="仿宋_GB2312"/>
          <w:sz w:val="32"/>
          <w:szCs w:val="32"/>
        </w:rPr>
        <w:t>组建专家评审组，制定相关评审方案。评审专家通过审阅人选的申报书和佐证资料，按照人选资格条件和评审标准，综合考虑人选情况，以量化评分方式进行综合评判，按得分排序形成《评审报告》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差额建议人选名单》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差额评选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1:1.2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的比例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向上取整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确定差额人选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，即确定4人入选，入选人才需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征求公安、法院、检察院等部门意见，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提供征信报告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、现实表现材料、纪检监察的书面意见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EDDB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）复核认定</w:t>
      </w:r>
    </w:p>
    <w:p w14:paraId="50AAC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资建局对专家评审进行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复核。区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资建局</w:t>
      </w:r>
      <w:r>
        <w:rPr>
          <w:rFonts w:hint="eastAsia" w:ascii="仿宋_GB2312" w:hAnsi="仿宋_GB2312" w:eastAsia="仿宋_GB2312" w:cs="仿宋_GB2312"/>
          <w:sz w:val="32"/>
          <w:szCs w:val="32"/>
        </w:rPr>
        <w:t>对专家评审组提交的《评审报告》《差额建议人选名单》和《初审推荐人选评审得分清单》进行复核，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选出最后入选3人名单，并将名单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委人才办。</w:t>
      </w:r>
    </w:p>
    <w:p w14:paraId="576C9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2.区委人才办认定。区委人才办征求相关单位意见，经区委组织部审定后进行公示，公示无异议的，确定为入选人才。</w:t>
      </w:r>
    </w:p>
    <w:p w14:paraId="28398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、申报时限及方式</w:t>
      </w:r>
    </w:p>
    <w:p w14:paraId="37323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（一）申报时限</w:t>
      </w:r>
    </w:p>
    <w:p w14:paraId="27E89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日截止。</w:t>
      </w:r>
    </w:p>
    <w:p w14:paraId="357BB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（二）申报资料要求</w:t>
      </w:r>
    </w:p>
    <w:p w14:paraId="13160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《第三届“江汉英才”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专项行业领域人才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（住建领域（智能建造方向））人才申报表》中的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填写说明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A4纸双面打印，与附件一同胶装成册。初审前请提交申报材料册一式3份，同时，提供word和PDF扫描电子文本各一份。</w:t>
      </w:r>
    </w:p>
    <w:p w14:paraId="4FF76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、培养支持政策</w:t>
      </w:r>
    </w:p>
    <w:p w14:paraId="6FD52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委人才办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为入选人才提供入选通知书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，并将入选人才纳入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级人才服务范围。</w:t>
      </w:r>
    </w:p>
    <w:p w14:paraId="29A22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（二）对“江汉英才”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人才给予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年2万元/人及202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年3万元/人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资金资助，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由区人才办专项账户打入人才账户，</w:t>
      </w:r>
      <w:r>
        <w:rPr>
          <w:rFonts w:hint="eastAsia" w:ascii="仿宋_GB2312" w:hAnsi="仿宋_GB2312" w:eastAsia="仿宋_GB2312" w:cs="仿宋_GB2312"/>
          <w:sz w:val="32"/>
          <w:szCs w:val="32"/>
        </w:rPr>
        <w:t>资助资金主要用于入选人才工作和生活补贴、专题研究、学术交流等。</w:t>
      </w:r>
    </w:p>
    <w:p w14:paraId="133D6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人才离职并离开江汉工作，或存在弄虚作假骗取入选资格、触犯国家法律法规、违反职业道德或行为不端造成恶劣影响的，取消人才资格及待遇，由用人单位、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区资建局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根据其服务期限，商定财政资助资金退回额度，并督促相关方按拨付路径退回国库。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发现入选者弄虚作假，将撤销其入选资格。</w:t>
      </w:r>
    </w:p>
    <w:p w14:paraId="5A068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优先推荐符合条件的人才申报国家和省级、市级重点人才计划，推荐领衔主持市级重大基础研究、重大成果转化、优势学科建设，推荐获得科研配套、基金投资等支持。优先推荐符合条件的入选人才担任党代表、人大代表、政协委员及参评劳动模范。优先推荐参加各级各类研修学习。</w:t>
      </w:r>
    </w:p>
    <w:p w14:paraId="01018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（四）依据人才类别，按照江汉英才相关文件，分类提供出入境签证、交通出行、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、优诊优疗、人才奖励、人才安居等配套服务。</w:t>
      </w:r>
    </w:p>
    <w:p w14:paraId="40F27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（五）用人单位做好日常培养、使用、管理和服务工作，及时协调解决入选人才工作和生活上的实际困难，在促进人才成长和发挥作用等方面给予重点支持。</w:t>
      </w:r>
    </w:p>
    <w:p w14:paraId="46E85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642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附件：第三届“江汉英才”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专项行业领域人才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（住建领域（智能建造方向））人才申报表</w:t>
      </w:r>
    </w:p>
    <w:p w14:paraId="315B2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30B2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区资建局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2912EC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8B77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368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A2482C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A9FCB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44435B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E2EE16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95650B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8D4A5C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618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AF9F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附件：</w:t>
      </w:r>
    </w:p>
    <w:p w14:paraId="1172EA3D">
      <w:pPr>
        <w:spacing w:line="600" w:lineRule="exact"/>
        <w:jc w:val="center"/>
        <w:rPr>
          <w:rFonts w:ascii="方正仿宋_GBK" w:eastAsia="方正仿宋_GBK"/>
        </w:rPr>
      </w:pPr>
    </w:p>
    <w:p w14:paraId="288E620A">
      <w:pPr>
        <w:spacing w:line="600" w:lineRule="exact"/>
        <w:jc w:val="center"/>
        <w:rPr>
          <w:rFonts w:ascii="方正仿宋_GBK" w:eastAsia="方正仿宋_GBK"/>
        </w:rPr>
      </w:pPr>
    </w:p>
    <w:p w14:paraId="0BD85FEC">
      <w:pPr>
        <w:spacing w:line="600" w:lineRule="exact"/>
        <w:jc w:val="center"/>
        <w:rPr>
          <w:rFonts w:ascii="方正仿宋_GBK" w:eastAsia="方正仿宋_GBK"/>
        </w:rPr>
      </w:pPr>
    </w:p>
    <w:p w14:paraId="3CCA6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8"/>
          <w:szCs w:val="48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  <w:t>第三届“江汉英才”专项行业领域人才（住建领域（智能建造方向））人才申报表</w:t>
      </w:r>
    </w:p>
    <w:p w14:paraId="26624EE1">
      <w:pPr>
        <w:spacing w:line="600" w:lineRule="exact"/>
        <w:jc w:val="center"/>
        <w:rPr>
          <w:rFonts w:ascii="方正仿宋_GBK" w:eastAsia="方正仿宋_GBK"/>
        </w:rPr>
      </w:pPr>
    </w:p>
    <w:p w14:paraId="494EF421">
      <w:pPr>
        <w:pStyle w:val="2"/>
      </w:pPr>
    </w:p>
    <w:p w14:paraId="4A173EF9">
      <w:pPr>
        <w:spacing w:line="600" w:lineRule="exact"/>
        <w:jc w:val="center"/>
        <w:rPr>
          <w:rFonts w:ascii="方正仿宋_GBK" w:eastAsia="方正仿宋_GBK"/>
        </w:rPr>
      </w:pPr>
    </w:p>
    <w:p w14:paraId="0A7EFF31">
      <w:pPr>
        <w:spacing w:line="600" w:lineRule="exact"/>
        <w:jc w:val="both"/>
        <w:rPr>
          <w:rFonts w:ascii="方正仿宋_GBK" w:eastAsia="方正仿宋_GBK"/>
        </w:rPr>
      </w:pPr>
    </w:p>
    <w:p w14:paraId="503CDDA4">
      <w:pPr>
        <w:spacing w:line="680" w:lineRule="exact"/>
        <w:ind w:firstLine="888" w:firstLineChars="295"/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u w:val="single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lang w:eastAsia="zh-CN"/>
        </w:rPr>
        <w:t>工作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  <w:t>单位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lang w:eastAsia="zh-CN"/>
        </w:rPr>
        <w:t>（盖章）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  <w:t>: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u w:val="single"/>
        </w:rPr>
        <w:t xml:space="preserve">                              </w:t>
      </w:r>
    </w:p>
    <w:p w14:paraId="056B2051">
      <w:pPr>
        <w:spacing w:line="680" w:lineRule="exact"/>
        <w:ind w:firstLine="888" w:firstLineChars="295"/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u w:val="single"/>
        </w:rPr>
      </w:pPr>
    </w:p>
    <w:p w14:paraId="50809BBC">
      <w:pPr>
        <w:spacing w:line="680" w:lineRule="exact"/>
        <w:ind w:firstLine="904" w:firstLineChars="300"/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u w:val="single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  <w:t>申 报 人: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u w:val="single"/>
        </w:rPr>
        <w:t xml:space="preserve">                                      </w:t>
      </w:r>
    </w:p>
    <w:p w14:paraId="4C28EAAB">
      <w:pPr>
        <w:spacing w:line="680" w:lineRule="exact"/>
        <w:ind w:firstLine="904" w:firstLineChars="300"/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u w:val="single"/>
        </w:rPr>
      </w:pPr>
    </w:p>
    <w:p w14:paraId="3919ECA3">
      <w:pPr>
        <w:spacing w:line="680" w:lineRule="exact"/>
        <w:ind w:firstLine="888" w:firstLineChars="295"/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u w:val="single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lang w:eastAsia="zh-CN"/>
        </w:rPr>
        <w:t>职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lang w:eastAsia="zh-CN"/>
        </w:rPr>
        <w:t>务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  <w:t>: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u w:val="single"/>
        </w:rPr>
        <w:t xml:space="preserve">                                      </w:t>
      </w:r>
    </w:p>
    <w:p w14:paraId="40E81CA1">
      <w:pPr>
        <w:spacing w:line="680" w:lineRule="exact"/>
        <w:ind w:firstLine="888" w:firstLineChars="295"/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u w:val="single"/>
        </w:rPr>
      </w:pPr>
    </w:p>
    <w:p w14:paraId="323E9F28">
      <w:pPr>
        <w:spacing w:line="680" w:lineRule="exact"/>
        <w:ind w:firstLine="904" w:firstLineChars="300"/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  <w:t>填表日期: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u w:val="single"/>
        </w:rPr>
        <w:t xml:space="preserve">            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  <w:t>年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u w:val="single"/>
        </w:rPr>
        <w:t xml:space="preserve">           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  <w:t>月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  <w:u w:val="single"/>
        </w:rPr>
        <w:t xml:space="preserve">          </w:t>
      </w:r>
      <w:r>
        <w:rPr>
          <w:rFonts w:hint="eastAsia" w:ascii="方正楷体_GBK" w:hAnsi="方正楷体_GBK" w:eastAsia="方正楷体_GBK" w:cs="方正楷体_GBK"/>
          <w:b/>
          <w:bCs w:val="0"/>
          <w:sz w:val="30"/>
          <w:szCs w:val="30"/>
        </w:rPr>
        <w:t>日</w:t>
      </w:r>
    </w:p>
    <w:p w14:paraId="7ABBD3ED">
      <w:pPr>
        <w:spacing w:line="600" w:lineRule="exact"/>
        <w:jc w:val="center"/>
        <w:rPr>
          <w:rFonts w:ascii="宋体" w:hAnsi="宋体"/>
          <w:bCs/>
          <w:sz w:val="30"/>
          <w:szCs w:val="30"/>
        </w:rPr>
      </w:pPr>
    </w:p>
    <w:p w14:paraId="540B09D0">
      <w:pPr>
        <w:spacing w:line="600" w:lineRule="exact"/>
        <w:jc w:val="center"/>
        <w:rPr>
          <w:rFonts w:hint="eastAsia" w:ascii="宋体" w:hAnsi="宋体"/>
          <w:bCs/>
          <w:sz w:val="28"/>
          <w:szCs w:val="30"/>
        </w:rPr>
      </w:pPr>
    </w:p>
    <w:p w14:paraId="0935915C">
      <w:pPr>
        <w:pStyle w:val="2"/>
        <w:rPr>
          <w:rFonts w:hint="eastAsia" w:ascii="宋体" w:hAnsi="宋体"/>
          <w:bCs/>
          <w:sz w:val="28"/>
          <w:szCs w:val="30"/>
        </w:rPr>
      </w:pPr>
    </w:p>
    <w:p w14:paraId="0DF60202">
      <w:pPr>
        <w:pStyle w:val="2"/>
        <w:jc w:val="center"/>
        <w:rPr>
          <w:rFonts w:hint="eastAsia" w:ascii="楷体" w:hAnsi="楷体" w:eastAsia="楷体" w:cs="楷体"/>
          <w:bCs/>
          <w:spacing w:val="20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Cs/>
          <w:spacing w:val="20"/>
          <w:sz w:val="30"/>
          <w:szCs w:val="30"/>
          <w:lang w:eastAsia="zh-CN"/>
        </w:rPr>
        <w:t>江汉区资建局印制</w:t>
      </w:r>
    </w:p>
    <w:p w14:paraId="272CF878">
      <w:pPr>
        <w:spacing w:line="600" w:lineRule="exact"/>
        <w:jc w:val="both"/>
        <w:rPr>
          <w:rFonts w:hint="eastAsia" w:ascii="方正楷体_GBK" w:hAnsi="方正楷体_GBK" w:eastAsia="方正楷体_GBK" w:cs="方正楷体_GBK"/>
          <w:bCs/>
          <w:sz w:val="28"/>
          <w:szCs w:val="30"/>
        </w:rPr>
      </w:pPr>
    </w:p>
    <w:p w14:paraId="5B1A7CA4">
      <w:pPr>
        <w:jc w:val="center"/>
        <w:rPr>
          <w:rFonts w:hint="eastAsia" w:ascii="仿宋" w:hAnsi="仿宋" w:eastAsia="仿宋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tbl>
      <w:tblPr>
        <w:tblStyle w:val="7"/>
        <w:tblW w:w="92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"/>
        <w:gridCol w:w="195"/>
        <w:gridCol w:w="1274"/>
        <w:gridCol w:w="92"/>
        <w:gridCol w:w="682"/>
        <w:gridCol w:w="90"/>
        <w:gridCol w:w="449"/>
        <w:gridCol w:w="362"/>
        <w:gridCol w:w="520"/>
        <w:gridCol w:w="408"/>
        <w:gridCol w:w="372"/>
        <w:gridCol w:w="759"/>
        <w:gridCol w:w="90"/>
        <w:gridCol w:w="34"/>
        <w:gridCol w:w="740"/>
        <w:gridCol w:w="243"/>
        <w:gridCol w:w="237"/>
        <w:gridCol w:w="36"/>
        <w:gridCol w:w="350"/>
        <w:gridCol w:w="168"/>
        <w:gridCol w:w="496"/>
        <w:gridCol w:w="296"/>
        <w:gridCol w:w="71"/>
        <w:gridCol w:w="907"/>
        <w:gridCol w:w="364"/>
        <w:gridCol w:w="14"/>
      </w:tblGrid>
      <w:tr w14:paraId="64D21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2336D76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3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993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269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25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DF2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2AE5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0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22D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462FF1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3D8F3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5F8F510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国  籍</w:t>
            </w:r>
          </w:p>
        </w:tc>
        <w:tc>
          <w:tcPr>
            <w:tcW w:w="13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8BCB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A79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25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445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1F1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897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86A8D4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0463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3D9D9E2E"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最高学历学位</w:t>
            </w:r>
          </w:p>
        </w:tc>
        <w:tc>
          <w:tcPr>
            <w:tcW w:w="13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B263E"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CD5E"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25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1685"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054DA">
            <w:pPr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0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43AF"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2" w:type="dxa"/>
            <w:gridSpan w:val="5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BF980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87D4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4F2479C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</w:t>
            </w:r>
          </w:p>
          <w:p w14:paraId="2CD24916">
            <w:pPr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6128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70E95C6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gridSpan w:val="5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7DBED3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E220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3E81FB2F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2603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1DA5F37">
            <w:pPr>
              <w:ind w:firstLine="960" w:firstLineChars="400"/>
              <w:jc w:val="both"/>
              <w:rPr>
                <w:rFonts w:hint="default" w:ascii="仿宋" w:hAnsi="仿宋" w:eastAsia="仿宋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2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97D03B0">
            <w:pPr>
              <w:jc w:val="center"/>
              <w:rPr>
                <w:rFonts w:hint="default" w:ascii="仿宋" w:hAnsi="仿宋" w:eastAsia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职  务</w:t>
            </w:r>
          </w:p>
        </w:tc>
        <w:tc>
          <w:tcPr>
            <w:tcW w:w="12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72797EC">
            <w:pPr>
              <w:ind w:firstLine="960" w:firstLineChars="400"/>
              <w:jc w:val="center"/>
              <w:rPr>
                <w:rFonts w:hint="default" w:ascii="仿宋" w:hAnsi="仿宋" w:eastAsia="仿宋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5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D6BA4B1">
            <w:pPr>
              <w:jc w:val="center"/>
              <w:rPr>
                <w:rFonts w:hint="default" w:ascii="仿宋" w:hAnsi="仿宋" w:eastAsia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专业技术职称</w:t>
            </w:r>
          </w:p>
        </w:tc>
        <w:tc>
          <w:tcPr>
            <w:tcW w:w="165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EA25C11">
            <w:pPr>
              <w:ind w:firstLine="960" w:firstLineChars="400"/>
              <w:jc w:val="both"/>
              <w:rPr>
                <w:rFonts w:hint="default" w:ascii="仿宋" w:hAnsi="仿宋" w:eastAsia="仿宋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2B1B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0801C993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780" w:type="dxa"/>
            <w:gridSpan w:val="23"/>
            <w:tcBorders>
              <w:left w:val="single" w:color="auto" w:sz="4" w:space="0"/>
            </w:tcBorders>
            <w:noWrap w:val="0"/>
            <w:vAlign w:val="center"/>
          </w:tcPr>
          <w:p w14:paraId="228034F8">
            <w:pPr>
              <w:ind w:firstLine="960" w:firstLineChars="400"/>
              <w:jc w:val="left"/>
              <w:rPr>
                <w:rFonts w:hint="default" w:ascii="仿宋" w:hAnsi="仿宋" w:eastAsia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仿宋" w:hAnsi="仿宋" w:eastAsia="仿宋" w:cs="Times New Roman"/>
                <w:sz w:val="24"/>
                <w:szCs w:val="24"/>
              </w:rPr>
              <w:t xml:space="preserve">国有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仿宋" w:hAnsi="仿宋" w:eastAsia="仿宋" w:cs="Times New Roman"/>
                <w:sz w:val="24"/>
                <w:szCs w:val="24"/>
              </w:rPr>
              <w:t xml:space="preserve">合资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仿宋" w:hAnsi="仿宋" w:eastAsia="仿宋" w:cs="Times New Roman"/>
                <w:sz w:val="24"/>
                <w:szCs w:val="24"/>
              </w:rPr>
              <w:t xml:space="preserve">民营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default" w:ascii="仿宋" w:hAnsi="仿宋" w:eastAsia="仿宋" w:cs="Times New Roman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1CD6D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2B21E07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7780" w:type="dxa"/>
            <w:gridSpan w:val="23"/>
            <w:tcBorders>
              <w:left w:val="single" w:color="auto" w:sz="4" w:space="0"/>
            </w:tcBorders>
            <w:noWrap w:val="0"/>
            <w:vAlign w:val="center"/>
          </w:tcPr>
          <w:p w14:paraId="69E232A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43EB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56CBF6D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858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B15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46D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70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43747FC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5084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850" w:hRule="atLeast"/>
          <w:jc w:val="center"/>
        </w:trPr>
        <w:tc>
          <w:tcPr>
            <w:tcW w:w="9054" w:type="dxa"/>
            <w:gridSpan w:val="24"/>
            <w:noWrap w:val="0"/>
            <w:vAlign w:val="center"/>
          </w:tcPr>
          <w:p w14:paraId="6089D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主要学习和工作经历</w:t>
            </w:r>
          </w:p>
          <w:p w14:paraId="2ECB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（包括技术培训和进修）</w:t>
            </w:r>
          </w:p>
        </w:tc>
      </w:tr>
      <w:tr w14:paraId="115C9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55C36C7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起止年月</w:t>
            </w:r>
          </w:p>
        </w:tc>
        <w:tc>
          <w:tcPr>
            <w:tcW w:w="459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046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何校、何单位学习、工作</w:t>
            </w:r>
          </w:p>
        </w:tc>
        <w:tc>
          <w:tcPr>
            <w:tcW w:w="153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7867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所学（从事）专业及职务</w:t>
            </w:r>
          </w:p>
        </w:tc>
        <w:tc>
          <w:tcPr>
            <w:tcW w:w="165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3AE4DD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证明人</w:t>
            </w:r>
          </w:p>
        </w:tc>
      </w:tr>
      <w:tr w14:paraId="7AD89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62C8710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9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0F4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F12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7248F1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8F5F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3631916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9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737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E7C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BA58CA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AFCA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04032DC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9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92E4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A95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62D601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D75F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5DA9F01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9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10D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660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C8D57C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DFC2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63C275C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9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1A8B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CFE5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3C01C7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7E72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22FBB27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9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EBEE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F4D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593DB2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A237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249360F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9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EAF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E2F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37D092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F248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6C8A025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9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A26B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1C1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8E6467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EC52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2D51381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9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9258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1A2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05A8E57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EFC4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16" w:type="dxa"/>
          <w:trHeight w:val="680" w:hRule="exact"/>
          <w:jc w:val="center"/>
        </w:trPr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32858B4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9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361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583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081B18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B3EEA2F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186D70C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00CE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0" w:hRule="exact"/>
          <w:jc w:val="center"/>
        </w:trPr>
        <w:tc>
          <w:tcPr>
            <w:tcW w:w="9256" w:type="dxa"/>
            <w:gridSpan w:val="25"/>
            <w:noWrap w:val="0"/>
            <w:vAlign w:val="center"/>
          </w:tcPr>
          <w:p w14:paraId="3314041E"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主持（参与）的具体项目（课题、重大工程/项目、研发计划）</w:t>
            </w:r>
          </w:p>
        </w:tc>
      </w:tr>
      <w:tr w14:paraId="01A4D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1" w:hRule="atLeast"/>
          <w:jc w:val="center"/>
        </w:trPr>
        <w:tc>
          <w:tcPr>
            <w:tcW w:w="226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19F1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42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F69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162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74B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经费总额</w:t>
            </w:r>
          </w:p>
        </w:tc>
        <w:tc>
          <w:tcPr>
            <w:tcW w:w="164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5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经费来源</w:t>
            </w:r>
          </w:p>
        </w:tc>
        <w:tc>
          <w:tcPr>
            <w:tcW w:w="230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9597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承担职务         和具体任务</w:t>
            </w:r>
          </w:p>
        </w:tc>
      </w:tr>
      <w:tr w14:paraId="1D3AC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26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147B49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4DC207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F9AEE3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337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0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7D4367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9EDE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26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E7D909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D27A5A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90B077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F4B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0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6EC4DE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9E62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26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E64A8F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6209EE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90415F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626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0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EBD50D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84DD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30" w:hRule="exact"/>
          <w:jc w:val="center"/>
        </w:trPr>
        <w:tc>
          <w:tcPr>
            <w:tcW w:w="9256" w:type="dxa"/>
            <w:gridSpan w:val="25"/>
            <w:noWrap w:val="0"/>
            <w:vAlign w:val="center"/>
          </w:tcPr>
          <w:p w14:paraId="2D9EBA9E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获取专利情况</w:t>
            </w:r>
          </w:p>
        </w:tc>
      </w:tr>
      <w:tr w14:paraId="29767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70" w:hRule="exact"/>
          <w:jc w:val="center"/>
        </w:trPr>
        <w:tc>
          <w:tcPr>
            <w:tcW w:w="1582" w:type="dxa"/>
            <w:gridSpan w:val="4"/>
            <w:noWrap w:val="0"/>
            <w:vAlign w:val="center"/>
          </w:tcPr>
          <w:p w14:paraId="4F34C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专利名称</w:t>
            </w:r>
          </w:p>
        </w:tc>
        <w:tc>
          <w:tcPr>
            <w:tcW w:w="1583" w:type="dxa"/>
            <w:gridSpan w:val="4"/>
            <w:noWrap w:val="0"/>
            <w:vAlign w:val="center"/>
          </w:tcPr>
          <w:p w14:paraId="5CD4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类别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 w14:paraId="50F17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获取日期</w:t>
            </w:r>
          </w:p>
        </w:tc>
        <w:tc>
          <w:tcPr>
            <w:tcW w:w="1866" w:type="dxa"/>
            <w:gridSpan w:val="5"/>
            <w:noWrap w:val="0"/>
            <w:vAlign w:val="center"/>
          </w:tcPr>
          <w:p w14:paraId="7C51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批准机构</w:t>
            </w:r>
          </w:p>
        </w:tc>
        <w:tc>
          <w:tcPr>
            <w:tcW w:w="1583" w:type="dxa"/>
            <w:gridSpan w:val="6"/>
            <w:noWrap w:val="0"/>
            <w:vAlign w:val="center"/>
          </w:tcPr>
          <w:p w14:paraId="703C7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专利号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 w14:paraId="215EB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专利</w:t>
            </w:r>
          </w:p>
          <w:p w14:paraId="36539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所有人</w:t>
            </w:r>
          </w:p>
        </w:tc>
      </w:tr>
      <w:tr w14:paraId="1B0AE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0" w:hRule="exact"/>
          <w:jc w:val="center"/>
        </w:trPr>
        <w:tc>
          <w:tcPr>
            <w:tcW w:w="1582" w:type="dxa"/>
            <w:gridSpan w:val="4"/>
            <w:noWrap w:val="0"/>
            <w:vAlign w:val="center"/>
          </w:tcPr>
          <w:p w14:paraId="1BB3E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5DEEA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7EE34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66" w:type="dxa"/>
            <w:gridSpan w:val="5"/>
            <w:noWrap w:val="0"/>
            <w:vAlign w:val="center"/>
          </w:tcPr>
          <w:p w14:paraId="25E1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83" w:type="dxa"/>
            <w:gridSpan w:val="6"/>
            <w:noWrap w:val="0"/>
            <w:vAlign w:val="center"/>
          </w:tcPr>
          <w:p w14:paraId="0A1FF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 w14:paraId="76712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371DC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0" w:hRule="exact"/>
          <w:jc w:val="center"/>
        </w:trPr>
        <w:tc>
          <w:tcPr>
            <w:tcW w:w="1582" w:type="dxa"/>
            <w:gridSpan w:val="4"/>
            <w:noWrap w:val="0"/>
            <w:vAlign w:val="center"/>
          </w:tcPr>
          <w:p w14:paraId="3532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36C1C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22FF0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66" w:type="dxa"/>
            <w:gridSpan w:val="5"/>
            <w:noWrap w:val="0"/>
            <w:vAlign w:val="center"/>
          </w:tcPr>
          <w:p w14:paraId="3C7A0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83" w:type="dxa"/>
            <w:gridSpan w:val="6"/>
            <w:noWrap w:val="0"/>
            <w:vAlign w:val="center"/>
          </w:tcPr>
          <w:p w14:paraId="2093E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 w14:paraId="4F90F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7DD18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0" w:hRule="exact"/>
          <w:jc w:val="center"/>
        </w:trPr>
        <w:tc>
          <w:tcPr>
            <w:tcW w:w="1582" w:type="dxa"/>
            <w:gridSpan w:val="4"/>
            <w:noWrap w:val="0"/>
            <w:vAlign w:val="center"/>
          </w:tcPr>
          <w:p w14:paraId="7BBB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 w14:paraId="4332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 w14:paraId="7A48D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66" w:type="dxa"/>
            <w:gridSpan w:val="5"/>
            <w:noWrap w:val="0"/>
            <w:vAlign w:val="center"/>
          </w:tcPr>
          <w:p w14:paraId="081B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83" w:type="dxa"/>
            <w:gridSpan w:val="6"/>
            <w:noWrap w:val="0"/>
            <w:vAlign w:val="center"/>
          </w:tcPr>
          <w:p w14:paraId="2D021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 w14:paraId="6162E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038F6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0" w:hRule="exact"/>
          <w:jc w:val="center"/>
        </w:trPr>
        <w:tc>
          <w:tcPr>
            <w:tcW w:w="9256" w:type="dxa"/>
            <w:gridSpan w:val="25"/>
            <w:noWrap w:val="0"/>
            <w:vAlign w:val="center"/>
          </w:tcPr>
          <w:p w14:paraId="329D9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主要代表著作和论文</w:t>
            </w:r>
          </w:p>
        </w:tc>
      </w:tr>
      <w:tr w14:paraId="3F43E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31" w:hRule="atLeast"/>
          <w:jc w:val="center"/>
        </w:trPr>
        <w:tc>
          <w:tcPr>
            <w:tcW w:w="235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4CD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论著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173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F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发表时间</w:t>
            </w:r>
          </w:p>
        </w:tc>
        <w:tc>
          <w:tcPr>
            <w:tcW w:w="11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E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138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7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主要</w:t>
            </w:r>
          </w:p>
          <w:p w14:paraId="68F1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合作者</w:t>
            </w:r>
          </w:p>
        </w:tc>
        <w:tc>
          <w:tcPr>
            <w:tcW w:w="138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D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出版（发表）机构</w:t>
            </w:r>
          </w:p>
        </w:tc>
        <w:tc>
          <w:tcPr>
            <w:tcW w:w="12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FA56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刊物类别</w:t>
            </w:r>
          </w:p>
        </w:tc>
      </w:tr>
      <w:tr w14:paraId="3B62E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35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0DAC5D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3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ADB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3DD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D54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CF8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0F0410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09CD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35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682871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3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9CC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15C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C9D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B97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805DA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0DFB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35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80945B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3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480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978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64FE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B1E5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D3FF84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8929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9256" w:type="dxa"/>
            <w:gridSpan w:val="25"/>
            <w:noWrap w:val="0"/>
            <w:vAlign w:val="center"/>
          </w:tcPr>
          <w:p w14:paraId="6D30033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获得奖项或荣誉（市级及以上奖项）</w:t>
            </w:r>
          </w:p>
        </w:tc>
      </w:tr>
      <w:tr w14:paraId="3EACF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30" w:hRule="atLeast"/>
          <w:jc w:val="center"/>
        </w:trPr>
        <w:tc>
          <w:tcPr>
            <w:tcW w:w="2354" w:type="dxa"/>
            <w:gridSpan w:val="6"/>
            <w:noWrap w:val="0"/>
            <w:vAlign w:val="center"/>
          </w:tcPr>
          <w:p w14:paraId="1EEDE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奖项（荣誉）名称</w:t>
            </w:r>
          </w:p>
        </w:tc>
        <w:tc>
          <w:tcPr>
            <w:tcW w:w="2111" w:type="dxa"/>
            <w:gridSpan w:val="5"/>
            <w:noWrap w:val="0"/>
            <w:vAlign w:val="center"/>
          </w:tcPr>
          <w:p w14:paraId="7B8B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2657" w:type="dxa"/>
            <w:gridSpan w:val="9"/>
            <w:noWrap w:val="0"/>
            <w:vAlign w:val="center"/>
          </w:tcPr>
          <w:p w14:paraId="1345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颁发机构</w:t>
            </w:r>
          </w:p>
        </w:tc>
        <w:tc>
          <w:tcPr>
            <w:tcW w:w="2134" w:type="dxa"/>
            <w:gridSpan w:val="5"/>
            <w:noWrap w:val="0"/>
            <w:vAlign w:val="center"/>
          </w:tcPr>
          <w:p w14:paraId="4C35F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颁发时间</w:t>
            </w:r>
          </w:p>
        </w:tc>
      </w:tr>
      <w:tr w14:paraId="47044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354" w:type="dxa"/>
            <w:gridSpan w:val="6"/>
            <w:noWrap w:val="0"/>
            <w:vAlign w:val="center"/>
          </w:tcPr>
          <w:p w14:paraId="74E4263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5"/>
            <w:noWrap w:val="0"/>
            <w:vAlign w:val="center"/>
          </w:tcPr>
          <w:p w14:paraId="6D3FAA4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57" w:type="dxa"/>
            <w:gridSpan w:val="9"/>
            <w:noWrap w:val="0"/>
            <w:vAlign w:val="center"/>
          </w:tcPr>
          <w:p w14:paraId="118C21D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34" w:type="dxa"/>
            <w:gridSpan w:val="5"/>
            <w:noWrap w:val="0"/>
            <w:vAlign w:val="center"/>
          </w:tcPr>
          <w:p w14:paraId="44C5A07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98E6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354" w:type="dxa"/>
            <w:gridSpan w:val="6"/>
            <w:noWrap w:val="0"/>
            <w:vAlign w:val="center"/>
          </w:tcPr>
          <w:p w14:paraId="453515C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5"/>
            <w:noWrap w:val="0"/>
            <w:vAlign w:val="center"/>
          </w:tcPr>
          <w:p w14:paraId="7B0D165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57" w:type="dxa"/>
            <w:gridSpan w:val="9"/>
            <w:noWrap w:val="0"/>
            <w:vAlign w:val="center"/>
          </w:tcPr>
          <w:p w14:paraId="5438F11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34" w:type="dxa"/>
            <w:gridSpan w:val="5"/>
            <w:noWrap w:val="0"/>
            <w:vAlign w:val="center"/>
          </w:tcPr>
          <w:p w14:paraId="51D16EC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8AA7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354" w:type="dxa"/>
            <w:gridSpan w:val="6"/>
            <w:noWrap w:val="0"/>
            <w:vAlign w:val="center"/>
          </w:tcPr>
          <w:p w14:paraId="1CC42EE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5"/>
            <w:noWrap w:val="0"/>
            <w:vAlign w:val="center"/>
          </w:tcPr>
          <w:p w14:paraId="7BA940E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57" w:type="dxa"/>
            <w:gridSpan w:val="9"/>
            <w:noWrap w:val="0"/>
            <w:vAlign w:val="center"/>
          </w:tcPr>
          <w:p w14:paraId="6CD48B5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34" w:type="dxa"/>
            <w:gridSpan w:val="5"/>
            <w:noWrap w:val="0"/>
            <w:vAlign w:val="center"/>
          </w:tcPr>
          <w:p w14:paraId="2E9759C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7989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354" w:type="dxa"/>
            <w:gridSpan w:val="6"/>
            <w:noWrap w:val="0"/>
            <w:vAlign w:val="center"/>
          </w:tcPr>
          <w:p w14:paraId="0E61355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5"/>
            <w:noWrap w:val="0"/>
            <w:vAlign w:val="center"/>
          </w:tcPr>
          <w:p w14:paraId="697B51C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57" w:type="dxa"/>
            <w:gridSpan w:val="9"/>
            <w:noWrap w:val="0"/>
            <w:vAlign w:val="center"/>
          </w:tcPr>
          <w:p w14:paraId="492BCFD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34" w:type="dxa"/>
            <w:gridSpan w:val="5"/>
            <w:noWrap w:val="0"/>
            <w:vAlign w:val="center"/>
          </w:tcPr>
          <w:p w14:paraId="531D4D3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4822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1" w:type="dxa"/>
          <w:wAfter w:w="378" w:type="dxa"/>
          <w:trHeight w:val="850" w:hRule="exact"/>
          <w:jc w:val="center"/>
        </w:trPr>
        <w:tc>
          <w:tcPr>
            <w:tcW w:w="8871" w:type="dxa"/>
            <w:gridSpan w:val="23"/>
            <w:noWrap w:val="0"/>
            <w:vAlign w:val="center"/>
          </w:tcPr>
          <w:p w14:paraId="311C3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  <w:p w14:paraId="5A71B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主要事迹材料</w:t>
            </w:r>
          </w:p>
          <w:p w14:paraId="6084D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6EED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1" w:type="dxa"/>
          <w:wAfter w:w="378" w:type="dxa"/>
          <w:trHeight w:val="90" w:hRule="atLeast"/>
          <w:jc w:val="center"/>
        </w:trPr>
        <w:tc>
          <w:tcPr>
            <w:tcW w:w="8871" w:type="dxa"/>
            <w:gridSpan w:val="23"/>
            <w:noWrap w:val="0"/>
            <w:vAlign w:val="top"/>
          </w:tcPr>
          <w:p w14:paraId="4054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</w:p>
          <w:p w14:paraId="4697A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申报人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主要事迹包括为本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人或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企业、行业和国家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作出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的贡献，取得的成绩、技术创新以及在同行业领域中的重要影响和作用，在本职工作岗位上做出的贡献或所产生的经济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效益（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用数字量化反映）。</w:t>
            </w:r>
          </w:p>
          <w:p w14:paraId="0E09A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  <w:p w14:paraId="4A7E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  <w:p w14:paraId="4E42D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  <w:p w14:paraId="1D707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  <w:p w14:paraId="29C8A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  <w:p w14:paraId="1C383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  <w:p w14:paraId="406E9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  <w:p w14:paraId="2077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  <w:p w14:paraId="413D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  <w:p w14:paraId="09705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  <w:p w14:paraId="52941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  <w:p w14:paraId="148D6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  <w:p w14:paraId="3E16F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  <w:p w14:paraId="46CF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  <w:p w14:paraId="60ACA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  <w:p w14:paraId="6A713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  <w:p w14:paraId="4F302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  <w:p w14:paraId="69823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</w:tr>
      <w:tr w14:paraId="1EB5D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1" w:type="dxa"/>
          <w:wAfter w:w="378" w:type="dxa"/>
          <w:trHeight w:val="2554" w:hRule="atLeast"/>
          <w:jc w:val="center"/>
        </w:trPr>
        <w:tc>
          <w:tcPr>
            <w:tcW w:w="8871" w:type="dxa"/>
            <w:gridSpan w:val="23"/>
            <w:noWrap w:val="0"/>
            <w:vAlign w:val="top"/>
          </w:tcPr>
          <w:p w14:paraId="56A2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本人郑重承诺：</w:t>
            </w:r>
          </w:p>
          <w:p w14:paraId="042D4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1、本人以上所填写内容和提交材料真实有效。</w:t>
            </w:r>
          </w:p>
          <w:p w14:paraId="72035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2、自入选“江汉英才”计划培育支持专项后，全职在江汉区连续工作不少于5年。</w:t>
            </w:r>
          </w:p>
          <w:p w14:paraId="74EC31EB">
            <w:pPr>
              <w:pStyle w:val="2"/>
              <w:rPr>
                <w:rFonts w:hint="eastAsia"/>
                <w:lang w:val="en-US" w:eastAsia="zh-CN"/>
              </w:rPr>
            </w:pPr>
          </w:p>
          <w:p w14:paraId="738F2274">
            <w:pPr>
              <w:ind w:firstLine="562" w:firstLineChars="200"/>
              <w:jc w:val="both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：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年     月     日</w:t>
            </w:r>
          </w:p>
        </w:tc>
      </w:tr>
    </w:tbl>
    <w:p w14:paraId="1952109A">
      <w:pPr>
        <w:pStyle w:val="2"/>
        <w:rPr>
          <w:rFonts w:hint="eastAsia"/>
        </w:rPr>
      </w:pPr>
    </w:p>
    <w:tbl>
      <w:tblPr>
        <w:tblStyle w:val="8"/>
        <w:tblW w:w="9210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0"/>
      </w:tblGrid>
      <w:tr w14:paraId="41F9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210" w:type="dxa"/>
            <w:noWrap w:val="0"/>
            <w:vAlign w:val="center"/>
          </w:tcPr>
          <w:p w14:paraId="2E1C14DC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所在单位推荐意见</w:t>
            </w:r>
          </w:p>
        </w:tc>
      </w:tr>
      <w:tr w14:paraId="6BA8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10" w:type="dxa"/>
            <w:noWrap w:val="0"/>
            <w:vAlign w:val="top"/>
          </w:tcPr>
          <w:p w14:paraId="47AED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单位对申报人主要业绩和贡献的概要评价</w:t>
            </w:r>
          </w:p>
          <w:p w14:paraId="35EEB0DC"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4A370705"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6910B5D2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398D79CC"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4960B397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3DEED669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234E4290"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383C5FB6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2BCDC724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6042FD78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4360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708D6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47ED1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申报人有关信息属实，本单位承诺予以上述支持，特推荐申报“江汉英才”计划培育支持专项。</w:t>
            </w:r>
          </w:p>
          <w:p w14:paraId="0F56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0819FB3"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0E5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单位负责人签字：                     单位（公章）</w:t>
            </w:r>
          </w:p>
          <w:p w14:paraId="0DBE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                                  </w:t>
            </w:r>
          </w:p>
          <w:p w14:paraId="7206D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                                  年    月    日</w:t>
            </w:r>
          </w:p>
        </w:tc>
      </w:tr>
      <w:tr w14:paraId="144E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210" w:type="dxa"/>
            <w:noWrap w:val="0"/>
            <w:vAlign w:val="center"/>
          </w:tcPr>
          <w:p w14:paraId="7E5A5B85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江汉区资建局初审意见</w:t>
            </w:r>
          </w:p>
        </w:tc>
      </w:tr>
      <w:tr w14:paraId="6530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</w:trPr>
        <w:tc>
          <w:tcPr>
            <w:tcW w:w="9210" w:type="dxa"/>
            <w:noWrap w:val="0"/>
            <w:vAlign w:val="top"/>
          </w:tcPr>
          <w:p w14:paraId="033E7CFA">
            <w:pPr>
              <w:ind w:firstLine="560" w:firstLineChars="200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  <w:p w14:paraId="0F6F5809">
            <w:pPr>
              <w:pStyle w:val="2"/>
              <w:rPr>
                <w:rFonts w:hint="eastAsia"/>
                <w:lang w:val="en-US" w:eastAsia="zh-CN"/>
              </w:rPr>
            </w:pPr>
          </w:p>
          <w:p w14:paraId="75E9C5CA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5913ED32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40598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初审签名：                </w:t>
            </w:r>
          </w:p>
          <w:p w14:paraId="356D4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黑体"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                                        年    月    日</w:t>
            </w:r>
          </w:p>
        </w:tc>
      </w:tr>
      <w:tr w14:paraId="4DA3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210" w:type="dxa"/>
            <w:noWrap w:val="0"/>
            <w:vAlign w:val="top"/>
          </w:tcPr>
          <w:p w14:paraId="6BD8D3C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江汉区资建局复审核意见</w:t>
            </w:r>
          </w:p>
        </w:tc>
      </w:tr>
      <w:tr w14:paraId="3248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9210" w:type="dxa"/>
            <w:noWrap w:val="0"/>
            <w:vAlign w:val="top"/>
          </w:tcPr>
          <w:p w14:paraId="05745201"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47E246FA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3A18F561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0DC3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单位负责人签字：                单位（公章）</w:t>
            </w:r>
          </w:p>
          <w:p w14:paraId="7E219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                                          年    月    日</w:t>
            </w:r>
          </w:p>
        </w:tc>
      </w:tr>
      <w:tr w14:paraId="583E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210" w:type="dxa"/>
            <w:noWrap w:val="0"/>
            <w:vAlign w:val="center"/>
          </w:tcPr>
          <w:p w14:paraId="69FB1FD9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江汉区委人才办核准意见</w:t>
            </w:r>
          </w:p>
        </w:tc>
      </w:tr>
      <w:tr w14:paraId="3567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0" w:type="dxa"/>
            <w:noWrap w:val="0"/>
            <w:vAlign w:val="top"/>
          </w:tcPr>
          <w:p w14:paraId="42C1C259">
            <w:pPr>
              <w:ind w:firstLine="560" w:firstLineChars="200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  <w:p w14:paraId="71273E31"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6F2A5B4B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3D7AC76F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34D7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签字：                      单位（公章）</w:t>
            </w:r>
          </w:p>
          <w:p w14:paraId="1FED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黑体"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                                           年    月    日</w:t>
            </w:r>
          </w:p>
        </w:tc>
      </w:tr>
    </w:tbl>
    <w:p w14:paraId="674AD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ascii="宋体" w:hAnsi="宋体"/>
          <w:sz w:val="10"/>
          <w:szCs w:val="10"/>
        </w:rPr>
        <w:br w:type="page"/>
      </w:r>
      <w:r>
        <w:rPr>
          <w:rFonts w:hint="eastAsia" w:ascii="黑体" w:hAnsi="黑体" w:eastAsia="黑体"/>
          <w:sz w:val="40"/>
          <w:szCs w:val="40"/>
        </w:rPr>
        <w:t>填 写 说 明</w:t>
      </w:r>
    </w:p>
    <w:p w14:paraId="25DDA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黑体_GBK" w:hAnsi="方正黑体_GBK" w:eastAsia="方正黑体_GBK" w:cs="方正黑体_GBK"/>
          <w:spacing w:val="12"/>
          <w:sz w:val="32"/>
          <w:szCs w:val="32"/>
          <w:lang w:eastAsia="zh-CN"/>
        </w:rPr>
      </w:pPr>
    </w:p>
    <w:p w14:paraId="1FA3B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黑体_GBK" w:hAnsi="方正黑体_GBK" w:eastAsia="方正黑体_GBK" w:cs="方正黑体_GBK"/>
          <w:spacing w:val="12"/>
          <w:sz w:val="32"/>
          <w:szCs w:val="32"/>
          <w:lang w:eastAsia="zh-CN"/>
        </w:rPr>
      </w:pPr>
    </w:p>
    <w:p w14:paraId="1CEF4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eastAsia" w:ascii="仿宋_GB2312" w:hAnsi="宋体" w:eastAsia="仿宋_GB2312"/>
          <w:spacing w:val="12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12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pacing w:val="12"/>
          <w:sz w:val="32"/>
          <w:szCs w:val="32"/>
          <w:lang w:eastAsia="zh-CN"/>
        </w:rPr>
        <w:t>注意事项：</w:t>
      </w:r>
    </w:p>
    <w:p w14:paraId="1C019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eastAsia" w:ascii="仿宋_GB2312" w:hAnsi="宋体" w:eastAsia="仿宋_GB2312"/>
          <w:spacing w:val="12"/>
          <w:sz w:val="32"/>
          <w:szCs w:val="32"/>
        </w:rPr>
      </w:pP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spacing w:val="12"/>
          <w:sz w:val="32"/>
          <w:szCs w:val="32"/>
        </w:rPr>
        <w:t>本表作为参加“</w:t>
      </w: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江汉英才</w:t>
      </w:r>
      <w:r>
        <w:rPr>
          <w:rFonts w:hint="eastAsia" w:ascii="仿宋_GB2312" w:hAnsi="宋体" w:eastAsia="仿宋_GB2312"/>
          <w:spacing w:val="12"/>
          <w:sz w:val="32"/>
          <w:szCs w:val="32"/>
        </w:rPr>
        <w:t>”</w:t>
      </w: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行业领域人才</w:t>
      </w:r>
      <w:r>
        <w:rPr>
          <w:rFonts w:hint="eastAsia" w:ascii="仿宋_GB2312" w:hAnsi="宋体" w:eastAsia="仿宋_GB2312"/>
          <w:spacing w:val="12"/>
          <w:sz w:val="32"/>
          <w:szCs w:val="32"/>
        </w:rPr>
        <w:t>评选的主要材料,请按照有关要求认真填写。</w:t>
      </w:r>
    </w:p>
    <w:p w14:paraId="0DE5E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eastAsia" w:ascii="仿宋_GB2312" w:hAnsi="宋体" w:eastAsia="仿宋_GB2312"/>
          <w:spacing w:val="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spacing w:val="12"/>
          <w:sz w:val="32"/>
          <w:szCs w:val="32"/>
          <w:lang w:eastAsia="zh-CN"/>
        </w:rPr>
        <w:t>填写内容应经本人所在单位人事部门审核。</w:t>
      </w:r>
    </w:p>
    <w:p w14:paraId="00CA3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3.表格中涉及支撑材料的，请附支撑材料的复印件。</w:t>
      </w:r>
    </w:p>
    <w:p w14:paraId="7403B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default" w:ascii="仿宋_GB2312" w:hAnsi="宋体" w:eastAsia="仿宋_GB2312"/>
          <w:spacing w:val="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4.</w:t>
      </w:r>
      <w:r>
        <w:rPr>
          <w:rFonts w:hint="default" w:ascii="仿宋_GB2312" w:hAnsi="宋体" w:eastAsia="仿宋_GB2312"/>
          <w:spacing w:val="12"/>
          <w:sz w:val="32"/>
          <w:szCs w:val="32"/>
          <w:lang w:val="en-US" w:eastAsia="zh-CN"/>
        </w:rPr>
        <w:t>申报</w:t>
      </w: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表</w:t>
      </w:r>
      <w:r>
        <w:rPr>
          <w:rFonts w:hint="default" w:ascii="仿宋_GB2312" w:hAnsi="宋体" w:eastAsia="仿宋_GB2312"/>
          <w:spacing w:val="12"/>
          <w:sz w:val="32"/>
          <w:szCs w:val="32"/>
          <w:lang w:val="en-US" w:eastAsia="zh-CN"/>
        </w:rPr>
        <w:t>请用A4纸双面打印，与附件一同装</w:t>
      </w: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订</w:t>
      </w:r>
      <w:r>
        <w:rPr>
          <w:rFonts w:hint="default" w:ascii="仿宋_GB2312" w:hAnsi="宋体" w:eastAsia="仿宋_GB2312"/>
          <w:spacing w:val="12"/>
          <w:sz w:val="32"/>
          <w:szCs w:val="32"/>
          <w:lang w:val="en-US" w:eastAsia="zh-CN"/>
        </w:rPr>
        <w:t>成册，提交</w:t>
      </w: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。</w:t>
      </w:r>
    </w:p>
    <w:p w14:paraId="3C9CF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default" w:ascii="方正黑体_GBK" w:hAnsi="方正黑体_GBK" w:eastAsia="方正黑体_GBK" w:cs="方正黑体_GBK"/>
          <w:spacing w:val="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12"/>
          <w:sz w:val="32"/>
          <w:szCs w:val="32"/>
          <w:lang w:val="en-US" w:eastAsia="zh-CN"/>
        </w:rPr>
        <w:t>二、封面：</w:t>
      </w:r>
    </w:p>
    <w:p w14:paraId="784D2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1.“申报人”栏填写本人身份证所用的姓名。</w:t>
      </w:r>
    </w:p>
    <w:p w14:paraId="72258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eastAsia" w:ascii="仿宋_GB2312" w:hAnsi="宋体" w:eastAsia="仿宋_GB2312"/>
          <w:spacing w:val="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2.“工作单位”</w:t>
      </w:r>
      <w:r>
        <w:rPr>
          <w:rFonts w:hint="eastAsia" w:ascii="仿宋_GB2312" w:hAnsi="宋体" w:eastAsia="仿宋_GB2312"/>
          <w:spacing w:val="12"/>
          <w:sz w:val="32"/>
          <w:szCs w:val="32"/>
          <w:lang w:eastAsia="zh-CN"/>
        </w:rPr>
        <w:t>栏</w:t>
      </w:r>
      <w:r>
        <w:rPr>
          <w:rFonts w:hint="eastAsia" w:ascii="仿宋_GB2312" w:hAnsi="宋体" w:eastAsia="仿宋_GB2312"/>
          <w:spacing w:val="12"/>
          <w:sz w:val="32"/>
          <w:szCs w:val="32"/>
        </w:rPr>
        <w:t>指</w:t>
      </w: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申报人</w:t>
      </w:r>
      <w:r>
        <w:rPr>
          <w:rFonts w:hint="eastAsia" w:ascii="仿宋_GB2312" w:hAnsi="宋体" w:eastAsia="仿宋_GB2312"/>
          <w:spacing w:val="12"/>
          <w:sz w:val="32"/>
          <w:szCs w:val="32"/>
        </w:rPr>
        <w:t>所在的企事业单位</w:t>
      </w:r>
      <w:r>
        <w:rPr>
          <w:rFonts w:hint="eastAsia" w:ascii="仿宋_GB2312" w:hAnsi="宋体" w:eastAsia="仿宋_GB2312"/>
          <w:spacing w:val="12"/>
          <w:sz w:val="32"/>
          <w:szCs w:val="32"/>
          <w:lang w:eastAsia="zh-CN"/>
        </w:rPr>
        <w:t>，要与</w:t>
      </w: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《申报书》</w:t>
      </w:r>
      <w:r>
        <w:rPr>
          <w:rFonts w:hint="eastAsia" w:ascii="仿宋_GB2312" w:hAnsi="宋体" w:eastAsia="仿宋_GB2312"/>
          <w:spacing w:val="12"/>
          <w:sz w:val="32"/>
          <w:szCs w:val="32"/>
          <w:lang w:eastAsia="zh-CN"/>
        </w:rPr>
        <w:t>中“所在单位推荐意见”栏行政公章一致。</w:t>
      </w:r>
    </w:p>
    <w:p w14:paraId="1396C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eastAsia" w:ascii="方正黑体_GBK" w:hAnsi="方正黑体_GBK" w:eastAsia="方正黑体_GBK" w:cs="方正黑体_GBK"/>
          <w:spacing w:val="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12"/>
          <w:sz w:val="32"/>
          <w:szCs w:val="32"/>
          <w:lang w:val="en-US" w:eastAsia="zh-CN"/>
        </w:rPr>
        <w:t>三、基本情况</w:t>
      </w:r>
    </w:p>
    <w:p w14:paraId="1C361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1.“出生年月”栏填写应与身份证的出生年月一致，例如1970.01。</w:t>
      </w:r>
    </w:p>
    <w:p w14:paraId="78EDD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2.“政治面貌”栏按国家规范填写，如“中共党员”“民盟盟员”“民进会员”等。</w:t>
      </w:r>
    </w:p>
    <w:p w14:paraId="166A3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default" w:ascii="仿宋_GB2312" w:hAnsi="宋体" w:eastAsia="仿宋_GB2312"/>
          <w:spacing w:val="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3.“最高学历学位”栏以申报人获得的最高学历（学位）证书为准，例如研究生/博士。</w:t>
      </w:r>
    </w:p>
    <w:p w14:paraId="71226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eastAsia" w:ascii="仿宋_GB2312" w:hAnsi="宋体" w:eastAsia="仿宋_GB2312"/>
          <w:spacing w:val="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pacing w:val="12"/>
          <w:sz w:val="32"/>
          <w:szCs w:val="32"/>
        </w:rPr>
        <w:t>.</w:t>
      </w:r>
      <w:r>
        <w:rPr>
          <w:rFonts w:hint="eastAsia" w:ascii="仿宋_GB2312" w:hAnsi="宋体" w:eastAsia="仿宋_GB2312"/>
          <w:spacing w:val="12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毕业院校及专业</w:t>
      </w:r>
      <w:r>
        <w:rPr>
          <w:rFonts w:hint="eastAsia" w:ascii="仿宋_GB2312" w:hAnsi="宋体" w:eastAsia="仿宋_GB2312"/>
          <w:spacing w:val="12"/>
          <w:sz w:val="32"/>
          <w:szCs w:val="32"/>
          <w:lang w:eastAsia="zh-CN"/>
        </w:rPr>
        <w:t>”栏</w:t>
      </w: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填写申报人最高学历毕业证书中的毕业院校、专业</w:t>
      </w:r>
      <w:r>
        <w:rPr>
          <w:rFonts w:hint="eastAsia" w:ascii="仿宋_GB2312" w:hAnsi="宋体" w:eastAsia="仿宋_GB2312"/>
          <w:spacing w:val="12"/>
          <w:sz w:val="32"/>
          <w:szCs w:val="32"/>
          <w:lang w:eastAsia="zh-CN"/>
        </w:rPr>
        <w:t>。</w:t>
      </w:r>
    </w:p>
    <w:p w14:paraId="0A14D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default" w:ascii="仿宋_GB2312" w:hAnsi="宋体" w:eastAsia="仿宋_GB2312"/>
          <w:spacing w:val="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5.“专业技术职称</w:t>
      </w:r>
      <w:r>
        <w:rPr>
          <w:rFonts w:hint="eastAsia" w:ascii="仿宋_GB2312" w:hAnsi="宋体" w:eastAsia="仿宋_GB2312"/>
          <w:spacing w:val="12"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栏以申报人获得的本行业最高资格等级为准。</w:t>
      </w:r>
    </w:p>
    <w:p w14:paraId="22591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default" w:ascii="仿宋_GB2312" w:hAnsi="宋体" w:eastAsia="仿宋_GB2312"/>
          <w:spacing w:val="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12"/>
          <w:sz w:val="32"/>
          <w:szCs w:val="32"/>
          <w:lang w:val="en-US" w:eastAsia="zh-CN"/>
        </w:rPr>
        <w:t>6.“联系电话及电子邮箱”栏填写申报人常用手机号码和电子邮箱。</w:t>
      </w:r>
    </w:p>
    <w:p w14:paraId="795E0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eastAsia" w:ascii="方正黑体_GBK" w:hAnsi="方正黑体_GBK" w:eastAsia="方正黑体_GBK" w:cs="方正黑体_GBK"/>
          <w:spacing w:val="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12"/>
          <w:sz w:val="32"/>
          <w:szCs w:val="32"/>
          <w:lang w:val="en-US" w:eastAsia="zh-CN"/>
        </w:rPr>
        <w:t>四、工作业绩情况</w:t>
      </w:r>
    </w:p>
    <w:p w14:paraId="42FF3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default" w:ascii="仿宋_GB2312" w:hAnsi="宋体" w:eastAsia="仿宋_GB2312" w:cs="Times New Roman"/>
          <w:spacing w:val="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pacing w:val="12"/>
          <w:sz w:val="32"/>
          <w:szCs w:val="32"/>
          <w:lang w:val="en-US" w:eastAsia="zh-CN"/>
        </w:rPr>
        <w:t>1.“主要学习和工作经历”栏按照时间连贯顺序，简要、完整描述教育和工作经历。</w:t>
      </w:r>
    </w:p>
    <w:p w14:paraId="43218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eastAsia" w:ascii="仿宋_GB2312" w:hAnsi="宋体" w:eastAsia="仿宋_GB2312" w:cs="Times New Roman"/>
          <w:spacing w:val="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pacing w:val="12"/>
          <w:sz w:val="32"/>
          <w:szCs w:val="32"/>
          <w:lang w:val="en-US" w:eastAsia="zh-CN"/>
        </w:rPr>
        <w:t>2.“主持（参与）的具体项目”“获取专利情况”“主要代表著作和论文”“获得奖项或荣誉”栏按时间顺序由先至后填写近五年取得的成果。</w:t>
      </w:r>
    </w:p>
    <w:p w14:paraId="32A5D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jc w:val="both"/>
        <w:textAlignment w:val="auto"/>
        <w:rPr>
          <w:rFonts w:hint="eastAsia" w:ascii="仿宋_GB2312" w:hAnsi="宋体" w:eastAsia="仿宋_GB2312" w:cs="Times New Roman"/>
          <w:spacing w:val="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pacing w:val="12"/>
          <w:sz w:val="32"/>
          <w:szCs w:val="32"/>
          <w:lang w:val="en-US" w:eastAsia="zh-CN"/>
        </w:rPr>
        <w:t>3.“主要事迹材料”栏要突出申报人在工作实绩方面的内容，以近五年成绩为主。主要包括申报人为本人或企业、行业和国家作出的贡献，取得的成绩、技术创新以及在同行业领域中的重要影响和作用，在本职工作岗位上做出的贡献及所产生的经济社会效益。</w:t>
      </w:r>
    </w:p>
    <w:p w14:paraId="020A1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371A00-915A-410D-9023-6CB6304DD0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016FFC-C494-46EC-80C4-5E4AA748459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93289D5-116D-45AD-8DAF-E8559562321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F88CAC0-96BD-40C8-BEC7-CE85C22BD2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67BE9A7-542B-470B-AA59-7908DEA1A88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771EBB6-30CF-4266-85E2-A7BD2B9A58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B10F811-1E8E-497B-A729-96ED77E2E96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1E39F9AA-8A1B-40DA-971D-64D4E5D65462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9" w:fontKey="{13E29B30-E787-43D5-BF5A-AF2771941DB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0" w:fontKey="{B245A028-FFAB-478E-A78E-B4401F9663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27F0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138F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F720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4F720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MmVlYTM1MThiOTRmYTkyMzIzZGNmZTcyYjE3OTMifQ=="/>
  </w:docVars>
  <w:rsids>
    <w:rsidRoot w:val="0DF41D77"/>
    <w:rsid w:val="00FC02AA"/>
    <w:rsid w:val="03AF659A"/>
    <w:rsid w:val="04A5362F"/>
    <w:rsid w:val="0DF41D77"/>
    <w:rsid w:val="1187310D"/>
    <w:rsid w:val="163D0D06"/>
    <w:rsid w:val="17D10277"/>
    <w:rsid w:val="19663D38"/>
    <w:rsid w:val="1AEB3E53"/>
    <w:rsid w:val="1B3A3DF6"/>
    <w:rsid w:val="1C204D47"/>
    <w:rsid w:val="21C40374"/>
    <w:rsid w:val="2437353F"/>
    <w:rsid w:val="25AE3636"/>
    <w:rsid w:val="29B35277"/>
    <w:rsid w:val="2C0A3054"/>
    <w:rsid w:val="2FE63BE9"/>
    <w:rsid w:val="320832DB"/>
    <w:rsid w:val="355E6A9D"/>
    <w:rsid w:val="356A42D6"/>
    <w:rsid w:val="37BE7500"/>
    <w:rsid w:val="3941767C"/>
    <w:rsid w:val="39BB5237"/>
    <w:rsid w:val="3A3F6B21"/>
    <w:rsid w:val="3B2A6027"/>
    <w:rsid w:val="3B7A05B3"/>
    <w:rsid w:val="3DA20F9D"/>
    <w:rsid w:val="3E6447EC"/>
    <w:rsid w:val="41B415CD"/>
    <w:rsid w:val="4CEC1946"/>
    <w:rsid w:val="526273B5"/>
    <w:rsid w:val="526C5746"/>
    <w:rsid w:val="531F02D8"/>
    <w:rsid w:val="54A87556"/>
    <w:rsid w:val="54C50DE2"/>
    <w:rsid w:val="559F2CAC"/>
    <w:rsid w:val="564560E1"/>
    <w:rsid w:val="58DE694E"/>
    <w:rsid w:val="5F85123F"/>
    <w:rsid w:val="63186930"/>
    <w:rsid w:val="64166A53"/>
    <w:rsid w:val="65672E86"/>
    <w:rsid w:val="683926CC"/>
    <w:rsid w:val="683C1890"/>
    <w:rsid w:val="68D84F91"/>
    <w:rsid w:val="6F0A0C39"/>
    <w:rsid w:val="6FEE4BDD"/>
    <w:rsid w:val="7113175A"/>
    <w:rsid w:val="740F09F7"/>
    <w:rsid w:val="7E4C2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3525</Words>
  <Characters>3593</Characters>
  <Lines>0</Lines>
  <Paragraphs>0</Paragraphs>
  <TotalTime>32</TotalTime>
  <ScaleCrop>false</ScaleCrop>
  <LinksUpToDate>false</LinksUpToDate>
  <CharactersWithSpaces>4151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2023-10-30T08:08:00Z</dcterms:created>
  <dc:creator>渐出</dc:creator>
  <cp:lastModifiedBy>渐出</cp:lastModifiedBy>
  <cp:lastPrinted>2023-11-01T08:48:00Z</cp:lastPrinted>
  <dcterms:modified xsi:type="dcterms:W3CDTF">2025-10-23T00:44:26Z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E50F0D156E364243BD26BEF9CEA471B9_13</vt:lpwstr>
  </property>
  <property fmtid="{D5CDD505-2E9C-101B-9397-08002B2CF9AE}" pid="4" name="KSOTemplateDocerSaveRecord">
    <vt:lpwstr>eyJoZGlkIjoiYTM2NGI4NzkzMDg4MTUwNmYxNjk2MGM5ZjJkYTZiNWEiLCJ1c2VySWQiOiI0NTA2MjE1ODEifQ==</vt:lpwstr>
  </property>
</Properties>
</file>