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DCA80" w14:textId="77777777" w:rsidR="009C4EDB" w:rsidRPr="00B13E7F" w:rsidRDefault="00000000">
      <w:pPr>
        <w:spacing w:line="520" w:lineRule="exact"/>
        <w:ind w:firstLine="720"/>
        <w:rPr>
          <w:rFonts w:ascii="Times New Roman" w:eastAsia="方正仿宋_GB2312" w:hAnsi="Times New Roman"/>
          <w:sz w:val="36"/>
          <w:szCs w:val="36"/>
        </w:rPr>
      </w:pPr>
      <w:r w:rsidRPr="00B13E7F">
        <w:rPr>
          <w:rFonts w:ascii="Times New Roman" w:eastAsia="方正仿宋_GB2312" w:hAnsi="Times New Roman"/>
          <w:sz w:val="36"/>
          <w:szCs w:val="36"/>
        </w:rPr>
        <w:t xml:space="preserve">  </w:t>
      </w:r>
    </w:p>
    <w:p w14:paraId="4AEE5522" w14:textId="77777777" w:rsidR="009C4EDB" w:rsidRPr="00B13E7F" w:rsidRDefault="009C4EDB">
      <w:pPr>
        <w:spacing w:line="520" w:lineRule="exact"/>
        <w:ind w:firstLine="720"/>
        <w:rPr>
          <w:rFonts w:ascii="Times New Roman" w:eastAsia="方正仿宋_GB2312" w:hAnsi="Times New Roman"/>
          <w:bCs/>
          <w:sz w:val="36"/>
          <w:szCs w:val="36"/>
        </w:rPr>
      </w:pPr>
    </w:p>
    <w:p w14:paraId="3444E1E1" w14:textId="77777777" w:rsidR="009C4EDB" w:rsidRPr="00B13E7F" w:rsidRDefault="009C4EDB">
      <w:pPr>
        <w:spacing w:line="520" w:lineRule="exact"/>
        <w:ind w:firstLineChars="200" w:firstLine="720"/>
        <w:jc w:val="center"/>
        <w:rPr>
          <w:rFonts w:ascii="Times New Roman" w:eastAsia="方正仿宋_GB2312" w:hAnsi="Times New Roman"/>
          <w:bCs/>
          <w:sz w:val="36"/>
          <w:szCs w:val="36"/>
        </w:rPr>
      </w:pPr>
    </w:p>
    <w:p w14:paraId="519A3720" w14:textId="77777777" w:rsidR="009C4EDB" w:rsidRPr="00B13E7F" w:rsidRDefault="009C4EDB">
      <w:pPr>
        <w:spacing w:line="520" w:lineRule="exact"/>
        <w:ind w:firstLine="720"/>
        <w:rPr>
          <w:rFonts w:ascii="Times New Roman" w:eastAsia="方正仿宋_GB2312" w:hAnsi="Times New Roman"/>
          <w:bCs/>
          <w:sz w:val="36"/>
          <w:szCs w:val="36"/>
        </w:rPr>
      </w:pPr>
    </w:p>
    <w:p w14:paraId="24419DEB" w14:textId="77777777" w:rsidR="009C4EDB" w:rsidRPr="00B13E7F" w:rsidRDefault="009C4EDB">
      <w:pPr>
        <w:ind w:firstLine="640"/>
        <w:rPr>
          <w:rFonts w:ascii="Times New Roman" w:eastAsia="方正仿宋_GB2312" w:hAnsi="Times New Roman"/>
        </w:rPr>
      </w:pPr>
    </w:p>
    <w:p w14:paraId="04540B4E" w14:textId="77777777" w:rsidR="009C4EDB" w:rsidRPr="00B13E7F" w:rsidRDefault="009C4EDB">
      <w:pPr>
        <w:ind w:firstLine="640"/>
        <w:rPr>
          <w:rFonts w:ascii="Times New Roman" w:eastAsia="方正仿宋_GB2312" w:hAnsi="Times New Roman"/>
        </w:rPr>
      </w:pPr>
    </w:p>
    <w:p w14:paraId="27425507" w14:textId="77777777" w:rsidR="009C4EDB" w:rsidRPr="00B13E7F" w:rsidRDefault="00000000">
      <w:pPr>
        <w:pStyle w:val="p0"/>
        <w:ind w:right="-226"/>
        <w:rPr>
          <w:rFonts w:ascii="Times New Roman" w:eastAsia="华文行楷" w:hAnsi="Times New Roman"/>
          <w:spacing w:val="-14"/>
          <w:sz w:val="72"/>
          <w:szCs w:val="72"/>
        </w:rPr>
      </w:pPr>
      <w:r w:rsidRPr="00B13E7F">
        <w:rPr>
          <w:rFonts w:ascii="Times New Roman" w:eastAsia="华文行楷" w:hAnsi="Times New Roman"/>
          <w:spacing w:val="-14"/>
          <w:sz w:val="72"/>
          <w:szCs w:val="72"/>
        </w:rPr>
        <w:t>武汉市国有建设用地使用权</w:t>
      </w:r>
    </w:p>
    <w:p w14:paraId="36C4AF08" w14:textId="77777777" w:rsidR="009C4EDB" w:rsidRPr="00B13E7F" w:rsidRDefault="00000000">
      <w:pPr>
        <w:pStyle w:val="p0"/>
        <w:ind w:right="-226" w:firstLine="1440"/>
        <w:rPr>
          <w:rFonts w:ascii="Times New Roman" w:eastAsia="华文行楷" w:hAnsi="Times New Roman"/>
          <w:sz w:val="72"/>
          <w:szCs w:val="72"/>
        </w:rPr>
      </w:pPr>
      <w:r w:rsidRPr="00B13E7F">
        <w:rPr>
          <w:rFonts w:ascii="Times New Roman" w:eastAsia="华文行楷" w:hAnsi="Times New Roman"/>
          <w:sz w:val="72"/>
          <w:szCs w:val="72"/>
        </w:rPr>
        <w:t>网上拍卖出让文件</w:t>
      </w:r>
    </w:p>
    <w:p w14:paraId="327B964E" w14:textId="77777777" w:rsidR="009C4EDB" w:rsidRPr="00B13E7F" w:rsidRDefault="00000000">
      <w:pPr>
        <w:pStyle w:val="p0"/>
        <w:ind w:firstLine="720"/>
        <w:jc w:val="center"/>
        <w:rPr>
          <w:rFonts w:ascii="Times New Roman" w:eastAsia="楷体" w:hAnsi="Times New Roman"/>
          <w:sz w:val="36"/>
          <w:szCs w:val="36"/>
        </w:rPr>
      </w:pPr>
      <w:r w:rsidRPr="00B13E7F">
        <w:rPr>
          <w:rFonts w:ascii="Times New Roman" w:eastAsia="楷体" w:hAnsi="Times New Roman"/>
          <w:sz w:val="36"/>
          <w:szCs w:val="36"/>
        </w:rPr>
        <w:t>P</w:t>
      </w:r>
      <w:r w:rsidRPr="00B13E7F">
        <w:rPr>
          <w:rFonts w:ascii="Times New Roman" w:eastAsia="楷体" w:hAnsi="Times New Roman"/>
          <w:sz w:val="36"/>
          <w:szCs w:val="36"/>
        </w:rPr>
        <w:t>（</w:t>
      </w:r>
      <w:r w:rsidRPr="00B13E7F">
        <w:rPr>
          <w:rFonts w:ascii="Times New Roman" w:eastAsia="楷体" w:hAnsi="Times New Roman"/>
          <w:sz w:val="36"/>
          <w:szCs w:val="36"/>
        </w:rPr>
        <w:t>2026</w:t>
      </w:r>
      <w:r w:rsidRPr="00B13E7F">
        <w:rPr>
          <w:rFonts w:ascii="Times New Roman" w:eastAsia="楷体" w:hAnsi="Times New Roman"/>
          <w:sz w:val="36"/>
          <w:szCs w:val="36"/>
        </w:rPr>
        <w:t>）</w:t>
      </w:r>
      <w:r w:rsidRPr="00B13E7F">
        <w:rPr>
          <w:rFonts w:ascii="Times New Roman" w:eastAsia="楷体" w:hAnsi="Times New Roman"/>
          <w:sz w:val="36"/>
          <w:szCs w:val="36"/>
        </w:rPr>
        <w:t>058</w:t>
      </w:r>
      <w:r w:rsidRPr="00B13E7F">
        <w:rPr>
          <w:rFonts w:ascii="Times New Roman" w:eastAsia="楷体" w:hAnsi="Times New Roman"/>
          <w:sz w:val="36"/>
          <w:szCs w:val="36"/>
        </w:rPr>
        <w:t>号</w:t>
      </w:r>
    </w:p>
    <w:p w14:paraId="4A42045A" w14:textId="77777777" w:rsidR="009C4EDB" w:rsidRPr="00B13E7F" w:rsidRDefault="009C4EDB">
      <w:pPr>
        <w:pStyle w:val="p0"/>
        <w:ind w:firstLine="720"/>
        <w:jc w:val="center"/>
        <w:rPr>
          <w:rFonts w:ascii="Times New Roman" w:eastAsia="方正仿宋_GB2312" w:hAnsi="Times New Roman"/>
          <w:sz w:val="36"/>
          <w:szCs w:val="36"/>
        </w:rPr>
      </w:pPr>
    </w:p>
    <w:p w14:paraId="61ADDE9D" w14:textId="77777777" w:rsidR="009C4EDB" w:rsidRPr="00B13E7F" w:rsidRDefault="009C4EDB">
      <w:pPr>
        <w:pStyle w:val="p0"/>
        <w:ind w:firstLine="720"/>
        <w:jc w:val="center"/>
        <w:rPr>
          <w:rFonts w:ascii="Times New Roman" w:eastAsia="方正仿宋_GB2312" w:hAnsi="Times New Roman"/>
          <w:sz w:val="36"/>
          <w:szCs w:val="36"/>
        </w:rPr>
      </w:pPr>
    </w:p>
    <w:p w14:paraId="664218C8" w14:textId="77777777" w:rsidR="009C4EDB" w:rsidRPr="00B13E7F" w:rsidRDefault="009C4EDB">
      <w:pPr>
        <w:pStyle w:val="p0"/>
        <w:ind w:firstLine="720"/>
        <w:jc w:val="center"/>
        <w:rPr>
          <w:rFonts w:ascii="Times New Roman" w:eastAsia="方正仿宋_GB2312" w:hAnsi="Times New Roman"/>
          <w:sz w:val="36"/>
          <w:szCs w:val="36"/>
        </w:rPr>
      </w:pPr>
    </w:p>
    <w:p w14:paraId="10BD9224" w14:textId="77777777" w:rsidR="009C4EDB" w:rsidRPr="00B13E7F" w:rsidRDefault="009C4EDB">
      <w:pPr>
        <w:pStyle w:val="p0"/>
        <w:ind w:firstLine="720"/>
        <w:jc w:val="center"/>
        <w:rPr>
          <w:rFonts w:ascii="Times New Roman" w:eastAsia="方正仿宋_GB2312" w:hAnsi="Times New Roman"/>
          <w:sz w:val="36"/>
          <w:szCs w:val="36"/>
        </w:rPr>
      </w:pPr>
    </w:p>
    <w:p w14:paraId="539C2E9E" w14:textId="77777777" w:rsidR="009C4EDB" w:rsidRPr="00B13E7F" w:rsidRDefault="009C4EDB">
      <w:pPr>
        <w:pStyle w:val="p0"/>
        <w:ind w:firstLine="720"/>
        <w:jc w:val="center"/>
        <w:rPr>
          <w:rFonts w:ascii="Times New Roman" w:eastAsia="方正仿宋_GB2312" w:hAnsi="Times New Roman"/>
          <w:sz w:val="36"/>
          <w:szCs w:val="36"/>
        </w:rPr>
      </w:pPr>
    </w:p>
    <w:p w14:paraId="29B53E70" w14:textId="77777777" w:rsidR="009C4EDB" w:rsidRPr="00B13E7F" w:rsidRDefault="009C4EDB">
      <w:pPr>
        <w:pStyle w:val="p0"/>
        <w:ind w:firstLine="720"/>
        <w:jc w:val="center"/>
        <w:rPr>
          <w:rFonts w:ascii="Times New Roman" w:eastAsia="方正仿宋_GB2312" w:hAnsi="Times New Roman"/>
          <w:sz w:val="36"/>
          <w:szCs w:val="36"/>
        </w:rPr>
      </w:pPr>
    </w:p>
    <w:p w14:paraId="29291CC4" w14:textId="77777777" w:rsidR="009C4EDB" w:rsidRPr="00B13E7F" w:rsidRDefault="009C4EDB">
      <w:pPr>
        <w:pStyle w:val="p0"/>
        <w:ind w:firstLine="720"/>
        <w:rPr>
          <w:rFonts w:ascii="Times New Roman" w:eastAsia="方正仿宋_GB2312" w:hAnsi="Times New Roman"/>
          <w:sz w:val="36"/>
          <w:szCs w:val="36"/>
        </w:rPr>
      </w:pPr>
    </w:p>
    <w:p w14:paraId="29414905" w14:textId="77777777" w:rsidR="009C4EDB" w:rsidRPr="00B13E7F" w:rsidRDefault="00000000">
      <w:pPr>
        <w:pStyle w:val="p0"/>
        <w:ind w:firstLine="720"/>
        <w:jc w:val="center"/>
        <w:rPr>
          <w:rFonts w:ascii="Times New Roman" w:hAnsi="Times New Roman"/>
          <w:sz w:val="36"/>
          <w:szCs w:val="36"/>
        </w:rPr>
      </w:pPr>
      <w:r w:rsidRPr="00B13E7F">
        <w:rPr>
          <w:rFonts w:ascii="Times New Roman" w:hAnsi="Times New Roman"/>
          <w:sz w:val="36"/>
          <w:szCs w:val="36"/>
        </w:rPr>
        <w:t>武汉市自然资源和城乡建设局</w:t>
      </w:r>
    </w:p>
    <w:p w14:paraId="489B1909" w14:textId="77777777" w:rsidR="009C4EDB" w:rsidRPr="00B13E7F" w:rsidRDefault="00000000">
      <w:pPr>
        <w:pStyle w:val="p0"/>
        <w:ind w:firstLine="720"/>
        <w:jc w:val="center"/>
        <w:rPr>
          <w:rFonts w:ascii="Times New Roman" w:hAnsi="Times New Roman"/>
          <w:sz w:val="36"/>
          <w:szCs w:val="36"/>
        </w:rPr>
      </w:pPr>
      <w:r w:rsidRPr="00B13E7F">
        <w:rPr>
          <w:rFonts w:ascii="Times New Roman" w:hAnsi="Times New Roman"/>
          <w:sz w:val="36"/>
          <w:szCs w:val="36"/>
        </w:rPr>
        <w:t>2026</w:t>
      </w:r>
      <w:r w:rsidRPr="00B13E7F">
        <w:rPr>
          <w:rFonts w:ascii="Times New Roman" w:hAnsi="Times New Roman"/>
          <w:sz w:val="36"/>
          <w:szCs w:val="36"/>
        </w:rPr>
        <w:t>年</w:t>
      </w:r>
      <w:r w:rsidRPr="00B13E7F">
        <w:rPr>
          <w:rFonts w:ascii="Times New Roman" w:hAnsi="Times New Roman"/>
          <w:sz w:val="36"/>
          <w:szCs w:val="36"/>
        </w:rPr>
        <w:t>6</w:t>
      </w:r>
      <w:r w:rsidRPr="00B13E7F">
        <w:rPr>
          <w:rFonts w:ascii="Times New Roman" w:hAnsi="Times New Roman"/>
          <w:sz w:val="36"/>
          <w:szCs w:val="36"/>
        </w:rPr>
        <w:t>月</w:t>
      </w:r>
    </w:p>
    <w:p w14:paraId="011C4E68" w14:textId="77777777" w:rsidR="009C4EDB" w:rsidRPr="00B13E7F" w:rsidRDefault="009C4EDB">
      <w:pPr>
        <w:spacing w:line="520" w:lineRule="exact"/>
        <w:ind w:firstLine="720"/>
        <w:jc w:val="center"/>
        <w:rPr>
          <w:rFonts w:ascii="Times New Roman" w:eastAsia="方正仿宋_GB2312" w:hAnsi="Times New Roman"/>
          <w:bCs/>
          <w:sz w:val="36"/>
          <w:szCs w:val="36"/>
        </w:rPr>
      </w:pPr>
    </w:p>
    <w:p w14:paraId="35F8A0FB" w14:textId="77777777" w:rsidR="009C4EDB" w:rsidRPr="00B13E7F" w:rsidRDefault="009C4EDB">
      <w:pPr>
        <w:spacing w:line="520" w:lineRule="exact"/>
        <w:ind w:firstLine="720"/>
        <w:jc w:val="center"/>
        <w:rPr>
          <w:rFonts w:ascii="Times New Roman" w:eastAsia="方正仿宋_GB2312" w:hAnsi="Times New Roman"/>
          <w:bCs/>
          <w:sz w:val="36"/>
          <w:szCs w:val="36"/>
        </w:rPr>
      </w:pPr>
    </w:p>
    <w:p w14:paraId="1E4495AD" w14:textId="77777777" w:rsidR="009C4EDB" w:rsidRPr="00B13E7F" w:rsidRDefault="00000000">
      <w:pPr>
        <w:widowControl/>
        <w:jc w:val="left"/>
        <w:rPr>
          <w:rFonts w:ascii="Times New Roman" w:eastAsia="方正仿宋_GB2312" w:hAnsi="Times New Roman"/>
          <w:bCs/>
          <w:sz w:val="44"/>
          <w:szCs w:val="36"/>
        </w:rPr>
      </w:pPr>
      <w:r w:rsidRPr="00B13E7F">
        <w:rPr>
          <w:rFonts w:ascii="Times New Roman" w:eastAsia="方正仿宋_GB2312" w:hAnsi="Times New Roman"/>
          <w:bCs/>
          <w:sz w:val="44"/>
          <w:szCs w:val="36"/>
        </w:rPr>
        <w:br w:type="page"/>
      </w:r>
    </w:p>
    <w:p w14:paraId="482EE0A5" w14:textId="77777777" w:rsidR="009C4EDB" w:rsidRPr="00B13E7F" w:rsidRDefault="009C4EDB">
      <w:pPr>
        <w:spacing w:line="520" w:lineRule="exact"/>
        <w:ind w:firstLine="880"/>
        <w:jc w:val="center"/>
        <w:rPr>
          <w:rFonts w:ascii="Times New Roman" w:eastAsia="方正仿宋_GB2312" w:hAnsi="Times New Roman"/>
          <w:bCs/>
          <w:sz w:val="44"/>
          <w:szCs w:val="36"/>
        </w:rPr>
      </w:pPr>
    </w:p>
    <w:p w14:paraId="496CE8C4" w14:textId="77777777" w:rsidR="009C4EDB" w:rsidRPr="00B13E7F" w:rsidRDefault="009C4EDB">
      <w:pPr>
        <w:spacing w:line="520" w:lineRule="exact"/>
        <w:ind w:firstLine="880"/>
        <w:jc w:val="center"/>
        <w:rPr>
          <w:rFonts w:ascii="Times New Roman" w:eastAsia="方正仿宋_GB2312" w:hAnsi="Times New Roman"/>
          <w:bCs/>
          <w:sz w:val="44"/>
          <w:szCs w:val="36"/>
        </w:rPr>
      </w:pPr>
    </w:p>
    <w:p w14:paraId="722A8456" w14:textId="77777777" w:rsidR="009C4EDB" w:rsidRPr="00B13E7F" w:rsidRDefault="00000000">
      <w:pPr>
        <w:spacing w:line="520" w:lineRule="exact"/>
        <w:jc w:val="center"/>
        <w:rPr>
          <w:rFonts w:ascii="Times New Roman" w:eastAsia="黑体" w:hAnsi="Times New Roman"/>
          <w:b/>
          <w:bCs/>
          <w:sz w:val="48"/>
          <w:szCs w:val="36"/>
        </w:rPr>
      </w:pPr>
      <w:r w:rsidRPr="00B13E7F">
        <w:rPr>
          <w:rFonts w:ascii="Times New Roman" w:eastAsia="黑体" w:hAnsi="Times New Roman"/>
          <w:b/>
          <w:bCs/>
          <w:sz w:val="48"/>
          <w:szCs w:val="36"/>
        </w:rPr>
        <w:t>本网上拍卖出让文件包括下列资料</w:t>
      </w:r>
    </w:p>
    <w:p w14:paraId="6423CEFA" w14:textId="77777777" w:rsidR="009C4EDB" w:rsidRPr="00B13E7F" w:rsidRDefault="009C4EDB">
      <w:pPr>
        <w:spacing w:line="520" w:lineRule="exact"/>
        <w:ind w:firstLine="600"/>
        <w:rPr>
          <w:rFonts w:ascii="Times New Roman" w:eastAsia="方正仿宋_GB2312" w:hAnsi="Times New Roman"/>
          <w:bCs/>
          <w:sz w:val="30"/>
          <w:szCs w:val="36"/>
        </w:rPr>
      </w:pPr>
    </w:p>
    <w:p w14:paraId="4CC830D9" w14:textId="77777777" w:rsidR="009C4EDB" w:rsidRPr="00B13E7F" w:rsidRDefault="009C4EDB">
      <w:pPr>
        <w:spacing w:line="520" w:lineRule="exact"/>
        <w:ind w:firstLine="600"/>
        <w:rPr>
          <w:rFonts w:ascii="Times New Roman" w:eastAsia="方正仿宋_GB2312" w:hAnsi="Times New Roman"/>
          <w:bCs/>
          <w:sz w:val="30"/>
          <w:szCs w:val="36"/>
        </w:rPr>
      </w:pPr>
    </w:p>
    <w:p w14:paraId="3706E17B" w14:textId="77777777" w:rsidR="009C4EDB" w:rsidRPr="00B13E7F" w:rsidRDefault="00000000">
      <w:pPr>
        <w:spacing w:line="540" w:lineRule="exact"/>
        <w:ind w:firstLineChars="400" w:firstLine="1280"/>
        <w:rPr>
          <w:rStyle w:val="NormalCharacter"/>
          <w:rFonts w:ascii="Times New Roman" w:eastAsia="仿宋" w:hAnsi="Times New Roman"/>
          <w:sz w:val="32"/>
          <w:szCs w:val="32"/>
        </w:rPr>
      </w:pPr>
      <w:r w:rsidRPr="00B13E7F">
        <w:rPr>
          <w:rStyle w:val="NormalCharacter"/>
          <w:rFonts w:ascii="Times New Roman" w:eastAsia="仿宋" w:hAnsi="Times New Roman"/>
          <w:sz w:val="32"/>
          <w:szCs w:val="32"/>
        </w:rPr>
        <w:t>一、网上拍卖出让公告</w:t>
      </w:r>
    </w:p>
    <w:p w14:paraId="1E04EDB3" w14:textId="77777777" w:rsidR="009C4EDB" w:rsidRPr="00B13E7F" w:rsidRDefault="00000000">
      <w:pPr>
        <w:spacing w:line="540" w:lineRule="exact"/>
        <w:ind w:firstLineChars="400" w:firstLine="1280"/>
        <w:jc w:val="left"/>
        <w:rPr>
          <w:rStyle w:val="NormalCharacter"/>
          <w:rFonts w:ascii="Times New Roman" w:eastAsia="仿宋" w:hAnsi="Times New Roman"/>
          <w:sz w:val="32"/>
          <w:szCs w:val="32"/>
        </w:rPr>
      </w:pPr>
      <w:r w:rsidRPr="00B13E7F">
        <w:rPr>
          <w:rStyle w:val="NormalCharacter"/>
          <w:rFonts w:ascii="Times New Roman" w:eastAsia="仿宋" w:hAnsi="Times New Roman"/>
          <w:sz w:val="32"/>
          <w:szCs w:val="32"/>
        </w:rPr>
        <w:t>二、网上拍卖出让竞买须知</w:t>
      </w:r>
    </w:p>
    <w:p w14:paraId="3E1FA07A" w14:textId="77777777" w:rsidR="009C4EDB" w:rsidRPr="00B13E7F" w:rsidRDefault="00000000">
      <w:pPr>
        <w:spacing w:line="540" w:lineRule="exact"/>
        <w:ind w:firstLineChars="400" w:firstLine="1280"/>
        <w:rPr>
          <w:rStyle w:val="NormalCharacter"/>
          <w:rFonts w:ascii="Times New Roman" w:eastAsia="仿宋" w:hAnsi="Times New Roman"/>
          <w:sz w:val="32"/>
          <w:szCs w:val="32"/>
        </w:rPr>
      </w:pPr>
      <w:r w:rsidRPr="00B13E7F">
        <w:rPr>
          <w:rStyle w:val="NormalCharacter"/>
          <w:rFonts w:ascii="Times New Roman" w:eastAsia="仿宋" w:hAnsi="Times New Roman"/>
          <w:sz w:val="32"/>
          <w:szCs w:val="32"/>
        </w:rPr>
        <w:t>三、规划设计条件</w:t>
      </w:r>
    </w:p>
    <w:p w14:paraId="5E5C47DA" w14:textId="77777777" w:rsidR="009C4EDB" w:rsidRPr="00B13E7F" w:rsidRDefault="00000000">
      <w:pPr>
        <w:spacing w:line="540" w:lineRule="exact"/>
        <w:ind w:firstLineChars="400" w:firstLine="1280"/>
        <w:rPr>
          <w:rStyle w:val="NormalCharacter"/>
          <w:rFonts w:ascii="Times New Roman" w:eastAsia="仿宋" w:hAnsi="Times New Roman"/>
          <w:sz w:val="32"/>
          <w:szCs w:val="32"/>
        </w:rPr>
      </w:pPr>
      <w:r w:rsidRPr="00B13E7F">
        <w:rPr>
          <w:rStyle w:val="NormalCharacter"/>
          <w:rFonts w:ascii="Times New Roman" w:eastAsia="仿宋" w:hAnsi="Times New Roman"/>
          <w:sz w:val="32"/>
          <w:szCs w:val="32"/>
        </w:rPr>
        <w:t>四、地块现状与其它说明</w:t>
      </w:r>
    </w:p>
    <w:p w14:paraId="153D66BE" w14:textId="77777777" w:rsidR="009C4EDB" w:rsidRPr="00B13E7F" w:rsidRDefault="00000000">
      <w:pPr>
        <w:spacing w:line="540" w:lineRule="exact"/>
        <w:ind w:firstLineChars="400" w:firstLine="1280"/>
        <w:rPr>
          <w:rStyle w:val="NormalCharacter"/>
          <w:rFonts w:ascii="Times New Roman" w:eastAsia="仿宋" w:hAnsi="Times New Roman"/>
          <w:sz w:val="32"/>
          <w:szCs w:val="32"/>
        </w:rPr>
      </w:pPr>
      <w:r w:rsidRPr="00B13E7F">
        <w:rPr>
          <w:rStyle w:val="NormalCharacter"/>
          <w:rFonts w:ascii="Times New Roman" w:eastAsia="仿宋" w:hAnsi="Times New Roman"/>
          <w:sz w:val="32"/>
          <w:szCs w:val="32"/>
        </w:rPr>
        <w:t>五、《竞买申请书》（样本）</w:t>
      </w:r>
    </w:p>
    <w:p w14:paraId="6F9B33C1" w14:textId="77777777" w:rsidR="009C4EDB" w:rsidRPr="00B13E7F" w:rsidRDefault="00000000">
      <w:pPr>
        <w:spacing w:line="540" w:lineRule="exact"/>
        <w:ind w:firstLineChars="400" w:firstLine="1280"/>
        <w:rPr>
          <w:rStyle w:val="NormalCharacter"/>
          <w:rFonts w:ascii="Times New Roman" w:eastAsia="仿宋" w:hAnsi="Times New Roman"/>
          <w:sz w:val="32"/>
          <w:szCs w:val="32"/>
        </w:rPr>
      </w:pPr>
      <w:r w:rsidRPr="00B13E7F">
        <w:rPr>
          <w:rStyle w:val="NormalCharacter"/>
          <w:rFonts w:ascii="Times New Roman" w:eastAsia="仿宋" w:hAnsi="Times New Roman"/>
          <w:sz w:val="32"/>
          <w:szCs w:val="32"/>
        </w:rPr>
        <w:t>六、《竞买资格预确认书》（样本）</w:t>
      </w:r>
    </w:p>
    <w:p w14:paraId="301D5DD0" w14:textId="77777777" w:rsidR="009C4EDB" w:rsidRPr="00B13E7F" w:rsidRDefault="00000000">
      <w:pPr>
        <w:spacing w:line="540" w:lineRule="exact"/>
        <w:ind w:firstLineChars="400" w:firstLine="1280"/>
        <w:rPr>
          <w:rStyle w:val="NormalCharacter"/>
          <w:rFonts w:ascii="Times New Roman" w:eastAsia="仿宋" w:hAnsi="Times New Roman"/>
          <w:sz w:val="32"/>
          <w:szCs w:val="32"/>
        </w:rPr>
      </w:pPr>
      <w:r w:rsidRPr="00B13E7F">
        <w:rPr>
          <w:rStyle w:val="NormalCharacter"/>
          <w:rFonts w:ascii="Times New Roman" w:eastAsia="仿宋" w:hAnsi="Times New Roman"/>
          <w:sz w:val="32"/>
          <w:szCs w:val="32"/>
        </w:rPr>
        <w:t>七、《信用承诺书》（样本）</w:t>
      </w:r>
    </w:p>
    <w:p w14:paraId="71A4C136" w14:textId="77777777" w:rsidR="009C4EDB" w:rsidRPr="00B13E7F" w:rsidRDefault="00000000">
      <w:pPr>
        <w:spacing w:line="540" w:lineRule="exact"/>
        <w:ind w:firstLineChars="400" w:firstLine="1280"/>
        <w:rPr>
          <w:rStyle w:val="NormalCharacter"/>
          <w:rFonts w:ascii="Times New Roman" w:eastAsia="仿宋" w:hAnsi="Times New Roman"/>
          <w:sz w:val="32"/>
          <w:szCs w:val="32"/>
        </w:rPr>
      </w:pPr>
      <w:r w:rsidRPr="00B13E7F">
        <w:rPr>
          <w:rStyle w:val="NormalCharacter"/>
          <w:rFonts w:ascii="Times New Roman" w:eastAsia="仿宋" w:hAnsi="Times New Roman"/>
          <w:sz w:val="32"/>
          <w:szCs w:val="32"/>
        </w:rPr>
        <w:t>八、《国有建设用地使用权成交通知单》（样本）</w:t>
      </w:r>
    </w:p>
    <w:p w14:paraId="58952DDA" w14:textId="77777777" w:rsidR="009C4EDB" w:rsidRPr="00B13E7F" w:rsidRDefault="00000000">
      <w:pPr>
        <w:spacing w:line="540" w:lineRule="exact"/>
        <w:ind w:firstLineChars="400" w:firstLine="1280"/>
        <w:rPr>
          <w:rStyle w:val="NormalCharacter"/>
          <w:rFonts w:ascii="Times New Roman" w:eastAsia="仿宋" w:hAnsi="Times New Roman"/>
          <w:sz w:val="32"/>
          <w:szCs w:val="32"/>
        </w:rPr>
      </w:pPr>
      <w:r w:rsidRPr="00B13E7F">
        <w:rPr>
          <w:rStyle w:val="NormalCharacter"/>
          <w:rFonts w:ascii="Times New Roman" w:eastAsia="仿宋" w:hAnsi="Times New Roman"/>
          <w:sz w:val="32"/>
          <w:szCs w:val="32"/>
        </w:rPr>
        <w:t>九、《国有建设用地使用权成交确认书》（样本）</w:t>
      </w:r>
    </w:p>
    <w:p w14:paraId="6E0CDA23" w14:textId="77777777" w:rsidR="009C4EDB" w:rsidRPr="00B13E7F" w:rsidRDefault="00000000">
      <w:pPr>
        <w:spacing w:line="540" w:lineRule="exact"/>
        <w:ind w:firstLineChars="400" w:firstLine="1280"/>
        <w:rPr>
          <w:rStyle w:val="NormalCharacter"/>
          <w:rFonts w:ascii="Times New Roman" w:eastAsia="仿宋" w:hAnsi="Times New Roman"/>
          <w:sz w:val="32"/>
          <w:szCs w:val="32"/>
        </w:rPr>
      </w:pPr>
      <w:r w:rsidRPr="00B13E7F">
        <w:rPr>
          <w:rStyle w:val="NormalCharacter"/>
          <w:rFonts w:ascii="Times New Roman" w:eastAsia="仿宋" w:hAnsi="Times New Roman"/>
          <w:sz w:val="32"/>
          <w:szCs w:val="32"/>
        </w:rPr>
        <w:t>十、《储备土地开发补偿协议书》（样本）</w:t>
      </w:r>
    </w:p>
    <w:p w14:paraId="7E1957AA" w14:textId="77777777" w:rsidR="009C4EDB" w:rsidRPr="00B13E7F" w:rsidRDefault="00000000">
      <w:pPr>
        <w:spacing w:line="540" w:lineRule="exact"/>
        <w:ind w:firstLineChars="400" w:firstLine="1280"/>
        <w:rPr>
          <w:rStyle w:val="NormalCharacter"/>
          <w:rFonts w:ascii="Times New Roman" w:eastAsia="仿宋" w:hAnsi="Times New Roman"/>
          <w:sz w:val="32"/>
          <w:szCs w:val="32"/>
        </w:rPr>
      </w:pPr>
      <w:r w:rsidRPr="00B13E7F">
        <w:rPr>
          <w:rStyle w:val="NormalCharacter"/>
          <w:rFonts w:ascii="Times New Roman" w:eastAsia="仿宋" w:hAnsi="Times New Roman"/>
          <w:sz w:val="32"/>
          <w:szCs w:val="32"/>
        </w:rPr>
        <w:t>十一、《国有建设用地使用权出让合同》（样本）</w:t>
      </w:r>
    </w:p>
    <w:p w14:paraId="2D4504C7" w14:textId="77777777" w:rsidR="009C4EDB" w:rsidRPr="00B13E7F" w:rsidRDefault="00000000">
      <w:pPr>
        <w:spacing w:line="540" w:lineRule="exact"/>
        <w:ind w:firstLineChars="400" w:firstLine="1280"/>
        <w:rPr>
          <w:rStyle w:val="NormalCharacter"/>
          <w:rFonts w:ascii="Times New Roman" w:eastAsia="仿宋" w:hAnsi="Times New Roman"/>
          <w:sz w:val="32"/>
          <w:szCs w:val="32"/>
        </w:rPr>
      </w:pPr>
      <w:r w:rsidRPr="00B13E7F">
        <w:rPr>
          <w:rStyle w:val="NormalCharacter"/>
          <w:rFonts w:ascii="Times New Roman" w:eastAsia="仿宋" w:hAnsi="Times New Roman"/>
          <w:sz w:val="32"/>
          <w:szCs w:val="32"/>
        </w:rPr>
        <w:t>十二、有关附图</w:t>
      </w:r>
    </w:p>
    <w:p w14:paraId="4BD50F0C" w14:textId="77777777" w:rsidR="009C4EDB" w:rsidRPr="00B13E7F" w:rsidRDefault="009C4EDB">
      <w:pPr>
        <w:widowControl/>
        <w:spacing w:line="370" w:lineRule="exact"/>
        <w:ind w:firstLine="880"/>
        <w:rPr>
          <w:rFonts w:ascii="Times New Roman" w:eastAsia="方正仿宋_GB2312" w:hAnsi="Times New Roman"/>
          <w:sz w:val="44"/>
          <w:szCs w:val="44"/>
        </w:rPr>
      </w:pPr>
    </w:p>
    <w:p w14:paraId="47AF2782" w14:textId="77777777" w:rsidR="009C4EDB" w:rsidRPr="00B13E7F" w:rsidRDefault="00000000">
      <w:pPr>
        <w:ind w:firstLine="880"/>
        <w:jc w:val="center"/>
        <w:rPr>
          <w:rFonts w:ascii="Times New Roman" w:eastAsia="黑体" w:hAnsi="Times New Roman"/>
          <w:sz w:val="44"/>
          <w:szCs w:val="44"/>
        </w:rPr>
      </w:pPr>
      <w:r w:rsidRPr="00B13E7F">
        <w:rPr>
          <w:rFonts w:ascii="Times New Roman" w:eastAsia="黑体" w:hAnsi="Times New Roman"/>
          <w:sz w:val="44"/>
          <w:szCs w:val="44"/>
        </w:rPr>
        <w:br w:type="page"/>
      </w:r>
    </w:p>
    <w:p w14:paraId="258B9280" w14:textId="77777777" w:rsidR="009C4EDB" w:rsidRPr="00B13E7F" w:rsidRDefault="009C4EDB">
      <w:pPr>
        <w:spacing w:line="600" w:lineRule="exact"/>
        <w:jc w:val="center"/>
        <w:rPr>
          <w:rFonts w:ascii="Times New Roman" w:eastAsia="黑体" w:hAnsi="Times New Roman"/>
          <w:sz w:val="44"/>
          <w:szCs w:val="44"/>
        </w:rPr>
      </w:pPr>
    </w:p>
    <w:p w14:paraId="767FFE08" w14:textId="77777777" w:rsidR="009C4EDB" w:rsidRPr="00B13E7F" w:rsidRDefault="00000000">
      <w:pPr>
        <w:spacing w:line="560" w:lineRule="exact"/>
        <w:jc w:val="center"/>
        <w:rPr>
          <w:rFonts w:ascii="Times New Roman" w:eastAsia="黑体" w:hAnsi="Times New Roman"/>
          <w:sz w:val="44"/>
          <w:szCs w:val="44"/>
        </w:rPr>
      </w:pPr>
      <w:r w:rsidRPr="00B13E7F">
        <w:rPr>
          <w:rFonts w:ascii="Times New Roman" w:eastAsia="黑体" w:hAnsi="Times New Roman"/>
          <w:sz w:val="44"/>
          <w:szCs w:val="44"/>
        </w:rPr>
        <w:t>武汉市拍卖出让国有建设用地使用权公告</w:t>
      </w:r>
    </w:p>
    <w:p w14:paraId="27416854" w14:textId="77777777" w:rsidR="009C4EDB" w:rsidRPr="00B13E7F" w:rsidRDefault="00000000">
      <w:pPr>
        <w:spacing w:line="560" w:lineRule="exact"/>
        <w:jc w:val="center"/>
        <w:rPr>
          <w:rFonts w:ascii="Times New Roman" w:eastAsia="黑体" w:hAnsi="Times New Roman"/>
          <w:sz w:val="44"/>
          <w:szCs w:val="44"/>
        </w:rPr>
      </w:pPr>
      <w:proofErr w:type="gramStart"/>
      <w:r w:rsidRPr="00B13E7F">
        <w:rPr>
          <w:rFonts w:ascii="Times New Roman" w:eastAsia="黑体" w:hAnsi="Times New Roman"/>
          <w:sz w:val="44"/>
          <w:szCs w:val="44"/>
        </w:rPr>
        <w:t>武告字</w:t>
      </w:r>
      <w:proofErr w:type="gramEnd"/>
      <w:r w:rsidRPr="00B13E7F">
        <w:rPr>
          <w:rFonts w:ascii="Times New Roman" w:eastAsia="黑体" w:hAnsi="Times New Roman"/>
          <w:sz w:val="44"/>
          <w:szCs w:val="44"/>
        </w:rPr>
        <w:t>（</w:t>
      </w:r>
      <w:r w:rsidRPr="00B13E7F">
        <w:rPr>
          <w:rFonts w:ascii="Times New Roman" w:eastAsia="黑体" w:hAnsi="Times New Roman"/>
          <w:sz w:val="44"/>
          <w:szCs w:val="44"/>
        </w:rPr>
        <w:t>2026</w:t>
      </w:r>
      <w:r w:rsidRPr="00B13E7F">
        <w:rPr>
          <w:rFonts w:ascii="Times New Roman" w:eastAsia="黑体" w:hAnsi="Times New Roman"/>
          <w:sz w:val="44"/>
          <w:szCs w:val="44"/>
        </w:rPr>
        <w:t>年）</w:t>
      </w:r>
      <w:r w:rsidRPr="00B13E7F">
        <w:rPr>
          <w:rFonts w:ascii="Times New Roman" w:eastAsia="黑体" w:hAnsi="Times New Roman"/>
          <w:sz w:val="44"/>
          <w:szCs w:val="44"/>
        </w:rPr>
        <w:t>12</w:t>
      </w:r>
      <w:r w:rsidRPr="00B13E7F">
        <w:rPr>
          <w:rFonts w:ascii="Times New Roman" w:eastAsia="黑体" w:hAnsi="Times New Roman"/>
          <w:sz w:val="44"/>
          <w:szCs w:val="44"/>
        </w:rPr>
        <w:t>号</w:t>
      </w:r>
    </w:p>
    <w:p w14:paraId="134C15E4" w14:textId="77777777" w:rsidR="009C4EDB" w:rsidRPr="00B13E7F" w:rsidRDefault="009C4EDB">
      <w:pPr>
        <w:spacing w:line="400" w:lineRule="exact"/>
        <w:jc w:val="center"/>
        <w:rPr>
          <w:rFonts w:ascii="Times New Roman" w:eastAsia="黑体" w:hAnsi="Times New Roman"/>
          <w:sz w:val="44"/>
          <w:szCs w:val="44"/>
        </w:rPr>
      </w:pPr>
    </w:p>
    <w:p w14:paraId="68F08838"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根据《中华人民共和国土地管理法》、《招标拍卖挂牌出让国有建设用地使用权规定》和《武汉市土地交易管理办法》等有关法律、法规和规定，武汉市自然资源和城乡建设局决定以拍卖方式出让</w:t>
      </w:r>
      <w:r w:rsidRPr="00B13E7F">
        <w:rPr>
          <w:rFonts w:ascii="Times New Roman" w:eastAsia="仿宋_GB2312" w:hAnsi="Times New Roman"/>
          <w:sz w:val="32"/>
          <w:szCs w:val="32"/>
        </w:rPr>
        <w:t>9</w:t>
      </w:r>
      <w:r w:rsidRPr="00B13E7F">
        <w:rPr>
          <w:rFonts w:ascii="Times New Roman" w:eastAsia="仿宋_GB2312" w:hAnsi="Times New Roman"/>
          <w:sz w:val="32"/>
          <w:szCs w:val="32"/>
        </w:rPr>
        <w:t>宗地块的国有建设用地使用权。现将有关事项公告如下：</w:t>
      </w:r>
    </w:p>
    <w:p w14:paraId="6EA6B59E"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一、公开出让地块的基本情况和规划指标要求（详见附表）。</w:t>
      </w:r>
    </w:p>
    <w:p w14:paraId="0C92501C"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二、中华人民共和国境内外的法人、自然人和其他组织，除因拖欠土地成交价款等行为被纳入土地市场失信行为记录档案或国家法律法规另有规定外，均可申请参加竞买。</w:t>
      </w:r>
    </w:p>
    <w:p w14:paraId="6417F040"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自然人不得竞买本次商品住宅用地。竞买本次商品住宅用地的竞买人还应取得相应的房地产开发资质。同一企业及其控股的各个公司，不得参加同一宗地的竞买。</w:t>
      </w:r>
    </w:p>
    <w:p w14:paraId="0568BC4B"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三、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述要求</w:t>
      </w:r>
      <w:proofErr w:type="gramStart"/>
      <w:r w:rsidRPr="00B13E7F">
        <w:rPr>
          <w:rFonts w:ascii="Times New Roman" w:eastAsia="仿宋_GB2312" w:hAnsi="Times New Roman"/>
          <w:sz w:val="32"/>
          <w:szCs w:val="32"/>
        </w:rPr>
        <w:t>作出</w:t>
      </w:r>
      <w:proofErr w:type="gramEnd"/>
      <w:r w:rsidRPr="00B13E7F">
        <w:rPr>
          <w:rFonts w:ascii="Times New Roman" w:eastAsia="仿宋_GB2312" w:hAnsi="Times New Roman"/>
          <w:sz w:val="32"/>
          <w:szCs w:val="32"/>
        </w:rPr>
        <w:t>承诺。后期一旦查实发现有问题的，将取消竞得资格、依法收回土地、没收竞买保证金，并纳入土地市场黑</w:t>
      </w:r>
      <w:r w:rsidRPr="00B13E7F">
        <w:rPr>
          <w:rFonts w:ascii="Times New Roman" w:eastAsia="仿宋_GB2312" w:hAnsi="Times New Roman"/>
          <w:sz w:val="32"/>
          <w:szCs w:val="32"/>
        </w:rPr>
        <w:lastRenderedPageBreak/>
        <w:t>名单，限制其</w:t>
      </w:r>
      <w:r w:rsidRPr="00B13E7F">
        <w:rPr>
          <w:rFonts w:ascii="Times New Roman" w:eastAsia="仿宋_GB2312" w:hAnsi="Times New Roman"/>
          <w:sz w:val="32"/>
          <w:szCs w:val="32"/>
        </w:rPr>
        <w:t>1</w:t>
      </w:r>
      <w:r w:rsidRPr="00B13E7F">
        <w:rPr>
          <w:rFonts w:ascii="Times New Roman" w:eastAsia="仿宋_GB2312" w:hAnsi="Times New Roman"/>
          <w:sz w:val="32"/>
          <w:szCs w:val="32"/>
        </w:rPr>
        <w:t>年内参与我市土地竞买。</w:t>
      </w:r>
    </w:p>
    <w:p w14:paraId="1E0C3216"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四、本次拍卖出让地块申请时间为自本公告发布之日起至</w:t>
      </w:r>
      <w:r w:rsidRPr="00B13E7F">
        <w:rPr>
          <w:rFonts w:ascii="Times New Roman" w:eastAsia="仿宋_GB2312" w:hAnsi="Times New Roman"/>
          <w:sz w:val="32"/>
          <w:szCs w:val="32"/>
        </w:rPr>
        <w:t>2026</w:t>
      </w:r>
      <w:r w:rsidRPr="00B13E7F">
        <w:rPr>
          <w:rFonts w:ascii="Times New Roman" w:eastAsia="仿宋_GB2312" w:hAnsi="Times New Roman"/>
          <w:sz w:val="32"/>
          <w:szCs w:val="32"/>
        </w:rPr>
        <w:t>年</w:t>
      </w:r>
      <w:r w:rsidRPr="00B13E7F">
        <w:rPr>
          <w:rFonts w:ascii="Times New Roman" w:eastAsia="仿宋_GB2312" w:hAnsi="Times New Roman"/>
          <w:sz w:val="32"/>
          <w:szCs w:val="32"/>
        </w:rPr>
        <w:t>7</w:t>
      </w:r>
      <w:r w:rsidRPr="00B13E7F">
        <w:rPr>
          <w:rFonts w:ascii="Times New Roman" w:eastAsia="仿宋_GB2312" w:hAnsi="Times New Roman"/>
          <w:sz w:val="32"/>
          <w:szCs w:val="32"/>
        </w:rPr>
        <w:t>月</w:t>
      </w:r>
      <w:r w:rsidRPr="00B13E7F">
        <w:rPr>
          <w:rFonts w:ascii="Times New Roman" w:eastAsia="仿宋_GB2312" w:hAnsi="Times New Roman"/>
          <w:sz w:val="32"/>
          <w:szCs w:val="32"/>
        </w:rPr>
        <w:t>20</w:t>
      </w:r>
      <w:r w:rsidRPr="00B13E7F">
        <w:rPr>
          <w:rFonts w:ascii="Times New Roman" w:eastAsia="仿宋_GB2312" w:hAnsi="Times New Roman"/>
          <w:sz w:val="32"/>
          <w:szCs w:val="32"/>
        </w:rPr>
        <w:t>日</w:t>
      </w:r>
      <w:r w:rsidRPr="00B13E7F">
        <w:rPr>
          <w:rFonts w:ascii="Times New Roman" w:eastAsia="仿宋_GB2312" w:hAnsi="Times New Roman"/>
          <w:sz w:val="32"/>
          <w:szCs w:val="32"/>
        </w:rPr>
        <w:t>17</w:t>
      </w:r>
      <w:r w:rsidRPr="00B13E7F">
        <w:rPr>
          <w:rFonts w:ascii="Times New Roman" w:eastAsia="仿宋_GB2312" w:hAnsi="Times New Roman"/>
          <w:sz w:val="32"/>
          <w:szCs w:val="32"/>
        </w:rPr>
        <w:t>时整止，交纳竞买保证金截止时间为</w:t>
      </w:r>
      <w:r w:rsidRPr="00B13E7F">
        <w:rPr>
          <w:rFonts w:ascii="Times New Roman" w:eastAsia="仿宋_GB2312" w:hAnsi="Times New Roman"/>
          <w:sz w:val="32"/>
          <w:szCs w:val="32"/>
        </w:rPr>
        <w:t>2026</w:t>
      </w:r>
      <w:r w:rsidRPr="00B13E7F">
        <w:rPr>
          <w:rFonts w:ascii="Times New Roman" w:eastAsia="仿宋_GB2312" w:hAnsi="Times New Roman"/>
          <w:sz w:val="32"/>
          <w:szCs w:val="32"/>
        </w:rPr>
        <w:t>年</w:t>
      </w:r>
      <w:r w:rsidRPr="00B13E7F">
        <w:rPr>
          <w:rFonts w:ascii="Times New Roman" w:eastAsia="仿宋_GB2312" w:hAnsi="Times New Roman"/>
          <w:sz w:val="32"/>
          <w:szCs w:val="32"/>
        </w:rPr>
        <w:t>7</w:t>
      </w:r>
      <w:r w:rsidRPr="00B13E7F">
        <w:rPr>
          <w:rFonts w:ascii="Times New Roman" w:eastAsia="仿宋_GB2312" w:hAnsi="Times New Roman"/>
          <w:sz w:val="32"/>
          <w:szCs w:val="32"/>
        </w:rPr>
        <w:t>月</w:t>
      </w:r>
      <w:r w:rsidRPr="00B13E7F">
        <w:rPr>
          <w:rFonts w:ascii="Times New Roman" w:eastAsia="仿宋_GB2312" w:hAnsi="Times New Roman"/>
          <w:sz w:val="32"/>
          <w:szCs w:val="32"/>
        </w:rPr>
        <w:t>20</w:t>
      </w:r>
      <w:r w:rsidRPr="00B13E7F">
        <w:rPr>
          <w:rFonts w:ascii="Times New Roman" w:eastAsia="仿宋_GB2312" w:hAnsi="Times New Roman"/>
          <w:sz w:val="32"/>
          <w:szCs w:val="32"/>
        </w:rPr>
        <w:t>日</w:t>
      </w:r>
      <w:r w:rsidRPr="00B13E7F">
        <w:rPr>
          <w:rFonts w:ascii="Times New Roman" w:eastAsia="仿宋_GB2312" w:hAnsi="Times New Roman"/>
          <w:sz w:val="32"/>
          <w:szCs w:val="32"/>
        </w:rPr>
        <w:t>17</w:t>
      </w:r>
      <w:r w:rsidRPr="00B13E7F">
        <w:rPr>
          <w:rFonts w:ascii="Times New Roman" w:eastAsia="仿宋_GB2312" w:hAnsi="Times New Roman"/>
          <w:sz w:val="32"/>
          <w:szCs w:val="32"/>
        </w:rPr>
        <w:t>时整（到账时间；利用银行出具的保函代替竞买保证金的，须于</w:t>
      </w:r>
      <w:r w:rsidRPr="00B13E7F">
        <w:rPr>
          <w:rFonts w:ascii="Times New Roman" w:eastAsia="仿宋_GB2312" w:hAnsi="Times New Roman"/>
          <w:sz w:val="32"/>
          <w:szCs w:val="32"/>
        </w:rPr>
        <w:t>2026</w:t>
      </w:r>
      <w:r w:rsidRPr="00B13E7F">
        <w:rPr>
          <w:rFonts w:ascii="Times New Roman" w:eastAsia="仿宋_GB2312" w:hAnsi="Times New Roman"/>
          <w:sz w:val="32"/>
          <w:szCs w:val="32"/>
        </w:rPr>
        <w:t>年</w:t>
      </w:r>
      <w:r w:rsidRPr="00B13E7F">
        <w:rPr>
          <w:rFonts w:ascii="Times New Roman" w:eastAsia="仿宋_GB2312" w:hAnsi="Times New Roman"/>
          <w:sz w:val="32"/>
          <w:szCs w:val="32"/>
        </w:rPr>
        <w:t>7</w:t>
      </w:r>
      <w:r w:rsidRPr="00B13E7F">
        <w:rPr>
          <w:rFonts w:ascii="Times New Roman" w:eastAsia="仿宋_GB2312" w:hAnsi="Times New Roman"/>
          <w:sz w:val="32"/>
          <w:szCs w:val="32"/>
        </w:rPr>
        <w:t>月</w:t>
      </w:r>
      <w:r w:rsidRPr="00B13E7F">
        <w:rPr>
          <w:rFonts w:ascii="Times New Roman" w:eastAsia="仿宋_GB2312" w:hAnsi="Times New Roman"/>
          <w:sz w:val="32"/>
          <w:szCs w:val="32"/>
        </w:rPr>
        <w:t>17</w:t>
      </w:r>
      <w:r w:rsidRPr="00B13E7F">
        <w:rPr>
          <w:rFonts w:ascii="Times New Roman" w:eastAsia="仿宋_GB2312" w:hAnsi="Times New Roman"/>
          <w:sz w:val="32"/>
          <w:szCs w:val="32"/>
        </w:rPr>
        <w:t>日前到委托竞买保证金托管银行办理保函确认手续）。</w:t>
      </w:r>
    </w:p>
    <w:p w14:paraId="54EA293E"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五、本次公告地块采取网上拍卖方式出让，即竞买人须通过武汉市国有建设用地使用权网上拍卖系统（以下简称网上拍卖系统）在互联网上参与竞买，具体办理程序如下：</w:t>
      </w:r>
    </w:p>
    <w:p w14:paraId="363D12A8"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（一）申请人在武汉市民之家四楼窗口办理</w:t>
      </w:r>
      <w:r w:rsidRPr="00B13E7F">
        <w:rPr>
          <w:rFonts w:ascii="Times New Roman" w:eastAsia="仿宋_GB2312" w:hAnsi="Times New Roman"/>
          <w:sz w:val="32"/>
          <w:szCs w:val="32"/>
        </w:rPr>
        <w:t>CA</w:t>
      </w:r>
      <w:r w:rsidRPr="00B13E7F">
        <w:rPr>
          <w:rFonts w:ascii="Times New Roman" w:eastAsia="仿宋_GB2312" w:hAnsi="Times New Roman"/>
          <w:sz w:val="32"/>
          <w:szCs w:val="32"/>
        </w:rPr>
        <w:t>数字证书，办理流程详见网上拍卖系统《数字证书申购指南》。</w:t>
      </w:r>
    </w:p>
    <w:p w14:paraId="6001766B"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（二）申请人须于</w:t>
      </w:r>
      <w:r w:rsidRPr="00B13E7F">
        <w:rPr>
          <w:rFonts w:ascii="Times New Roman" w:eastAsia="仿宋_GB2312" w:hAnsi="Times New Roman"/>
          <w:sz w:val="32"/>
          <w:szCs w:val="32"/>
        </w:rPr>
        <w:t>2026</w:t>
      </w:r>
      <w:r w:rsidRPr="00B13E7F">
        <w:rPr>
          <w:rFonts w:ascii="Times New Roman" w:eastAsia="仿宋_GB2312" w:hAnsi="Times New Roman"/>
          <w:sz w:val="32"/>
          <w:szCs w:val="32"/>
        </w:rPr>
        <w:t>年</w:t>
      </w:r>
      <w:r w:rsidRPr="00B13E7F">
        <w:rPr>
          <w:rFonts w:ascii="Times New Roman" w:eastAsia="仿宋_GB2312" w:hAnsi="Times New Roman"/>
          <w:sz w:val="32"/>
          <w:szCs w:val="32"/>
        </w:rPr>
        <w:t>6</w:t>
      </w:r>
      <w:r w:rsidRPr="00B13E7F">
        <w:rPr>
          <w:rFonts w:ascii="Times New Roman" w:eastAsia="仿宋_GB2312" w:hAnsi="Times New Roman"/>
          <w:sz w:val="32"/>
          <w:szCs w:val="32"/>
        </w:rPr>
        <w:t>月</w:t>
      </w:r>
      <w:r w:rsidRPr="00B13E7F">
        <w:rPr>
          <w:rFonts w:ascii="Times New Roman" w:eastAsia="仿宋_GB2312" w:hAnsi="Times New Roman"/>
          <w:sz w:val="32"/>
          <w:szCs w:val="32"/>
        </w:rPr>
        <w:t>30</w:t>
      </w:r>
      <w:r w:rsidRPr="00B13E7F">
        <w:rPr>
          <w:rFonts w:ascii="Times New Roman" w:eastAsia="仿宋_GB2312" w:hAnsi="Times New Roman"/>
          <w:sz w:val="32"/>
          <w:szCs w:val="32"/>
        </w:rPr>
        <w:t>日起登录网上拍卖系统（</w:t>
      </w:r>
      <w:r w:rsidRPr="00B13E7F">
        <w:rPr>
          <w:rFonts w:ascii="Times New Roman" w:eastAsia="仿宋_GB2312" w:hAnsi="Times New Roman"/>
          <w:sz w:val="32"/>
          <w:szCs w:val="32"/>
        </w:rPr>
        <w:t>https://cr.whtdsc.com:81</w:t>
      </w:r>
      <w:r w:rsidRPr="00B13E7F">
        <w:rPr>
          <w:rFonts w:ascii="Times New Roman" w:eastAsia="仿宋_GB2312" w:hAnsi="Times New Roman"/>
          <w:sz w:val="32"/>
          <w:szCs w:val="32"/>
        </w:rPr>
        <w:t>）提交竞买申请，并按照网上拍卖系统的操作提示交纳竞买保证金。申请人按拍卖出让文件规定按时足额交纳竞买保证金的，获得竞买权限。</w:t>
      </w:r>
    </w:p>
    <w:p w14:paraId="3328DA56"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（三）本次拍卖出让地块网上拍卖时间为</w:t>
      </w:r>
      <w:r w:rsidRPr="00B13E7F">
        <w:rPr>
          <w:rFonts w:ascii="Times New Roman" w:eastAsia="仿宋_GB2312" w:hAnsi="Times New Roman"/>
          <w:sz w:val="32"/>
          <w:szCs w:val="32"/>
        </w:rPr>
        <w:t>2026</w:t>
      </w:r>
      <w:r w:rsidRPr="00B13E7F">
        <w:rPr>
          <w:rFonts w:ascii="Times New Roman" w:eastAsia="仿宋_GB2312" w:hAnsi="Times New Roman"/>
          <w:sz w:val="32"/>
          <w:szCs w:val="32"/>
        </w:rPr>
        <w:t>年</w:t>
      </w:r>
      <w:r w:rsidRPr="00B13E7F">
        <w:rPr>
          <w:rFonts w:ascii="Times New Roman" w:eastAsia="仿宋_GB2312" w:hAnsi="Times New Roman"/>
          <w:sz w:val="32"/>
          <w:szCs w:val="32"/>
        </w:rPr>
        <w:t>7</w:t>
      </w:r>
      <w:r w:rsidRPr="00B13E7F">
        <w:rPr>
          <w:rFonts w:ascii="Times New Roman" w:eastAsia="仿宋_GB2312" w:hAnsi="Times New Roman"/>
          <w:sz w:val="32"/>
          <w:szCs w:val="32"/>
        </w:rPr>
        <w:t>月</w:t>
      </w:r>
      <w:r w:rsidRPr="00B13E7F">
        <w:rPr>
          <w:rFonts w:ascii="Times New Roman" w:eastAsia="仿宋_GB2312" w:hAnsi="Times New Roman"/>
          <w:sz w:val="32"/>
          <w:szCs w:val="32"/>
        </w:rPr>
        <w:t>21</w:t>
      </w:r>
      <w:r w:rsidRPr="00B13E7F">
        <w:rPr>
          <w:rFonts w:ascii="Times New Roman" w:eastAsia="仿宋_GB2312" w:hAnsi="Times New Roman"/>
          <w:sz w:val="32"/>
          <w:szCs w:val="32"/>
        </w:rPr>
        <w:t>日</w:t>
      </w:r>
      <w:r w:rsidRPr="00B13E7F">
        <w:rPr>
          <w:rFonts w:ascii="Times New Roman" w:eastAsia="仿宋_GB2312" w:hAnsi="Times New Roman"/>
          <w:sz w:val="32"/>
          <w:szCs w:val="32"/>
        </w:rPr>
        <w:t>9</w:t>
      </w:r>
      <w:r w:rsidRPr="00B13E7F">
        <w:rPr>
          <w:rFonts w:ascii="Times New Roman" w:eastAsia="仿宋_GB2312" w:hAnsi="Times New Roman"/>
          <w:sz w:val="32"/>
          <w:szCs w:val="32"/>
        </w:rPr>
        <w:t>时</w:t>
      </w:r>
      <w:r w:rsidRPr="00B13E7F">
        <w:rPr>
          <w:rFonts w:ascii="Times New Roman" w:eastAsia="仿宋_GB2312" w:hAnsi="Times New Roman"/>
          <w:sz w:val="32"/>
          <w:szCs w:val="32"/>
        </w:rPr>
        <w:t>30</w:t>
      </w:r>
      <w:r w:rsidRPr="00B13E7F">
        <w:rPr>
          <w:rFonts w:ascii="Times New Roman" w:eastAsia="仿宋_GB2312" w:hAnsi="Times New Roman"/>
          <w:sz w:val="32"/>
          <w:szCs w:val="32"/>
        </w:rPr>
        <w:t>分起。</w:t>
      </w:r>
    </w:p>
    <w:p w14:paraId="414CEB8F"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六、本次公开出让公告如有变更或补充，以武汉市自然资源和城乡建设局发布的补充公告为准。</w:t>
      </w:r>
    </w:p>
    <w:p w14:paraId="3EF5B061"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七、本次公开出让的详细资料和具体要求，以拍卖出让文件为准。申请人可自公告发布之日起在武汉市自然资源和城乡建设局网站、武汉土地市场网下载拍卖出让文件电子文本。</w:t>
      </w:r>
    </w:p>
    <w:p w14:paraId="727C5480"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八、本次公告地块公示面积均以实测为准，公告内容及</w:t>
      </w:r>
      <w:r w:rsidRPr="00B13E7F">
        <w:rPr>
          <w:rFonts w:ascii="Times New Roman" w:eastAsia="仿宋_GB2312" w:hAnsi="Times New Roman"/>
          <w:sz w:val="32"/>
          <w:szCs w:val="32"/>
        </w:rPr>
        <w:lastRenderedPageBreak/>
        <w:t>地块规划设计指标以地块拍卖文件和最终审批的规划设计条件所示内容为准。</w:t>
      </w:r>
    </w:p>
    <w:p w14:paraId="26C2957B"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九、联系方式</w:t>
      </w:r>
    </w:p>
    <w:p w14:paraId="11ED6794"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联系地址：武汉市民之家三楼武汉市土地交易中心窗口（武汉市江岸区金桥大道</w:t>
      </w:r>
      <w:r w:rsidRPr="00B13E7F">
        <w:rPr>
          <w:rFonts w:ascii="Times New Roman" w:eastAsia="仿宋_GB2312" w:hAnsi="Times New Roman"/>
          <w:sz w:val="32"/>
          <w:szCs w:val="32"/>
        </w:rPr>
        <w:t>117</w:t>
      </w:r>
      <w:r w:rsidRPr="00B13E7F">
        <w:rPr>
          <w:rFonts w:ascii="Times New Roman" w:eastAsia="仿宋_GB2312" w:hAnsi="Times New Roman"/>
          <w:sz w:val="32"/>
          <w:szCs w:val="32"/>
        </w:rPr>
        <w:t>号）</w:t>
      </w:r>
    </w:p>
    <w:p w14:paraId="5BAB4EB6"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联系电话：</w:t>
      </w:r>
    </w:p>
    <w:p w14:paraId="55F793ED"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027</w:t>
      </w:r>
      <w:r w:rsidRPr="00B13E7F">
        <w:rPr>
          <w:rFonts w:ascii="Times New Roman" w:eastAsia="仿宋_GB2312" w:hAnsi="Times New Roman"/>
          <w:sz w:val="32"/>
          <w:szCs w:val="32"/>
        </w:rPr>
        <w:t>－</w:t>
      </w:r>
      <w:r w:rsidRPr="00B13E7F">
        <w:rPr>
          <w:rFonts w:ascii="Times New Roman" w:eastAsia="仿宋_GB2312" w:hAnsi="Times New Roman"/>
          <w:sz w:val="32"/>
          <w:szCs w:val="32"/>
        </w:rPr>
        <w:t>82739030</w:t>
      </w:r>
      <w:r w:rsidRPr="00B13E7F">
        <w:rPr>
          <w:rFonts w:ascii="Times New Roman" w:eastAsia="仿宋_GB2312" w:hAnsi="Times New Roman"/>
          <w:sz w:val="32"/>
          <w:szCs w:val="32"/>
        </w:rPr>
        <w:t>（中心城区地块咨询）</w:t>
      </w:r>
    </w:p>
    <w:p w14:paraId="15F2D5F3"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027</w:t>
      </w:r>
      <w:r w:rsidRPr="00B13E7F">
        <w:rPr>
          <w:rFonts w:ascii="Times New Roman" w:eastAsia="仿宋_GB2312" w:hAnsi="Times New Roman"/>
          <w:sz w:val="32"/>
          <w:szCs w:val="32"/>
        </w:rPr>
        <w:t>－</w:t>
      </w:r>
      <w:r w:rsidRPr="00B13E7F">
        <w:rPr>
          <w:rFonts w:ascii="Times New Roman" w:eastAsia="仿宋_GB2312" w:hAnsi="Times New Roman"/>
          <w:sz w:val="32"/>
          <w:szCs w:val="32"/>
        </w:rPr>
        <w:t>82739031</w:t>
      </w:r>
      <w:r w:rsidRPr="00B13E7F">
        <w:rPr>
          <w:rFonts w:ascii="Times New Roman" w:eastAsia="仿宋_GB2312" w:hAnsi="Times New Roman"/>
          <w:sz w:val="32"/>
          <w:szCs w:val="32"/>
        </w:rPr>
        <w:t>（新城区、开发区地块咨询）</w:t>
      </w:r>
    </w:p>
    <w:p w14:paraId="20067F81"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027</w:t>
      </w:r>
      <w:r w:rsidRPr="00B13E7F">
        <w:rPr>
          <w:rFonts w:ascii="Times New Roman" w:eastAsia="仿宋_GB2312" w:hAnsi="Times New Roman"/>
          <w:sz w:val="32"/>
          <w:szCs w:val="32"/>
        </w:rPr>
        <w:t>－</w:t>
      </w:r>
      <w:r w:rsidRPr="00B13E7F">
        <w:rPr>
          <w:rFonts w:ascii="Times New Roman" w:eastAsia="仿宋_GB2312" w:hAnsi="Times New Roman"/>
          <w:sz w:val="32"/>
          <w:szCs w:val="32"/>
        </w:rPr>
        <w:t>82745537</w:t>
      </w:r>
      <w:r w:rsidRPr="00B13E7F">
        <w:rPr>
          <w:rFonts w:ascii="Times New Roman" w:eastAsia="仿宋_GB2312" w:hAnsi="Times New Roman"/>
          <w:sz w:val="32"/>
          <w:szCs w:val="32"/>
        </w:rPr>
        <w:t>（网上报名及竞价操作咨询）</w:t>
      </w:r>
    </w:p>
    <w:p w14:paraId="3456427E"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027</w:t>
      </w:r>
      <w:r w:rsidRPr="00B13E7F">
        <w:rPr>
          <w:rFonts w:ascii="Times New Roman" w:eastAsia="仿宋_GB2312" w:hAnsi="Times New Roman"/>
          <w:sz w:val="32"/>
          <w:szCs w:val="32"/>
        </w:rPr>
        <w:t>－</w:t>
      </w:r>
      <w:r w:rsidRPr="00B13E7F">
        <w:rPr>
          <w:rFonts w:ascii="Times New Roman" w:eastAsia="仿宋_GB2312" w:hAnsi="Times New Roman"/>
          <w:sz w:val="32"/>
          <w:szCs w:val="32"/>
        </w:rPr>
        <w:t>65770471</w:t>
      </w:r>
      <w:r w:rsidRPr="00B13E7F">
        <w:rPr>
          <w:rFonts w:ascii="Times New Roman" w:eastAsia="仿宋_GB2312" w:hAnsi="Times New Roman"/>
          <w:sz w:val="32"/>
          <w:szCs w:val="32"/>
        </w:rPr>
        <w:t>（</w:t>
      </w:r>
      <w:r w:rsidRPr="00B13E7F">
        <w:rPr>
          <w:rFonts w:ascii="Times New Roman" w:eastAsia="仿宋_GB2312" w:hAnsi="Times New Roman"/>
          <w:sz w:val="32"/>
          <w:szCs w:val="32"/>
        </w:rPr>
        <w:t>CA</w:t>
      </w:r>
      <w:r w:rsidRPr="00B13E7F">
        <w:rPr>
          <w:rFonts w:ascii="Times New Roman" w:eastAsia="仿宋_GB2312" w:hAnsi="Times New Roman"/>
          <w:sz w:val="32"/>
          <w:szCs w:val="32"/>
        </w:rPr>
        <w:t>数字证书办理咨询）</w:t>
      </w:r>
    </w:p>
    <w:p w14:paraId="6C41B250"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027</w:t>
      </w:r>
      <w:r w:rsidRPr="00B13E7F">
        <w:rPr>
          <w:rFonts w:ascii="Times New Roman" w:eastAsia="仿宋_GB2312" w:hAnsi="Times New Roman"/>
          <w:sz w:val="32"/>
          <w:szCs w:val="32"/>
        </w:rPr>
        <w:t>－</w:t>
      </w:r>
      <w:r w:rsidRPr="00B13E7F">
        <w:rPr>
          <w:rFonts w:ascii="Times New Roman" w:eastAsia="仿宋_GB2312" w:hAnsi="Times New Roman"/>
          <w:sz w:val="32"/>
          <w:szCs w:val="32"/>
        </w:rPr>
        <w:t>82739020</w:t>
      </w:r>
      <w:r w:rsidRPr="00B13E7F">
        <w:rPr>
          <w:rFonts w:ascii="Times New Roman" w:eastAsia="仿宋_GB2312" w:hAnsi="Times New Roman"/>
          <w:sz w:val="32"/>
          <w:szCs w:val="32"/>
        </w:rPr>
        <w:t>、</w:t>
      </w:r>
      <w:r w:rsidRPr="00B13E7F">
        <w:rPr>
          <w:rFonts w:ascii="Times New Roman" w:eastAsia="仿宋_GB2312" w:hAnsi="Times New Roman"/>
          <w:sz w:val="32"/>
          <w:szCs w:val="32"/>
        </w:rPr>
        <w:t>82727823</w:t>
      </w:r>
      <w:r w:rsidRPr="00B13E7F">
        <w:rPr>
          <w:rFonts w:ascii="Times New Roman" w:eastAsia="仿宋_GB2312" w:hAnsi="Times New Roman"/>
          <w:sz w:val="32"/>
          <w:szCs w:val="32"/>
        </w:rPr>
        <w:t>（银行保函咨询）</w:t>
      </w:r>
    </w:p>
    <w:p w14:paraId="2F629F66"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查询网址：</w:t>
      </w:r>
      <w:r w:rsidRPr="00B13E7F">
        <w:rPr>
          <w:rFonts w:ascii="Times New Roman" w:eastAsia="仿宋_GB2312" w:hAnsi="Times New Roman"/>
          <w:sz w:val="32"/>
          <w:szCs w:val="32"/>
        </w:rPr>
        <w:t>www.whtdsc.com</w:t>
      </w:r>
    </w:p>
    <w:p w14:paraId="7589DB1A"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zrzyhgh.wuhan.gov.cn</w:t>
      </w:r>
    </w:p>
    <w:p w14:paraId="44A7667C" w14:textId="77777777" w:rsidR="009C4EDB" w:rsidRPr="00B13E7F" w:rsidRDefault="00000000">
      <w:pPr>
        <w:spacing w:line="56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www.landchina.com</w:t>
      </w:r>
    </w:p>
    <w:p w14:paraId="65138E91" w14:textId="77777777" w:rsidR="009C4EDB" w:rsidRPr="00B13E7F" w:rsidRDefault="009C4EDB">
      <w:pPr>
        <w:spacing w:line="560" w:lineRule="exact"/>
        <w:ind w:firstLineChars="300" w:firstLine="630"/>
        <w:rPr>
          <w:rStyle w:val="af2"/>
          <w:rFonts w:ascii="Times New Roman" w:eastAsia="仿宋_GB2312" w:hAnsi="Times New Roman"/>
          <w:color w:val="auto"/>
          <w:sz w:val="32"/>
          <w:szCs w:val="32"/>
        </w:rPr>
      </w:pPr>
      <w:hyperlink r:id="rId9" w:history="1">
        <w:r w:rsidRPr="00B13E7F">
          <w:rPr>
            <w:rStyle w:val="af2"/>
            <w:rFonts w:ascii="Times New Roman" w:eastAsia="仿宋_GB2312" w:hAnsi="Times New Roman"/>
            <w:color w:val="auto"/>
            <w:sz w:val="32"/>
            <w:szCs w:val="32"/>
          </w:rPr>
          <w:t>https://home.wuhan.gov.cn</w:t>
        </w:r>
      </w:hyperlink>
    </w:p>
    <w:p w14:paraId="3A51439E" w14:textId="77777777" w:rsidR="009C4EDB" w:rsidRPr="00B13E7F" w:rsidRDefault="009C4EDB">
      <w:pPr>
        <w:spacing w:line="560" w:lineRule="exact"/>
        <w:ind w:firstLineChars="300" w:firstLine="960"/>
        <w:rPr>
          <w:rStyle w:val="af2"/>
          <w:rFonts w:ascii="Times New Roman" w:eastAsia="仿宋_GB2312" w:hAnsi="Times New Roman"/>
          <w:color w:val="auto"/>
          <w:sz w:val="32"/>
          <w:szCs w:val="32"/>
        </w:rPr>
      </w:pPr>
    </w:p>
    <w:p w14:paraId="5A9BD04D" w14:textId="77777777" w:rsidR="009C4EDB" w:rsidRPr="00B13E7F" w:rsidRDefault="00000000">
      <w:pPr>
        <w:spacing w:line="560" w:lineRule="exact"/>
        <w:jc w:val="right"/>
        <w:rPr>
          <w:rFonts w:ascii="Times New Roman" w:eastAsia="仿宋_GB2312" w:hAnsi="Times New Roman"/>
          <w:sz w:val="32"/>
          <w:szCs w:val="32"/>
        </w:rPr>
      </w:pP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武汉市自然资源和城乡建设局</w:t>
      </w:r>
    </w:p>
    <w:p w14:paraId="2692F3E3" w14:textId="77777777" w:rsidR="009C4EDB" w:rsidRPr="00B13E7F" w:rsidRDefault="00000000">
      <w:pPr>
        <w:spacing w:line="560" w:lineRule="exact"/>
        <w:jc w:val="right"/>
        <w:rPr>
          <w:rFonts w:ascii="Times New Roman" w:eastAsia="仿宋_GB2312" w:hAnsi="Times New Roman"/>
          <w:sz w:val="32"/>
          <w:szCs w:val="32"/>
        </w:rPr>
      </w:pPr>
      <w:r w:rsidRPr="00B13E7F">
        <w:rPr>
          <w:rFonts w:ascii="Times New Roman" w:eastAsia="仿宋_GB2312" w:hAnsi="Times New Roman"/>
          <w:sz w:val="32"/>
          <w:szCs w:val="32"/>
        </w:rPr>
        <w:t xml:space="preserve">                              2026</w:t>
      </w:r>
      <w:r w:rsidRPr="00B13E7F">
        <w:rPr>
          <w:rFonts w:ascii="Times New Roman" w:eastAsia="仿宋_GB2312" w:hAnsi="Times New Roman"/>
          <w:sz w:val="32"/>
          <w:szCs w:val="32"/>
        </w:rPr>
        <w:t>年</w:t>
      </w:r>
      <w:r w:rsidRPr="00B13E7F">
        <w:rPr>
          <w:rFonts w:ascii="Times New Roman" w:eastAsia="仿宋_GB2312" w:hAnsi="Times New Roman"/>
          <w:sz w:val="32"/>
          <w:szCs w:val="32"/>
        </w:rPr>
        <w:t>6</w:t>
      </w:r>
      <w:r w:rsidRPr="00B13E7F">
        <w:rPr>
          <w:rFonts w:ascii="Times New Roman" w:eastAsia="仿宋_GB2312" w:hAnsi="Times New Roman"/>
          <w:sz w:val="32"/>
          <w:szCs w:val="32"/>
        </w:rPr>
        <w:t>月</w:t>
      </w:r>
      <w:r w:rsidRPr="00B13E7F">
        <w:rPr>
          <w:rFonts w:ascii="Times New Roman" w:eastAsia="仿宋_GB2312" w:hAnsi="Times New Roman"/>
          <w:sz w:val="32"/>
          <w:szCs w:val="32"/>
        </w:rPr>
        <w:t>30</w:t>
      </w:r>
      <w:r w:rsidRPr="00B13E7F">
        <w:rPr>
          <w:rFonts w:ascii="Times New Roman" w:eastAsia="仿宋_GB2312" w:hAnsi="Times New Roman"/>
          <w:sz w:val="32"/>
          <w:szCs w:val="32"/>
        </w:rPr>
        <w:t>日</w:t>
      </w:r>
    </w:p>
    <w:p w14:paraId="6EA3241A" w14:textId="77777777" w:rsidR="009C4EDB" w:rsidRPr="00B13E7F" w:rsidRDefault="009C4EDB">
      <w:pPr>
        <w:spacing w:line="540" w:lineRule="exact"/>
        <w:jc w:val="center"/>
        <w:rPr>
          <w:rFonts w:ascii="Times New Roman" w:eastAsia="仿宋_GB2312" w:hAnsi="Times New Roman"/>
          <w:sz w:val="32"/>
          <w:szCs w:val="32"/>
        </w:rPr>
        <w:sectPr w:rsidR="009C4EDB" w:rsidRPr="00B13E7F">
          <w:pgSz w:w="11906" w:h="16838"/>
          <w:pgMar w:top="1440" w:right="1803" w:bottom="1440" w:left="1803" w:header="851" w:footer="992" w:gutter="0"/>
          <w:cols w:space="425"/>
          <w:docGrid w:type="lines" w:linePitch="312"/>
        </w:sectPr>
      </w:pP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3199"/>
        <w:gridCol w:w="835"/>
        <w:gridCol w:w="1355"/>
        <w:gridCol w:w="943"/>
        <w:gridCol w:w="975"/>
        <w:gridCol w:w="954"/>
        <w:gridCol w:w="942"/>
        <w:gridCol w:w="943"/>
        <w:gridCol w:w="890"/>
        <w:gridCol w:w="2255"/>
        <w:gridCol w:w="815"/>
        <w:gridCol w:w="732"/>
      </w:tblGrid>
      <w:tr w:rsidR="009C4EDB" w:rsidRPr="00B13E7F" w14:paraId="4C2D2D2F" w14:textId="77777777">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14:paraId="03ACF515" w14:textId="77777777" w:rsidR="009C4EDB" w:rsidRPr="00B13E7F" w:rsidRDefault="00000000">
            <w:pPr>
              <w:widowControl/>
              <w:spacing w:beforeAutospacing="1" w:afterAutospacing="1" w:line="240" w:lineRule="exact"/>
              <w:jc w:val="center"/>
              <w:rPr>
                <w:rFonts w:ascii="Times New Roman" w:hAnsi="Times New Roman"/>
              </w:rPr>
            </w:pPr>
            <w:r w:rsidRPr="00B13E7F">
              <w:rPr>
                <w:rFonts w:ascii="Times New Roman" w:hAnsi="Times New Roman"/>
                <w:b/>
                <w:kern w:val="0"/>
                <w:sz w:val="18"/>
                <w:szCs w:val="18"/>
              </w:rPr>
              <w:lastRenderedPageBreak/>
              <w:t>地块编号</w:t>
            </w:r>
          </w:p>
        </w:tc>
        <w:tc>
          <w:tcPr>
            <w:tcW w:w="3199" w:type="dxa"/>
            <w:vMerge w:val="restart"/>
            <w:tcBorders>
              <w:top w:val="single" w:sz="4" w:space="0" w:color="auto"/>
              <w:left w:val="nil"/>
              <w:bottom w:val="single" w:sz="4" w:space="0" w:color="auto"/>
              <w:right w:val="single" w:sz="4" w:space="0" w:color="auto"/>
            </w:tcBorders>
            <w:vAlign w:val="center"/>
          </w:tcPr>
          <w:p w14:paraId="1D42CF05" w14:textId="77777777" w:rsidR="009C4EDB" w:rsidRPr="00B13E7F" w:rsidRDefault="00000000">
            <w:pPr>
              <w:widowControl/>
              <w:spacing w:beforeAutospacing="1" w:afterAutospacing="1" w:line="240" w:lineRule="exact"/>
              <w:jc w:val="center"/>
              <w:rPr>
                <w:rFonts w:ascii="Times New Roman" w:hAnsi="Times New Roman"/>
              </w:rPr>
            </w:pPr>
            <w:r w:rsidRPr="00B13E7F">
              <w:rPr>
                <w:rFonts w:ascii="Times New Roman" w:hAnsi="Times New Roman"/>
                <w:b/>
                <w:kern w:val="0"/>
                <w:sz w:val="18"/>
                <w:szCs w:val="18"/>
              </w:rPr>
              <w:t>土地位置</w:t>
            </w:r>
          </w:p>
        </w:tc>
        <w:tc>
          <w:tcPr>
            <w:tcW w:w="835" w:type="dxa"/>
            <w:vMerge w:val="restart"/>
            <w:tcBorders>
              <w:top w:val="single" w:sz="4" w:space="0" w:color="auto"/>
              <w:left w:val="nil"/>
              <w:bottom w:val="single" w:sz="4" w:space="0" w:color="auto"/>
              <w:right w:val="single" w:sz="4" w:space="0" w:color="auto"/>
            </w:tcBorders>
            <w:vAlign w:val="center"/>
          </w:tcPr>
          <w:p w14:paraId="270CA29F" w14:textId="77777777" w:rsidR="009C4EDB" w:rsidRPr="00B13E7F" w:rsidRDefault="00000000">
            <w:pPr>
              <w:widowControl/>
              <w:spacing w:beforeAutospacing="1" w:afterAutospacing="1" w:line="240" w:lineRule="exact"/>
              <w:jc w:val="center"/>
              <w:rPr>
                <w:rFonts w:ascii="Times New Roman" w:hAnsi="Times New Roman"/>
              </w:rPr>
            </w:pPr>
            <w:r w:rsidRPr="00B13E7F">
              <w:rPr>
                <w:rFonts w:ascii="Times New Roman" w:hAnsi="Times New Roman"/>
                <w:b/>
                <w:kern w:val="0"/>
                <w:sz w:val="18"/>
                <w:szCs w:val="18"/>
              </w:rPr>
              <w:t>土地面积（㎡）</w:t>
            </w:r>
          </w:p>
        </w:tc>
        <w:tc>
          <w:tcPr>
            <w:tcW w:w="1355"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2AC78342" w14:textId="77777777" w:rsidR="009C4EDB" w:rsidRPr="00B13E7F" w:rsidRDefault="00000000">
            <w:pPr>
              <w:widowControl/>
              <w:spacing w:beforeAutospacing="1" w:afterAutospacing="1" w:line="240" w:lineRule="exact"/>
              <w:jc w:val="center"/>
              <w:rPr>
                <w:rFonts w:ascii="Times New Roman" w:eastAsiaTheme="minorEastAsia" w:hAnsi="Times New Roman"/>
              </w:rPr>
            </w:pPr>
            <w:r w:rsidRPr="00B13E7F">
              <w:rPr>
                <w:rFonts w:ascii="Times New Roman" w:hAnsi="Times New Roman"/>
                <w:b/>
                <w:kern w:val="0"/>
                <w:sz w:val="18"/>
                <w:szCs w:val="18"/>
              </w:rPr>
              <w:t>用地性质</w:t>
            </w:r>
          </w:p>
        </w:tc>
        <w:tc>
          <w:tcPr>
            <w:tcW w:w="1918" w:type="dxa"/>
            <w:gridSpan w:val="2"/>
            <w:tcBorders>
              <w:top w:val="single" w:sz="4" w:space="0" w:color="auto"/>
              <w:left w:val="nil"/>
              <w:bottom w:val="single" w:sz="4" w:space="0" w:color="auto"/>
              <w:right w:val="single" w:sz="4" w:space="0" w:color="auto"/>
            </w:tcBorders>
            <w:tcMar>
              <w:left w:w="108" w:type="dxa"/>
              <w:right w:w="108" w:type="dxa"/>
            </w:tcMar>
            <w:vAlign w:val="center"/>
          </w:tcPr>
          <w:p w14:paraId="4303381E" w14:textId="77777777" w:rsidR="009C4EDB" w:rsidRPr="00B13E7F" w:rsidRDefault="00000000">
            <w:pPr>
              <w:widowControl/>
              <w:spacing w:beforeAutospacing="1" w:afterAutospacing="1" w:line="240" w:lineRule="exact"/>
              <w:jc w:val="center"/>
              <w:rPr>
                <w:rFonts w:ascii="Times New Roman" w:hAnsi="Times New Roman"/>
                <w:b/>
                <w:kern w:val="0"/>
                <w:sz w:val="18"/>
                <w:szCs w:val="18"/>
              </w:rPr>
            </w:pPr>
            <w:r w:rsidRPr="00B13E7F">
              <w:rPr>
                <w:rFonts w:ascii="Times New Roman" w:hAnsi="Times New Roman"/>
                <w:b/>
                <w:kern w:val="0"/>
                <w:sz w:val="18"/>
                <w:szCs w:val="18"/>
              </w:rPr>
              <w:t>规划指标要求</w:t>
            </w:r>
          </w:p>
        </w:tc>
        <w:tc>
          <w:tcPr>
            <w:tcW w:w="954"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6D8CB921" w14:textId="77777777" w:rsidR="009C4EDB" w:rsidRPr="00B13E7F" w:rsidRDefault="00000000">
            <w:pPr>
              <w:widowControl/>
              <w:spacing w:beforeAutospacing="1" w:afterAutospacing="1" w:line="240" w:lineRule="exact"/>
              <w:jc w:val="center"/>
              <w:rPr>
                <w:rFonts w:ascii="Times New Roman" w:hAnsi="Times New Roman"/>
              </w:rPr>
            </w:pPr>
            <w:r w:rsidRPr="00B13E7F">
              <w:rPr>
                <w:rFonts w:ascii="Times New Roman" w:hAnsi="Times New Roman"/>
                <w:b/>
                <w:kern w:val="0"/>
                <w:sz w:val="18"/>
                <w:szCs w:val="18"/>
              </w:rPr>
              <w:t>出让年限</w:t>
            </w:r>
          </w:p>
        </w:tc>
        <w:tc>
          <w:tcPr>
            <w:tcW w:w="942"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4AA705D9" w14:textId="77777777" w:rsidR="009C4EDB" w:rsidRPr="00B13E7F" w:rsidRDefault="00000000">
            <w:pPr>
              <w:widowControl/>
              <w:spacing w:beforeAutospacing="1" w:afterAutospacing="1" w:line="240" w:lineRule="exact"/>
              <w:jc w:val="center"/>
              <w:rPr>
                <w:rFonts w:ascii="Times New Roman" w:hAnsi="Times New Roman"/>
              </w:rPr>
            </w:pPr>
            <w:r w:rsidRPr="00B13E7F">
              <w:rPr>
                <w:rFonts w:ascii="Times New Roman" w:hAnsi="Times New Roman"/>
                <w:b/>
                <w:kern w:val="0"/>
                <w:sz w:val="18"/>
                <w:szCs w:val="18"/>
              </w:rPr>
              <w:t>出让方式</w:t>
            </w:r>
          </w:p>
        </w:tc>
        <w:tc>
          <w:tcPr>
            <w:tcW w:w="943" w:type="dxa"/>
            <w:vMerge w:val="restart"/>
            <w:tcBorders>
              <w:top w:val="single" w:sz="4" w:space="0" w:color="auto"/>
              <w:left w:val="nil"/>
              <w:bottom w:val="single" w:sz="4" w:space="0" w:color="auto"/>
              <w:right w:val="single" w:sz="4" w:space="0" w:color="auto"/>
            </w:tcBorders>
            <w:vAlign w:val="center"/>
          </w:tcPr>
          <w:p w14:paraId="04982E2D" w14:textId="77777777" w:rsidR="009C4EDB" w:rsidRPr="00B13E7F" w:rsidRDefault="00000000">
            <w:pPr>
              <w:widowControl/>
              <w:spacing w:beforeAutospacing="1" w:afterAutospacing="1" w:line="240" w:lineRule="exact"/>
              <w:jc w:val="center"/>
              <w:rPr>
                <w:rFonts w:ascii="Times New Roman" w:hAnsi="Times New Roman"/>
              </w:rPr>
            </w:pPr>
            <w:r w:rsidRPr="00B13E7F">
              <w:rPr>
                <w:rFonts w:ascii="Times New Roman" w:hAnsi="Times New Roman"/>
                <w:b/>
                <w:kern w:val="0"/>
                <w:sz w:val="18"/>
                <w:szCs w:val="18"/>
              </w:rPr>
              <w:t>竞买保证金（万元）</w:t>
            </w:r>
          </w:p>
        </w:tc>
        <w:tc>
          <w:tcPr>
            <w:tcW w:w="890" w:type="dxa"/>
            <w:vMerge w:val="restart"/>
            <w:tcBorders>
              <w:top w:val="single" w:sz="4" w:space="0" w:color="auto"/>
              <w:left w:val="nil"/>
              <w:bottom w:val="single" w:sz="4" w:space="0" w:color="auto"/>
              <w:right w:val="single" w:sz="4" w:space="0" w:color="auto"/>
            </w:tcBorders>
            <w:vAlign w:val="center"/>
          </w:tcPr>
          <w:p w14:paraId="5D302DBE" w14:textId="77777777" w:rsidR="009C4EDB" w:rsidRPr="00B13E7F" w:rsidRDefault="00000000">
            <w:pPr>
              <w:widowControl/>
              <w:spacing w:beforeAutospacing="1" w:afterAutospacing="1" w:line="240" w:lineRule="exact"/>
              <w:jc w:val="center"/>
              <w:rPr>
                <w:rFonts w:ascii="Times New Roman" w:hAnsi="Times New Roman"/>
              </w:rPr>
            </w:pPr>
            <w:r w:rsidRPr="00B13E7F">
              <w:rPr>
                <w:rFonts w:ascii="Times New Roman" w:hAnsi="Times New Roman"/>
                <w:b/>
                <w:kern w:val="0"/>
                <w:sz w:val="18"/>
                <w:szCs w:val="18"/>
              </w:rPr>
              <w:t>起始价</w:t>
            </w:r>
            <w:r w:rsidRPr="00B13E7F">
              <w:rPr>
                <w:rFonts w:ascii="Times New Roman" w:hAnsi="Times New Roman"/>
                <w:b/>
                <w:kern w:val="0"/>
                <w:sz w:val="18"/>
                <w:szCs w:val="18"/>
              </w:rPr>
              <w:t xml:space="preserve"> </w:t>
            </w:r>
            <w:r w:rsidRPr="00B13E7F">
              <w:rPr>
                <w:rFonts w:ascii="Times New Roman" w:hAnsi="Times New Roman"/>
                <w:b/>
                <w:kern w:val="0"/>
                <w:sz w:val="18"/>
                <w:szCs w:val="18"/>
              </w:rPr>
              <w:t>（万元）</w:t>
            </w:r>
          </w:p>
        </w:tc>
        <w:tc>
          <w:tcPr>
            <w:tcW w:w="2255" w:type="dxa"/>
            <w:vMerge w:val="restart"/>
            <w:tcBorders>
              <w:top w:val="single" w:sz="4" w:space="0" w:color="auto"/>
              <w:left w:val="nil"/>
              <w:bottom w:val="single" w:sz="4" w:space="0" w:color="auto"/>
              <w:right w:val="single" w:sz="4" w:space="0" w:color="auto"/>
            </w:tcBorders>
            <w:vAlign w:val="center"/>
          </w:tcPr>
          <w:p w14:paraId="1C57B11C" w14:textId="77777777" w:rsidR="009C4EDB" w:rsidRPr="00B13E7F" w:rsidRDefault="00000000">
            <w:pPr>
              <w:widowControl/>
              <w:spacing w:beforeAutospacing="1" w:afterAutospacing="1" w:line="240" w:lineRule="exact"/>
              <w:jc w:val="center"/>
              <w:rPr>
                <w:rFonts w:ascii="Times New Roman" w:hAnsi="Times New Roman"/>
              </w:rPr>
            </w:pPr>
            <w:r w:rsidRPr="00B13E7F">
              <w:rPr>
                <w:rFonts w:ascii="Times New Roman" w:hAnsi="Times New Roman"/>
                <w:b/>
                <w:kern w:val="0"/>
                <w:sz w:val="18"/>
                <w:szCs w:val="18"/>
              </w:rPr>
              <w:t>原土地使用人</w:t>
            </w:r>
          </w:p>
        </w:tc>
        <w:tc>
          <w:tcPr>
            <w:tcW w:w="815" w:type="dxa"/>
            <w:vMerge w:val="restart"/>
            <w:tcBorders>
              <w:top w:val="single" w:sz="4" w:space="0" w:color="auto"/>
              <w:left w:val="nil"/>
              <w:bottom w:val="single" w:sz="4" w:space="0" w:color="auto"/>
              <w:right w:val="single" w:sz="4" w:space="0" w:color="auto"/>
            </w:tcBorders>
            <w:vAlign w:val="center"/>
          </w:tcPr>
          <w:p w14:paraId="6B3245E7" w14:textId="77777777" w:rsidR="009C4EDB" w:rsidRPr="00B13E7F" w:rsidRDefault="00000000">
            <w:pPr>
              <w:widowControl/>
              <w:spacing w:beforeAutospacing="1" w:afterAutospacing="1" w:line="240" w:lineRule="exact"/>
              <w:jc w:val="center"/>
              <w:rPr>
                <w:rFonts w:ascii="Times New Roman" w:hAnsi="Times New Roman"/>
              </w:rPr>
            </w:pPr>
            <w:r w:rsidRPr="00B13E7F">
              <w:rPr>
                <w:rFonts w:ascii="Times New Roman" w:hAnsi="Times New Roman"/>
                <w:b/>
                <w:kern w:val="0"/>
                <w:sz w:val="18"/>
                <w:szCs w:val="18"/>
              </w:rPr>
              <w:t>估价报告备案号</w:t>
            </w:r>
          </w:p>
        </w:tc>
        <w:tc>
          <w:tcPr>
            <w:tcW w:w="732" w:type="dxa"/>
            <w:vMerge w:val="restart"/>
            <w:tcBorders>
              <w:top w:val="single" w:sz="4" w:space="0" w:color="auto"/>
              <w:left w:val="nil"/>
              <w:bottom w:val="single" w:sz="4" w:space="0" w:color="auto"/>
              <w:right w:val="single" w:sz="4" w:space="0" w:color="auto"/>
            </w:tcBorders>
            <w:vAlign w:val="center"/>
          </w:tcPr>
          <w:p w14:paraId="02B09ABE" w14:textId="77777777" w:rsidR="009C4EDB" w:rsidRPr="00B13E7F" w:rsidRDefault="00000000">
            <w:pPr>
              <w:widowControl/>
              <w:spacing w:beforeAutospacing="1" w:afterAutospacing="1" w:line="240" w:lineRule="exact"/>
              <w:jc w:val="center"/>
              <w:rPr>
                <w:rFonts w:ascii="Times New Roman" w:hAnsi="Times New Roman"/>
              </w:rPr>
            </w:pPr>
            <w:r w:rsidRPr="00B13E7F">
              <w:rPr>
                <w:rFonts w:ascii="Times New Roman" w:hAnsi="Times New Roman"/>
                <w:b/>
                <w:kern w:val="0"/>
                <w:sz w:val="18"/>
                <w:szCs w:val="18"/>
              </w:rPr>
              <w:t>备注</w:t>
            </w:r>
          </w:p>
        </w:tc>
      </w:tr>
      <w:tr w:rsidR="009C4EDB" w:rsidRPr="00B13E7F" w14:paraId="5D6D083C" w14:textId="77777777">
        <w:trPr>
          <w:cantSplit/>
          <w:trHeight w:val="405"/>
          <w:jc w:val="center"/>
        </w:trPr>
        <w:tc>
          <w:tcPr>
            <w:tcW w:w="786" w:type="dxa"/>
            <w:vMerge/>
            <w:tcBorders>
              <w:top w:val="single" w:sz="4" w:space="0" w:color="auto"/>
              <w:left w:val="single" w:sz="4" w:space="0" w:color="auto"/>
              <w:bottom w:val="single" w:sz="4" w:space="0" w:color="auto"/>
              <w:right w:val="single" w:sz="4" w:space="0" w:color="auto"/>
            </w:tcBorders>
            <w:vAlign w:val="center"/>
          </w:tcPr>
          <w:p w14:paraId="7C2B4CD3" w14:textId="77777777" w:rsidR="009C4EDB" w:rsidRPr="00B13E7F" w:rsidRDefault="009C4EDB">
            <w:pPr>
              <w:rPr>
                <w:rFonts w:ascii="Times New Roman" w:hAnsi="Times New Roman"/>
                <w:sz w:val="18"/>
                <w:szCs w:val="18"/>
              </w:rPr>
            </w:pPr>
          </w:p>
        </w:tc>
        <w:tc>
          <w:tcPr>
            <w:tcW w:w="3199" w:type="dxa"/>
            <w:vMerge/>
            <w:tcBorders>
              <w:top w:val="single" w:sz="4" w:space="0" w:color="auto"/>
              <w:left w:val="nil"/>
              <w:bottom w:val="single" w:sz="4" w:space="0" w:color="auto"/>
              <w:right w:val="single" w:sz="4" w:space="0" w:color="auto"/>
            </w:tcBorders>
            <w:vAlign w:val="center"/>
          </w:tcPr>
          <w:p w14:paraId="242F28F3" w14:textId="77777777" w:rsidR="009C4EDB" w:rsidRPr="00B13E7F" w:rsidRDefault="009C4EDB">
            <w:pPr>
              <w:rPr>
                <w:rFonts w:ascii="Times New Roman" w:hAnsi="Times New Roman"/>
                <w:sz w:val="18"/>
                <w:szCs w:val="18"/>
              </w:rPr>
            </w:pPr>
          </w:p>
        </w:tc>
        <w:tc>
          <w:tcPr>
            <w:tcW w:w="835" w:type="dxa"/>
            <w:vMerge/>
            <w:tcBorders>
              <w:top w:val="single" w:sz="4" w:space="0" w:color="auto"/>
              <w:left w:val="nil"/>
              <w:bottom w:val="single" w:sz="4" w:space="0" w:color="auto"/>
              <w:right w:val="single" w:sz="4" w:space="0" w:color="auto"/>
            </w:tcBorders>
            <w:vAlign w:val="center"/>
          </w:tcPr>
          <w:p w14:paraId="4042B424" w14:textId="77777777" w:rsidR="009C4EDB" w:rsidRPr="00B13E7F" w:rsidRDefault="009C4EDB">
            <w:pPr>
              <w:rPr>
                <w:rFonts w:ascii="Times New Roman" w:hAnsi="Times New Roman"/>
                <w:sz w:val="18"/>
                <w:szCs w:val="18"/>
              </w:rPr>
            </w:pPr>
          </w:p>
        </w:tc>
        <w:tc>
          <w:tcPr>
            <w:tcW w:w="1355" w:type="dxa"/>
            <w:vMerge/>
            <w:tcBorders>
              <w:top w:val="single" w:sz="4" w:space="0" w:color="auto"/>
              <w:left w:val="nil"/>
              <w:bottom w:val="single" w:sz="4" w:space="0" w:color="auto"/>
              <w:right w:val="single" w:sz="4" w:space="0" w:color="auto"/>
            </w:tcBorders>
            <w:tcMar>
              <w:left w:w="108" w:type="dxa"/>
              <w:right w:w="108" w:type="dxa"/>
            </w:tcMar>
            <w:vAlign w:val="center"/>
          </w:tcPr>
          <w:p w14:paraId="5A0595F4" w14:textId="77777777" w:rsidR="009C4EDB" w:rsidRPr="00B13E7F" w:rsidRDefault="009C4EDB">
            <w:pPr>
              <w:rPr>
                <w:rFonts w:ascii="Times New Roman" w:hAnsi="Times New Roman"/>
                <w:sz w:val="18"/>
                <w:szCs w:val="18"/>
              </w:rPr>
            </w:pPr>
          </w:p>
        </w:tc>
        <w:tc>
          <w:tcPr>
            <w:tcW w:w="943" w:type="dxa"/>
            <w:tcBorders>
              <w:top w:val="single" w:sz="4" w:space="0" w:color="auto"/>
              <w:left w:val="nil"/>
              <w:bottom w:val="single" w:sz="4" w:space="0" w:color="auto"/>
              <w:right w:val="single" w:sz="4" w:space="0" w:color="auto"/>
            </w:tcBorders>
            <w:tcMar>
              <w:left w:w="108" w:type="dxa"/>
              <w:right w:w="108" w:type="dxa"/>
            </w:tcMar>
            <w:vAlign w:val="center"/>
          </w:tcPr>
          <w:p w14:paraId="2356996B" w14:textId="77777777" w:rsidR="009C4EDB" w:rsidRPr="00B13E7F" w:rsidRDefault="00000000">
            <w:pPr>
              <w:widowControl/>
              <w:spacing w:beforeAutospacing="1" w:afterAutospacing="1" w:line="240" w:lineRule="exact"/>
              <w:jc w:val="center"/>
              <w:rPr>
                <w:rFonts w:ascii="Times New Roman" w:hAnsi="Times New Roman"/>
                <w:b/>
                <w:kern w:val="0"/>
                <w:sz w:val="18"/>
                <w:szCs w:val="18"/>
              </w:rPr>
            </w:pPr>
            <w:r w:rsidRPr="00B13E7F">
              <w:rPr>
                <w:rFonts w:ascii="Times New Roman" w:hAnsi="Times New Roman"/>
                <w:b/>
                <w:kern w:val="0"/>
                <w:sz w:val="18"/>
                <w:szCs w:val="18"/>
              </w:rPr>
              <w:t>建筑面积（㎡）</w:t>
            </w:r>
          </w:p>
        </w:tc>
        <w:tc>
          <w:tcPr>
            <w:tcW w:w="975" w:type="dxa"/>
            <w:tcBorders>
              <w:top w:val="single" w:sz="4" w:space="0" w:color="auto"/>
              <w:left w:val="nil"/>
              <w:bottom w:val="single" w:sz="4" w:space="0" w:color="auto"/>
              <w:right w:val="single" w:sz="4" w:space="0" w:color="auto"/>
            </w:tcBorders>
            <w:tcMar>
              <w:left w:w="108" w:type="dxa"/>
              <w:right w:w="108" w:type="dxa"/>
            </w:tcMar>
            <w:vAlign w:val="center"/>
          </w:tcPr>
          <w:p w14:paraId="4C48674D" w14:textId="77777777" w:rsidR="009C4EDB" w:rsidRPr="00B13E7F" w:rsidRDefault="00000000">
            <w:pPr>
              <w:widowControl/>
              <w:spacing w:beforeAutospacing="1" w:afterAutospacing="1" w:line="240" w:lineRule="exact"/>
              <w:jc w:val="center"/>
              <w:rPr>
                <w:rFonts w:ascii="Times New Roman" w:hAnsi="Times New Roman"/>
              </w:rPr>
            </w:pPr>
            <w:r w:rsidRPr="00B13E7F">
              <w:rPr>
                <w:rFonts w:ascii="Times New Roman" w:hAnsi="Times New Roman"/>
                <w:b/>
                <w:kern w:val="0"/>
                <w:sz w:val="18"/>
                <w:szCs w:val="18"/>
              </w:rPr>
              <w:t>建筑密度</w:t>
            </w:r>
          </w:p>
        </w:tc>
        <w:tc>
          <w:tcPr>
            <w:tcW w:w="954" w:type="dxa"/>
            <w:vMerge/>
            <w:tcBorders>
              <w:top w:val="single" w:sz="4" w:space="0" w:color="auto"/>
              <w:left w:val="nil"/>
              <w:bottom w:val="single" w:sz="4" w:space="0" w:color="auto"/>
              <w:right w:val="single" w:sz="4" w:space="0" w:color="auto"/>
            </w:tcBorders>
            <w:tcMar>
              <w:left w:w="108" w:type="dxa"/>
              <w:right w:w="108" w:type="dxa"/>
            </w:tcMar>
            <w:vAlign w:val="center"/>
          </w:tcPr>
          <w:p w14:paraId="10AFCF1D" w14:textId="77777777" w:rsidR="009C4EDB" w:rsidRPr="00B13E7F" w:rsidRDefault="009C4EDB">
            <w:pPr>
              <w:rPr>
                <w:rFonts w:ascii="Times New Roman" w:hAnsi="Times New Roman"/>
                <w:sz w:val="18"/>
                <w:szCs w:val="18"/>
              </w:rPr>
            </w:pPr>
          </w:p>
        </w:tc>
        <w:tc>
          <w:tcPr>
            <w:tcW w:w="942" w:type="dxa"/>
            <w:vMerge/>
            <w:tcBorders>
              <w:top w:val="single" w:sz="4" w:space="0" w:color="auto"/>
              <w:left w:val="nil"/>
              <w:bottom w:val="single" w:sz="4" w:space="0" w:color="auto"/>
              <w:right w:val="single" w:sz="4" w:space="0" w:color="auto"/>
            </w:tcBorders>
            <w:tcMar>
              <w:left w:w="108" w:type="dxa"/>
              <w:right w:w="108" w:type="dxa"/>
            </w:tcMar>
            <w:vAlign w:val="center"/>
          </w:tcPr>
          <w:p w14:paraId="43A952B8" w14:textId="77777777" w:rsidR="009C4EDB" w:rsidRPr="00B13E7F" w:rsidRDefault="009C4EDB">
            <w:pPr>
              <w:rPr>
                <w:rFonts w:ascii="Times New Roman" w:hAnsi="Times New Roman"/>
                <w:sz w:val="18"/>
                <w:szCs w:val="18"/>
              </w:rPr>
            </w:pPr>
          </w:p>
        </w:tc>
        <w:tc>
          <w:tcPr>
            <w:tcW w:w="943" w:type="dxa"/>
            <w:vMerge/>
            <w:tcBorders>
              <w:top w:val="single" w:sz="4" w:space="0" w:color="auto"/>
              <w:left w:val="nil"/>
              <w:bottom w:val="single" w:sz="4" w:space="0" w:color="auto"/>
              <w:right w:val="single" w:sz="4" w:space="0" w:color="auto"/>
            </w:tcBorders>
            <w:vAlign w:val="center"/>
          </w:tcPr>
          <w:p w14:paraId="51D725C0" w14:textId="77777777" w:rsidR="009C4EDB" w:rsidRPr="00B13E7F" w:rsidRDefault="009C4EDB">
            <w:pPr>
              <w:rPr>
                <w:rFonts w:ascii="Times New Roman" w:hAnsi="Times New Roman"/>
                <w:sz w:val="18"/>
                <w:szCs w:val="18"/>
              </w:rPr>
            </w:pPr>
          </w:p>
        </w:tc>
        <w:tc>
          <w:tcPr>
            <w:tcW w:w="890" w:type="dxa"/>
            <w:vMerge/>
            <w:tcBorders>
              <w:top w:val="single" w:sz="4" w:space="0" w:color="auto"/>
              <w:left w:val="nil"/>
              <w:bottom w:val="single" w:sz="4" w:space="0" w:color="auto"/>
              <w:right w:val="single" w:sz="4" w:space="0" w:color="auto"/>
            </w:tcBorders>
            <w:vAlign w:val="center"/>
          </w:tcPr>
          <w:p w14:paraId="45D00679" w14:textId="77777777" w:rsidR="009C4EDB" w:rsidRPr="00B13E7F" w:rsidRDefault="009C4EDB">
            <w:pPr>
              <w:rPr>
                <w:rFonts w:ascii="Times New Roman" w:hAnsi="Times New Roman"/>
                <w:sz w:val="18"/>
                <w:szCs w:val="18"/>
              </w:rPr>
            </w:pPr>
          </w:p>
        </w:tc>
        <w:tc>
          <w:tcPr>
            <w:tcW w:w="2255" w:type="dxa"/>
            <w:vMerge/>
            <w:tcBorders>
              <w:top w:val="single" w:sz="4" w:space="0" w:color="auto"/>
              <w:left w:val="nil"/>
              <w:bottom w:val="single" w:sz="4" w:space="0" w:color="auto"/>
              <w:right w:val="single" w:sz="4" w:space="0" w:color="auto"/>
            </w:tcBorders>
            <w:vAlign w:val="center"/>
          </w:tcPr>
          <w:p w14:paraId="589533FC" w14:textId="77777777" w:rsidR="009C4EDB" w:rsidRPr="00B13E7F" w:rsidRDefault="009C4EDB">
            <w:pPr>
              <w:rPr>
                <w:rFonts w:ascii="Times New Roman" w:hAnsi="Times New Roman"/>
                <w:sz w:val="18"/>
                <w:szCs w:val="18"/>
              </w:rPr>
            </w:pPr>
          </w:p>
        </w:tc>
        <w:tc>
          <w:tcPr>
            <w:tcW w:w="815" w:type="dxa"/>
            <w:vMerge/>
            <w:tcBorders>
              <w:top w:val="single" w:sz="4" w:space="0" w:color="auto"/>
              <w:left w:val="nil"/>
              <w:bottom w:val="single" w:sz="4" w:space="0" w:color="auto"/>
              <w:right w:val="single" w:sz="4" w:space="0" w:color="auto"/>
            </w:tcBorders>
            <w:vAlign w:val="center"/>
          </w:tcPr>
          <w:p w14:paraId="6EF83731" w14:textId="77777777" w:rsidR="009C4EDB" w:rsidRPr="00B13E7F" w:rsidRDefault="009C4EDB">
            <w:pPr>
              <w:rPr>
                <w:rFonts w:ascii="Times New Roman" w:hAnsi="Times New Roman"/>
                <w:sz w:val="18"/>
                <w:szCs w:val="18"/>
              </w:rPr>
            </w:pPr>
          </w:p>
        </w:tc>
        <w:tc>
          <w:tcPr>
            <w:tcW w:w="732" w:type="dxa"/>
            <w:vMerge/>
            <w:tcBorders>
              <w:top w:val="single" w:sz="4" w:space="0" w:color="auto"/>
              <w:left w:val="nil"/>
              <w:bottom w:val="single" w:sz="4" w:space="0" w:color="auto"/>
              <w:right w:val="single" w:sz="4" w:space="0" w:color="auto"/>
            </w:tcBorders>
            <w:vAlign w:val="center"/>
          </w:tcPr>
          <w:p w14:paraId="436A3B2D" w14:textId="77777777" w:rsidR="009C4EDB" w:rsidRPr="00B13E7F" w:rsidRDefault="009C4EDB">
            <w:pPr>
              <w:rPr>
                <w:rFonts w:ascii="Times New Roman" w:hAnsi="Times New Roman"/>
                <w:sz w:val="18"/>
                <w:szCs w:val="18"/>
              </w:rPr>
            </w:pPr>
          </w:p>
        </w:tc>
      </w:tr>
      <w:tr w:rsidR="009C4EDB" w:rsidRPr="00B13E7F" w14:paraId="49F40C86" w14:textId="77777777">
        <w:trPr>
          <w:cantSplit/>
          <w:trHeight w:val="90"/>
          <w:jc w:val="center"/>
        </w:trPr>
        <w:tc>
          <w:tcPr>
            <w:tcW w:w="786" w:type="dxa"/>
            <w:vAlign w:val="center"/>
          </w:tcPr>
          <w:p w14:paraId="3AE1CC4D"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P</w:t>
            </w:r>
            <w:r w:rsidRPr="00B13E7F">
              <w:rPr>
                <w:rFonts w:ascii="Times New Roman" w:hAnsi="Times New Roman"/>
                <w:kern w:val="0"/>
                <w:sz w:val="18"/>
                <w:szCs w:val="18"/>
              </w:rPr>
              <w:t>（</w:t>
            </w:r>
            <w:r w:rsidRPr="00B13E7F">
              <w:rPr>
                <w:rFonts w:ascii="Times New Roman" w:hAnsi="Times New Roman"/>
                <w:kern w:val="0"/>
                <w:sz w:val="18"/>
                <w:szCs w:val="18"/>
              </w:rPr>
              <w:t>2026</w:t>
            </w:r>
            <w:r w:rsidRPr="00B13E7F">
              <w:rPr>
                <w:rFonts w:ascii="Times New Roman" w:hAnsi="Times New Roman"/>
                <w:kern w:val="0"/>
                <w:sz w:val="18"/>
                <w:szCs w:val="18"/>
              </w:rPr>
              <w:t>）</w:t>
            </w:r>
            <w:r w:rsidRPr="00B13E7F">
              <w:rPr>
                <w:rFonts w:ascii="Times New Roman" w:hAnsi="Times New Roman"/>
                <w:kern w:val="0"/>
                <w:sz w:val="18"/>
                <w:szCs w:val="18"/>
              </w:rPr>
              <w:t>051</w:t>
            </w:r>
            <w:r w:rsidRPr="00B13E7F">
              <w:rPr>
                <w:rFonts w:ascii="Times New Roman" w:hAnsi="Times New Roman"/>
                <w:kern w:val="0"/>
                <w:sz w:val="18"/>
                <w:szCs w:val="18"/>
              </w:rPr>
              <w:t>号</w:t>
            </w:r>
          </w:p>
        </w:tc>
        <w:tc>
          <w:tcPr>
            <w:tcW w:w="3199" w:type="dxa"/>
            <w:vAlign w:val="center"/>
          </w:tcPr>
          <w:p w14:paraId="03676C09"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黄陂区前川街钓台道以北、</w:t>
            </w:r>
            <w:proofErr w:type="gramStart"/>
            <w:r w:rsidRPr="00B13E7F">
              <w:rPr>
                <w:rFonts w:ascii="Times New Roman" w:hAnsi="Times New Roman"/>
                <w:kern w:val="0"/>
                <w:sz w:val="18"/>
                <w:szCs w:val="18"/>
              </w:rPr>
              <w:t>百锦街</w:t>
            </w:r>
            <w:proofErr w:type="gramEnd"/>
            <w:r w:rsidRPr="00B13E7F">
              <w:rPr>
                <w:rFonts w:ascii="Times New Roman" w:hAnsi="Times New Roman"/>
                <w:kern w:val="0"/>
                <w:sz w:val="18"/>
                <w:szCs w:val="18"/>
              </w:rPr>
              <w:t>以东</w:t>
            </w:r>
          </w:p>
        </w:tc>
        <w:tc>
          <w:tcPr>
            <w:tcW w:w="835" w:type="dxa"/>
            <w:vAlign w:val="center"/>
          </w:tcPr>
          <w:p w14:paraId="31A84261"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21861.71</w:t>
            </w:r>
          </w:p>
        </w:tc>
        <w:tc>
          <w:tcPr>
            <w:tcW w:w="1355" w:type="dxa"/>
            <w:vAlign w:val="center"/>
          </w:tcPr>
          <w:p w14:paraId="1F07440E"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商业</w:t>
            </w:r>
          </w:p>
        </w:tc>
        <w:tc>
          <w:tcPr>
            <w:tcW w:w="943" w:type="dxa"/>
            <w:vAlign w:val="center"/>
          </w:tcPr>
          <w:p w14:paraId="74CA8521"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22630</w:t>
            </w:r>
          </w:p>
        </w:tc>
        <w:tc>
          <w:tcPr>
            <w:tcW w:w="975" w:type="dxa"/>
            <w:vAlign w:val="center"/>
          </w:tcPr>
          <w:p w14:paraId="18623E19"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结合具体方案审定</w:t>
            </w:r>
          </w:p>
        </w:tc>
        <w:tc>
          <w:tcPr>
            <w:tcW w:w="954" w:type="dxa"/>
            <w:vAlign w:val="center"/>
          </w:tcPr>
          <w:p w14:paraId="0BF50958"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40</w:t>
            </w:r>
            <w:r w:rsidRPr="00B13E7F">
              <w:rPr>
                <w:rFonts w:ascii="Times New Roman" w:hAnsi="Times New Roman"/>
                <w:kern w:val="0"/>
                <w:sz w:val="18"/>
                <w:szCs w:val="18"/>
              </w:rPr>
              <w:t>年</w:t>
            </w:r>
          </w:p>
        </w:tc>
        <w:tc>
          <w:tcPr>
            <w:tcW w:w="942" w:type="dxa"/>
            <w:vAlign w:val="center"/>
          </w:tcPr>
          <w:p w14:paraId="52743AA7"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网上拍卖</w:t>
            </w:r>
          </w:p>
        </w:tc>
        <w:tc>
          <w:tcPr>
            <w:tcW w:w="943" w:type="dxa"/>
            <w:vAlign w:val="center"/>
          </w:tcPr>
          <w:p w14:paraId="4FFAEFA9"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 xml:space="preserve">730 </w:t>
            </w:r>
          </w:p>
        </w:tc>
        <w:tc>
          <w:tcPr>
            <w:tcW w:w="890" w:type="dxa"/>
            <w:vAlign w:val="center"/>
          </w:tcPr>
          <w:p w14:paraId="68C8FBD0"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3650</w:t>
            </w:r>
          </w:p>
        </w:tc>
        <w:tc>
          <w:tcPr>
            <w:tcW w:w="2255" w:type="dxa"/>
            <w:vAlign w:val="center"/>
          </w:tcPr>
          <w:p w14:paraId="0171371A"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黄陂区土地储备中心</w:t>
            </w:r>
          </w:p>
        </w:tc>
        <w:tc>
          <w:tcPr>
            <w:tcW w:w="815" w:type="dxa"/>
            <w:vAlign w:val="center"/>
          </w:tcPr>
          <w:p w14:paraId="6F5BA06E"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4205126BA0271</w:t>
            </w:r>
          </w:p>
        </w:tc>
        <w:tc>
          <w:tcPr>
            <w:tcW w:w="732" w:type="dxa"/>
            <w:vAlign w:val="center"/>
          </w:tcPr>
          <w:p w14:paraId="2926A0D0"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储备地</w:t>
            </w:r>
          </w:p>
        </w:tc>
      </w:tr>
      <w:tr w:rsidR="009C4EDB" w:rsidRPr="00B13E7F" w14:paraId="475D9434" w14:textId="77777777">
        <w:trPr>
          <w:cantSplit/>
          <w:trHeight w:val="90"/>
          <w:jc w:val="center"/>
        </w:trPr>
        <w:tc>
          <w:tcPr>
            <w:tcW w:w="786" w:type="dxa"/>
            <w:vAlign w:val="center"/>
          </w:tcPr>
          <w:p w14:paraId="32915D07"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P</w:t>
            </w:r>
            <w:r w:rsidRPr="00B13E7F">
              <w:rPr>
                <w:rFonts w:ascii="Times New Roman" w:hAnsi="Times New Roman"/>
                <w:kern w:val="0"/>
                <w:sz w:val="18"/>
                <w:szCs w:val="18"/>
              </w:rPr>
              <w:t>（</w:t>
            </w:r>
            <w:r w:rsidRPr="00B13E7F">
              <w:rPr>
                <w:rFonts w:ascii="Times New Roman" w:hAnsi="Times New Roman"/>
                <w:kern w:val="0"/>
                <w:sz w:val="18"/>
                <w:szCs w:val="18"/>
              </w:rPr>
              <w:t>2026</w:t>
            </w:r>
            <w:r w:rsidRPr="00B13E7F">
              <w:rPr>
                <w:rFonts w:ascii="Times New Roman" w:hAnsi="Times New Roman"/>
                <w:kern w:val="0"/>
                <w:sz w:val="18"/>
                <w:szCs w:val="18"/>
              </w:rPr>
              <w:t>）</w:t>
            </w:r>
            <w:r w:rsidRPr="00B13E7F">
              <w:rPr>
                <w:rFonts w:ascii="Times New Roman" w:hAnsi="Times New Roman"/>
                <w:kern w:val="0"/>
                <w:sz w:val="18"/>
                <w:szCs w:val="18"/>
              </w:rPr>
              <w:t>052</w:t>
            </w:r>
            <w:r w:rsidRPr="00B13E7F">
              <w:rPr>
                <w:rFonts w:ascii="Times New Roman" w:hAnsi="Times New Roman"/>
                <w:kern w:val="0"/>
                <w:sz w:val="18"/>
                <w:szCs w:val="18"/>
              </w:rPr>
              <w:t>号</w:t>
            </w:r>
          </w:p>
        </w:tc>
        <w:tc>
          <w:tcPr>
            <w:tcW w:w="3199" w:type="dxa"/>
            <w:vAlign w:val="center"/>
          </w:tcPr>
          <w:p w14:paraId="0DAAA20C"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汉阳区江城大道与汉新大道交叉口西南角</w:t>
            </w:r>
          </w:p>
        </w:tc>
        <w:tc>
          <w:tcPr>
            <w:tcW w:w="835" w:type="dxa"/>
            <w:vAlign w:val="center"/>
          </w:tcPr>
          <w:p w14:paraId="66176B4B"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17281.52</w:t>
            </w:r>
          </w:p>
        </w:tc>
        <w:tc>
          <w:tcPr>
            <w:tcW w:w="1355" w:type="dxa"/>
            <w:vAlign w:val="center"/>
          </w:tcPr>
          <w:p w14:paraId="2B7BFA48"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居住</w:t>
            </w:r>
          </w:p>
        </w:tc>
        <w:tc>
          <w:tcPr>
            <w:tcW w:w="943" w:type="dxa"/>
            <w:vAlign w:val="center"/>
          </w:tcPr>
          <w:p w14:paraId="4E3D746C"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51900</w:t>
            </w:r>
          </w:p>
        </w:tc>
        <w:tc>
          <w:tcPr>
            <w:tcW w:w="975" w:type="dxa"/>
            <w:vAlign w:val="center"/>
          </w:tcPr>
          <w:p w14:paraId="26A82C07"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结合具体方案审定</w:t>
            </w:r>
          </w:p>
        </w:tc>
        <w:tc>
          <w:tcPr>
            <w:tcW w:w="954" w:type="dxa"/>
            <w:vAlign w:val="center"/>
          </w:tcPr>
          <w:p w14:paraId="1CADC563"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70</w:t>
            </w:r>
            <w:r w:rsidRPr="00B13E7F">
              <w:rPr>
                <w:rFonts w:ascii="Times New Roman" w:hAnsi="Times New Roman"/>
                <w:kern w:val="0"/>
                <w:sz w:val="18"/>
                <w:szCs w:val="18"/>
              </w:rPr>
              <w:t>年</w:t>
            </w:r>
          </w:p>
        </w:tc>
        <w:tc>
          <w:tcPr>
            <w:tcW w:w="942" w:type="dxa"/>
            <w:vAlign w:val="center"/>
          </w:tcPr>
          <w:p w14:paraId="517A2D52"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网上拍卖</w:t>
            </w:r>
          </w:p>
        </w:tc>
        <w:tc>
          <w:tcPr>
            <w:tcW w:w="943" w:type="dxa"/>
            <w:vAlign w:val="center"/>
          </w:tcPr>
          <w:p w14:paraId="57299222"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 xml:space="preserve">4910 </w:t>
            </w:r>
          </w:p>
        </w:tc>
        <w:tc>
          <w:tcPr>
            <w:tcW w:w="890" w:type="dxa"/>
            <w:vAlign w:val="center"/>
          </w:tcPr>
          <w:p w14:paraId="70D7F90A"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 xml:space="preserve">24550 </w:t>
            </w:r>
          </w:p>
        </w:tc>
        <w:tc>
          <w:tcPr>
            <w:tcW w:w="2255" w:type="dxa"/>
            <w:vAlign w:val="center"/>
          </w:tcPr>
          <w:p w14:paraId="2879FAE8"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汉阳区土地储备事务中心</w:t>
            </w:r>
          </w:p>
        </w:tc>
        <w:tc>
          <w:tcPr>
            <w:tcW w:w="815" w:type="dxa"/>
            <w:vAlign w:val="center"/>
          </w:tcPr>
          <w:p w14:paraId="6A9B5CF0"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4204126BA0004</w:t>
            </w:r>
          </w:p>
        </w:tc>
        <w:tc>
          <w:tcPr>
            <w:tcW w:w="732" w:type="dxa"/>
            <w:vAlign w:val="center"/>
          </w:tcPr>
          <w:p w14:paraId="6549480A"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储备地</w:t>
            </w:r>
          </w:p>
        </w:tc>
      </w:tr>
      <w:tr w:rsidR="009C4EDB" w:rsidRPr="00B13E7F" w14:paraId="62DC8840" w14:textId="77777777">
        <w:trPr>
          <w:cantSplit/>
          <w:trHeight w:val="90"/>
          <w:jc w:val="center"/>
        </w:trPr>
        <w:tc>
          <w:tcPr>
            <w:tcW w:w="786" w:type="dxa"/>
            <w:vAlign w:val="center"/>
          </w:tcPr>
          <w:p w14:paraId="6C0B704C"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P</w:t>
            </w:r>
            <w:r w:rsidRPr="00B13E7F">
              <w:rPr>
                <w:rFonts w:ascii="Times New Roman" w:hAnsi="Times New Roman"/>
                <w:kern w:val="0"/>
                <w:sz w:val="18"/>
                <w:szCs w:val="18"/>
              </w:rPr>
              <w:t>（</w:t>
            </w:r>
            <w:r w:rsidRPr="00B13E7F">
              <w:rPr>
                <w:rFonts w:ascii="Times New Roman" w:hAnsi="Times New Roman"/>
                <w:kern w:val="0"/>
                <w:sz w:val="18"/>
                <w:szCs w:val="18"/>
              </w:rPr>
              <w:t>2026</w:t>
            </w:r>
            <w:r w:rsidRPr="00B13E7F">
              <w:rPr>
                <w:rFonts w:ascii="Times New Roman" w:hAnsi="Times New Roman"/>
                <w:kern w:val="0"/>
                <w:sz w:val="18"/>
                <w:szCs w:val="18"/>
              </w:rPr>
              <w:t>）</w:t>
            </w:r>
            <w:r w:rsidRPr="00B13E7F">
              <w:rPr>
                <w:rFonts w:ascii="Times New Roman" w:hAnsi="Times New Roman"/>
                <w:kern w:val="0"/>
                <w:sz w:val="18"/>
                <w:szCs w:val="18"/>
              </w:rPr>
              <w:t>053</w:t>
            </w:r>
            <w:r w:rsidRPr="00B13E7F">
              <w:rPr>
                <w:rFonts w:ascii="Times New Roman" w:hAnsi="Times New Roman"/>
                <w:kern w:val="0"/>
                <w:sz w:val="18"/>
                <w:szCs w:val="18"/>
              </w:rPr>
              <w:t>号</w:t>
            </w:r>
          </w:p>
        </w:tc>
        <w:tc>
          <w:tcPr>
            <w:tcW w:w="3199" w:type="dxa"/>
            <w:vAlign w:val="center"/>
          </w:tcPr>
          <w:p w14:paraId="0DDFF28C"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洪山区南李路以东，野</w:t>
            </w:r>
            <w:proofErr w:type="gramStart"/>
            <w:r w:rsidRPr="00B13E7F">
              <w:rPr>
                <w:rFonts w:ascii="Times New Roman" w:hAnsi="Times New Roman"/>
                <w:kern w:val="0"/>
                <w:sz w:val="18"/>
                <w:szCs w:val="18"/>
              </w:rPr>
              <w:t>芷</w:t>
            </w:r>
            <w:proofErr w:type="gramEnd"/>
            <w:r w:rsidRPr="00B13E7F">
              <w:rPr>
                <w:rFonts w:ascii="Times New Roman" w:hAnsi="Times New Roman"/>
                <w:kern w:val="0"/>
                <w:sz w:val="18"/>
                <w:szCs w:val="18"/>
              </w:rPr>
              <w:t>湖南路以南</w:t>
            </w:r>
          </w:p>
        </w:tc>
        <w:tc>
          <w:tcPr>
            <w:tcW w:w="835" w:type="dxa"/>
            <w:vAlign w:val="center"/>
          </w:tcPr>
          <w:p w14:paraId="63689DBA"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37394.86</w:t>
            </w:r>
          </w:p>
        </w:tc>
        <w:tc>
          <w:tcPr>
            <w:tcW w:w="1355" w:type="dxa"/>
            <w:vAlign w:val="center"/>
          </w:tcPr>
          <w:p w14:paraId="3F77E39A"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居住</w:t>
            </w:r>
          </w:p>
        </w:tc>
        <w:tc>
          <w:tcPr>
            <w:tcW w:w="943" w:type="dxa"/>
            <w:vAlign w:val="center"/>
          </w:tcPr>
          <w:p w14:paraId="75636E86"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58640</w:t>
            </w:r>
          </w:p>
        </w:tc>
        <w:tc>
          <w:tcPr>
            <w:tcW w:w="975" w:type="dxa"/>
            <w:vAlign w:val="center"/>
          </w:tcPr>
          <w:p w14:paraId="0293F3E2"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结合具体方案审定</w:t>
            </w:r>
          </w:p>
        </w:tc>
        <w:tc>
          <w:tcPr>
            <w:tcW w:w="954" w:type="dxa"/>
            <w:vAlign w:val="center"/>
          </w:tcPr>
          <w:p w14:paraId="00FFD97B"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70</w:t>
            </w:r>
            <w:r w:rsidRPr="00B13E7F">
              <w:rPr>
                <w:rFonts w:ascii="Times New Roman" w:hAnsi="Times New Roman"/>
                <w:kern w:val="0"/>
                <w:sz w:val="18"/>
                <w:szCs w:val="18"/>
              </w:rPr>
              <w:t>年</w:t>
            </w:r>
          </w:p>
        </w:tc>
        <w:tc>
          <w:tcPr>
            <w:tcW w:w="942" w:type="dxa"/>
            <w:vAlign w:val="center"/>
          </w:tcPr>
          <w:p w14:paraId="7246F5E3"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网上拍卖</w:t>
            </w:r>
          </w:p>
        </w:tc>
        <w:tc>
          <w:tcPr>
            <w:tcW w:w="943" w:type="dxa"/>
            <w:vAlign w:val="center"/>
          </w:tcPr>
          <w:p w14:paraId="2753EAC4"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 xml:space="preserve">18505 </w:t>
            </w:r>
          </w:p>
        </w:tc>
        <w:tc>
          <w:tcPr>
            <w:tcW w:w="890" w:type="dxa"/>
            <w:vAlign w:val="center"/>
          </w:tcPr>
          <w:p w14:paraId="596217D3"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 xml:space="preserve">37010 </w:t>
            </w:r>
          </w:p>
        </w:tc>
        <w:tc>
          <w:tcPr>
            <w:tcW w:w="2255" w:type="dxa"/>
            <w:vAlign w:val="center"/>
          </w:tcPr>
          <w:p w14:paraId="2338E374"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洪山区土地整理储备中心</w:t>
            </w:r>
          </w:p>
        </w:tc>
        <w:tc>
          <w:tcPr>
            <w:tcW w:w="815" w:type="dxa"/>
            <w:vAlign w:val="center"/>
          </w:tcPr>
          <w:p w14:paraId="587A9EE6"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4210426BA0006</w:t>
            </w:r>
          </w:p>
        </w:tc>
        <w:tc>
          <w:tcPr>
            <w:tcW w:w="732" w:type="dxa"/>
            <w:vAlign w:val="center"/>
          </w:tcPr>
          <w:p w14:paraId="732EBB83"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储备地</w:t>
            </w:r>
          </w:p>
        </w:tc>
      </w:tr>
      <w:tr w:rsidR="009C4EDB" w:rsidRPr="00B13E7F" w14:paraId="568958E2" w14:textId="77777777">
        <w:trPr>
          <w:cantSplit/>
          <w:trHeight w:val="90"/>
          <w:jc w:val="center"/>
        </w:trPr>
        <w:tc>
          <w:tcPr>
            <w:tcW w:w="786" w:type="dxa"/>
            <w:vAlign w:val="center"/>
          </w:tcPr>
          <w:p w14:paraId="4163DC3C"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P</w:t>
            </w:r>
            <w:r w:rsidRPr="00B13E7F">
              <w:rPr>
                <w:rFonts w:ascii="Times New Roman" w:hAnsi="Times New Roman"/>
                <w:kern w:val="0"/>
                <w:sz w:val="18"/>
                <w:szCs w:val="18"/>
              </w:rPr>
              <w:t>（</w:t>
            </w:r>
            <w:r w:rsidRPr="00B13E7F">
              <w:rPr>
                <w:rFonts w:ascii="Times New Roman" w:hAnsi="Times New Roman"/>
                <w:kern w:val="0"/>
                <w:sz w:val="18"/>
                <w:szCs w:val="18"/>
              </w:rPr>
              <w:t>2026</w:t>
            </w:r>
            <w:r w:rsidRPr="00B13E7F">
              <w:rPr>
                <w:rFonts w:ascii="Times New Roman" w:hAnsi="Times New Roman"/>
                <w:kern w:val="0"/>
                <w:sz w:val="18"/>
                <w:szCs w:val="18"/>
              </w:rPr>
              <w:t>）</w:t>
            </w:r>
            <w:r w:rsidRPr="00B13E7F">
              <w:rPr>
                <w:rFonts w:ascii="Times New Roman" w:hAnsi="Times New Roman"/>
                <w:kern w:val="0"/>
                <w:sz w:val="18"/>
                <w:szCs w:val="18"/>
              </w:rPr>
              <w:t>054</w:t>
            </w:r>
            <w:r w:rsidRPr="00B13E7F">
              <w:rPr>
                <w:rFonts w:ascii="Times New Roman" w:hAnsi="Times New Roman"/>
                <w:kern w:val="0"/>
                <w:sz w:val="18"/>
                <w:szCs w:val="18"/>
              </w:rPr>
              <w:t>号</w:t>
            </w:r>
          </w:p>
        </w:tc>
        <w:tc>
          <w:tcPr>
            <w:tcW w:w="3199" w:type="dxa"/>
            <w:vAlign w:val="center"/>
          </w:tcPr>
          <w:p w14:paraId="2F04D399"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武昌区中北路与规划道路交汇处</w:t>
            </w:r>
          </w:p>
        </w:tc>
        <w:tc>
          <w:tcPr>
            <w:tcW w:w="835" w:type="dxa"/>
            <w:vAlign w:val="center"/>
          </w:tcPr>
          <w:p w14:paraId="67365A57"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9273</w:t>
            </w:r>
          </w:p>
        </w:tc>
        <w:tc>
          <w:tcPr>
            <w:tcW w:w="1355" w:type="dxa"/>
            <w:vAlign w:val="center"/>
          </w:tcPr>
          <w:p w14:paraId="2B349991"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商业、商务金融</w:t>
            </w:r>
          </w:p>
        </w:tc>
        <w:tc>
          <w:tcPr>
            <w:tcW w:w="943" w:type="dxa"/>
            <w:vAlign w:val="center"/>
          </w:tcPr>
          <w:p w14:paraId="1BF420FA"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30000</w:t>
            </w:r>
          </w:p>
        </w:tc>
        <w:tc>
          <w:tcPr>
            <w:tcW w:w="975" w:type="dxa"/>
            <w:vAlign w:val="center"/>
          </w:tcPr>
          <w:p w14:paraId="7FA1CD5D"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结合具体方案审定</w:t>
            </w:r>
          </w:p>
        </w:tc>
        <w:tc>
          <w:tcPr>
            <w:tcW w:w="954" w:type="dxa"/>
            <w:vAlign w:val="center"/>
          </w:tcPr>
          <w:p w14:paraId="7D5071FA"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40</w:t>
            </w:r>
            <w:r w:rsidRPr="00B13E7F">
              <w:rPr>
                <w:rFonts w:ascii="Times New Roman" w:hAnsi="Times New Roman"/>
                <w:kern w:val="0"/>
                <w:sz w:val="18"/>
                <w:szCs w:val="18"/>
              </w:rPr>
              <w:t>年</w:t>
            </w:r>
          </w:p>
        </w:tc>
        <w:tc>
          <w:tcPr>
            <w:tcW w:w="942" w:type="dxa"/>
            <w:vAlign w:val="center"/>
          </w:tcPr>
          <w:p w14:paraId="12317424"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网上拍卖</w:t>
            </w:r>
          </w:p>
        </w:tc>
        <w:tc>
          <w:tcPr>
            <w:tcW w:w="943" w:type="dxa"/>
            <w:vAlign w:val="center"/>
          </w:tcPr>
          <w:p w14:paraId="0E414759"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 xml:space="preserve">3828 </w:t>
            </w:r>
          </w:p>
        </w:tc>
        <w:tc>
          <w:tcPr>
            <w:tcW w:w="890" w:type="dxa"/>
            <w:vAlign w:val="center"/>
          </w:tcPr>
          <w:p w14:paraId="795AD2A2"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19140</w:t>
            </w:r>
          </w:p>
        </w:tc>
        <w:tc>
          <w:tcPr>
            <w:tcW w:w="2255" w:type="dxa"/>
            <w:vAlign w:val="center"/>
          </w:tcPr>
          <w:p w14:paraId="2C4F7E9F"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武昌土地储备整理中心</w:t>
            </w:r>
          </w:p>
        </w:tc>
        <w:tc>
          <w:tcPr>
            <w:tcW w:w="815" w:type="dxa"/>
            <w:vAlign w:val="center"/>
          </w:tcPr>
          <w:p w14:paraId="00B977A7"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4205626BA0085</w:t>
            </w:r>
          </w:p>
        </w:tc>
        <w:tc>
          <w:tcPr>
            <w:tcW w:w="732" w:type="dxa"/>
            <w:vAlign w:val="center"/>
          </w:tcPr>
          <w:p w14:paraId="662FE5A2"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储备地</w:t>
            </w:r>
          </w:p>
        </w:tc>
      </w:tr>
      <w:tr w:rsidR="009C4EDB" w:rsidRPr="00B13E7F" w14:paraId="530704FD" w14:textId="77777777">
        <w:trPr>
          <w:cantSplit/>
          <w:trHeight w:val="90"/>
          <w:jc w:val="center"/>
        </w:trPr>
        <w:tc>
          <w:tcPr>
            <w:tcW w:w="786" w:type="dxa"/>
            <w:vAlign w:val="center"/>
          </w:tcPr>
          <w:p w14:paraId="6E23C405"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P</w:t>
            </w:r>
            <w:r w:rsidRPr="00B13E7F">
              <w:rPr>
                <w:rFonts w:ascii="Times New Roman" w:hAnsi="Times New Roman"/>
                <w:kern w:val="0"/>
                <w:sz w:val="18"/>
                <w:szCs w:val="18"/>
              </w:rPr>
              <w:t>（</w:t>
            </w:r>
            <w:r w:rsidRPr="00B13E7F">
              <w:rPr>
                <w:rFonts w:ascii="Times New Roman" w:hAnsi="Times New Roman"/>
                <w:kern w:val="0"/>
                <w:sz w:val="18"/>
                <w:szCs w:val="18"/>
              </w:rPr>
              <w:t>2026</w:t>
            </w:r>
            <w:r w:rsidRPr="00B13E7F">
              <w:rPr>
                <w:rFonts w:ascii="Times New Roman" w:hAnsi="Times New Roman"/>
                <w:kern w:val="0"/>
                <w:sz w:val="18"/>
                <w:szCs w:val="18"/>
              </w:rPr>
              <w:t>）</w:t>
            </w:r>
            <w:r w:rsidRPr="00B13E7F">
              <w:rPr>
                <w:rFonts w:ascii="Times New Roman" w:hAnsi="Times New Roman"/>
                <w:kern w:val="0"/>
                <w:sz w:val="18"/>
                <w:szCs w:val="18"/>
              </w:rPr>
              <w:t>055</w:t>
            </w:r>
            <w:r w:rsidRPr="00B13E7F">
              <w:rPr>
                <w:rFonts w:ascii="Times New Roman" w:hAnsi="Times New Roman"/>
                <w:kern w:val="0"/>
                <w:sz w:val="18"/>
                <w:szCs w:val="18"/>
              </w:rPr>
              <w:t>号</w:t>
            </w:r>
          </w:p>
        </w:tc>
        <w:tc>
          <w:tcPr>
            <w:tcW w:w="3199" w:type="dxa"/>
            <w:vAlign w:val="center"/>
          </w:tcPr>
          <w:p w14:paraId="6D23DF90"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武昌区江国路与临江大道交汇处</w:t>
            </w:r>
          </w:p>
        </w:tc>
        <w:tc>
          <w:tcPr>
            <w:tcW w:w="835" w:type="dxa"/>
            <w:vAlign w:val="center"/>
          </w:tcPr>
          <w:p w14:paraId="144478F2"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24946</w:t>
            </w:r>
          </w:p>
        </w:tc>
        <w:tc>
          <w:tcPr>
            <w:tcW w:w="1355" w:type="dxa"/>
            <w:vAlign w:val="center"/>
          </w:tcPr>
          <w:p w14:paraId="21E0A978"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住宅、防护绿地、公园绿地</w:t>
            </w:r>
          </w:p>
        </w:tc>
        <w:tc>
          <w:tcPr>
            <w:tcW w:w="943" w:type="dxa"/>
            <w:vAlign w:val="center"/>
          </w:tcPr>
          <w:p w14:paraId="42D213FF"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50500</w:t>
            </w:r>
          </w:p>
        </w:tc>
        <w:tc>
          <w:tcPr>
            <w:tcW w:w="975" w:type="dxa"/>
            <w:vAlign w:val="center"/>
          </w:tcPr>
          <w:p w14:paraId="1055E858"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结合具体方案审定</w:t>
            </w:r>
          </w:p>
        </w:tc>
        <w:tc>
          <w:tcPr>
            <w:tcW w:w="954" w:type="dxa"/>
            <w:vAlign w:val="center"/>
          </w:tcPr>
          <w:p w14:paraId="4ABF2F1E"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70</w:t>
            </w:r>
            <w:r w:rsidRPr="00B13E7F">
              <w:rPr>
                <w:rFonts w:ascii="Times New Roman" w:hAnsi="Times New Roman"/>
                <w:kern w:val="0"/>
                <w:sz w:val="18"/>
                <w:szCs w:val="18"/>
              </w:rPr>
              <w:t>年、</w:t>
            </w:r>
            <w:r w:rsidRPr="00B13E7F">
              <w:rPr>
                <w:rFonts w:ascii="Times New Roman" w:hAnsi="Times New Roman"/>
                <w:kern w:val="0"/>
                <w:sz w:val="18"/>
                <w:szCs w:val="18"/>
              </w:rPr>
              <w:t>50</w:t>
            </w:r>
            <w:r w:rsidRPr="00B13E7F">
              <w:rPr>
                <w:rFonts w:ascii="Times New Roman" w:hAnsi="Times New Roman"/>
                <w:kern w:val="0"/>
                <w:sz w:val="18"/>
                <w:szCs w:val="18"/>
              </w:rPr>
              <w:t>年</w:t>
            </w:r>
          </w:p>
        </w:tc>
        <w:tc>
          <w:tcPr>
            <w:tcW w:w="942" w:type="dxa"/>
            <w:vAlign w:val="center"/>
          </w:tcPr>
          <w:p w14:paraId="237F5FC0"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网上拍卖</w:t>
            </w:r>
          </w:p>
        </w:tc>
        <w:tc>
          <w:tcPr>
            <w:tcW w:w="943" w:type="dxa"/>
            <w:vAlign w:val="center"/>
          </w:tcPr>
          <w:p w14:paraId="68891806"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 xml:space="preserve">7575 </w:t>
            </w:r>
          </w:p>
        </w:tc>
        <w:tc>
          <w:tcPr>
            <w:tcW w:w="890" w:type="dxa"/>
            <w:vAlign w:val="center"/>
          </w:tcPr>
          <w:p w14:paraId="6E6B7EC2"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37875</w:t>
            </w:r>
          </w:p>
        </w:tc>
        <w:tc>
          <w:tcPr>
            <w:tcW w:w="2255" w:type="dxa"/>
            <w:vAlign w:val="center"/>
          </w:tcPr>
          <w:p w14:paraId="2CEADDDA"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武昌土地储备整理中心</w:t>
            </w:r>
          </w:p>
        </w:tc>
        <w:tc>
          <w:tcPr>
            <w:tcW w:w="815" w:type="dxa"/>
            <w:vAlign w:val="center"/>
          </w:tcPr>
          <w:p w14:paraId="494DB3F6"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4205126BA0138</w:t>
            </w:r>
          </w:p>
        </w:tc>
        <w:tc>
          <w:tcPr>
            <w:tcW w:w="732" w:type="dxa"/>
            <w:vAlign w:val="center"/>
          </w:tcPr>
          <w:p w14:paraId="44FDADF2"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储备地</w:t>
            </w:r>
          </w:p>
        </w:tc>
      </w:tr>
      <w:tr w:rsidR="009C4EDB" w:rsidRPr="00B13E7F" w14:paraId="53FEA297" w14:textId="77777777">
        <w:trPr>
          <w:cantSplit/>
          <w:trHeight w:val="90"/>
          <w:jc w:val="center"/>
        </w:trPr>
        <w:tc>
          <w:tcPr>
            <w:tcW w:w="786" w:type="dxa"/>
            <w:vAlign w:val="center"/>
          </w:tcPr>
          <w:p w14:paraId="4F574336"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P</w:t>
            </w:r>
            <w:r w:rsidRPr="00B13E7F">
              <w:rPr>
                <w:rFonts w:ascii="Times New Roman" w:hAnsi="Times New Roman"/>
                <w:kern w:val="0"/>
                <w:sz w:val="18"/>
                <w:szCs w:val="18"/>
              </w:rPr>
              <w:t>（</w:t>
            </w:r>
            <w:r w:rsidRPr="00B13E7F">
              <w:rPr>
                <w:rFonts w:ascii="Times New Roman" w:hAnsi="Times New Roman"/>
                <w:kern w:val="0"/>
                <w:sz w:val="18"/>
                <w:szCs w:val="18"/>
              </w:rPr>
              <w:t>2026</w:t>
            </w:r>
            <w:r w:rsidRPr="00B13E7F">
              <w:rPr>
                <w:rFonts w:ascii="Times New Roman" w:hAnsi="Times New Roman"/>
                <w:kern w:val="0"/>
                <w:sz w:val="18"/>
                <w:szCs w:val="18"/>
              </w:rPr>
              <w:t>）</w:t>
            </w:r>
            <w:r w:rsidRPr="00B13E7F">
              <w:rPr>
                <w:rFonts w:ascii="Times New Roman" w:hAnsi="Times New Roman"/>
                <w:kern w:val="0"/>
                <w:sz w:val="18"/>
                <w:szCs w:val="18"/>
              </w:rPr>
              <w:t>056</w:t>
            </w:r>
            <w:r w:rsidRPr="00B13E7F">
              <w:rPr>
                <w:rFonts w:ascii="Times New Roman" w:hAnsi="Times New Roman"/>
                <w:kern w:val="0"/>
                <w:sz w:val="18"/>
                <w:szCs w:val="18"/>
              </w:rPr>
              <w:t>号</w:t>
            </w:r>
          </w:p>
        </w:tc>
        <w:tc>
          <w:tcPr>
            <w:tcW w:w="3199" w:type="dxa"/>
            <w:vAlign w:val="center"/>
          </w:tcPr>
          <w:p w14:paraId="61BA5EA2" w14:textId="77777777" w:rsidR="009C4EDB" w:rsidRPr="00B13E7F" w:rsidRDefault="00000000">
            <w:pPr>
              <w:widowControl/>
              <w:snapToGrid w:val="0"/>
              <w:spacing w:line="360" w:lineRule="atLeast"/>
              <w:jc w:val="center"/>
              <w:rPr>
                <w:rFonts w:ascii="Times New Roman" w:hAnsi="Times New Roman"/>
                <w:kern w:val="0"/>
                <w:sz w:val="18"/>
                <w:szCs w:val="18"/>
              </w:rPr>
            </w:pPr>
            <w:proofErr w:type="gramStart"/>
            <w:r w:rsidRPr="00B13E7F">
              <w:rPr>
                <w:rFonts w:ascii="Times New Roman" w:hAnsi="Times New Roman"/>
                <w:kern w:val="0"/>
                <w:sz w:val="18"/>
                <w:szCs w:val="18"/>
              </w:rPr>
              <w:t>武昌区雄楚大道</w:t>
            </w:r>
            <w:proofErr w:type="gramEnd"/>
            <w:r w:rsidRPr="00B13E7F">
              <w:rPr>
                <w:rFonts w:ascii="Times New Roman" w:hAnsi="Times New Roman"/>
                <w:kern w:val="0"/>
                <w:sz w:val="18"/>
                <w:szCs w:val="18"/>
              </w:rPr>
              <w:t>与丁字桥南路交汇处</w:t>
            </w:r>
          </w:p>
        </w:tc>
        <w:tc>
          <w:tcPr>
            <w:tcW w:w="835" w:type="dxa"/>
            <w:vAlign w:val="center"/>
          </w:tcPr>
          <w:p w14:paraId="45CD5BE5"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11889.75</w:t>
            </w:r>
          </w:p>
        </w:tc>
        <w:tc>
          <w:tcPr>
            <w:tcW w:w="1355" w:type="dxa"/>
            <w:vAlign w:val="center"/>
          </w:tcPr>
          <w:p w14:paraId="724B415F"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住宅</w:t>
            </w:r>
            <w:r w:rsidRPr="00B13E7F">
              <w:rPr>
                <w:rFonts w:ascii="Times New Roman" w:hAnsi="Times New Roman"/>
                <w:kern w:val="0"/>
                <w:sz w:val="18"/>
                <w:szCs w:val="18"/>
              </w:rPr>
              <w:t>(</w:t>
            </w:r>
            <w:r w:rsidRPr="00B13E7F">
              <w:rPr>
                <w:rFonts w:ascii="Times New Roman" w:hAnsi="Times New Roman"/>
                <w:kern w:val="0"/>
                <w:sz w:val="18"/>
                <w:szCs w:val="18"/>
              </w:rPr>
              <w:t>保障性租赁住房</w:t>
            </w:r>
            <w:r w:rsidRPr="00B13E7F">
              <w:rPr>
                <w:rFonts w:ascii="Times New Roman" w:hAnsi="Times New Roman"/>
                <w:kern w:val="0"/>
                <w:sz w:val="18"/>
                <w:szCs w:val="18"/>
              </w:rPr>
              <w:t>)</w:t>
            </w:r>
            <w:r w:rsidRPr="00B13E7F">
              <w:rPr>
                <w:rFonts w:ascii="Times New Roman" w:hAnsi="Times New Roman"/>
                <w:kern w:val="0"/>
                <w:sz w:val="18"/>
                <w:szCs w:val="18"/>
              </w:rPr>
              <w:t>、商业、防护绿地</w:t>
            </w:r>
          </w:p>
        </w:tc>
        <w:tc>
          <w:tcPr>
            <w:tcW w:w="943" w:type="dxa"/>
            <w:vAlign w:val="center"/>
          </w:tcPr>
          <w:p w14:paraId="4C17C9E7"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26751</w:t>
            </w:r>
          </w:p>
        </w:tc>
        <w:tc>
          <w:tcPr>
            <w:tcW w:w="975" w:type="dxa"/>
            <w:vAlign w:val="center"/>
          </w:tcPr>
          <w:p w14:paraId="47A98E71"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结合具体方案审定</w:t>
            </w:r>
          </w:p>
        </w:tc>
        <w:tc>
          <w:tcPr>
            <w:tcW w:w="954" w:type="dxa"/>
            <w:vAlign w:val="center"/>
          </w:tcPr>
          <w:p w14:paraId="4ECA51A0"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70</w:t>
            </w:r>
            <w:r w:rsidRPr="00B13E7F">
              <w:rPr>
                <w:rFonts w:ascii="Times New Roman" w:hAnsi="Times New Roman"/>
                <w:kern w:val="0"/>
                <w:sz w:val="18"/>
                <w:szCs w:val="18"/>
              </w:rPr>
              <w:t>年、</w:t>
            </w:r>
            <w:r w:rsidRPr="00B13E7F">
              <w:rPr>
                <w:rFonts w:ascii="Times New Roman" w:hAnsi="Times New Roman"/>
                <w:kern w:val="0"/>
                <w:sz w:val="18"/>
                <w:szCs w:val="18"/>
              </w:rPr>
              <w:t>40</w:t>
            </w:r>
            <w:r w:rsidRPr="00B13E7F">
              <w:rPr>
                <w:rFonts w:ascii="Times New Roman" w:hAnsi="Times New Roman"/>
                <w:kern w:val="0"/>
                <w:sz w:val="18"/>
                <w:szCs w:val="18"/>
              </w:rPr>
              <w:t>年、</w:t>
            </w:r>
            <w:r w:rsidRPr="00B13E7F">
              <w:rPr>
                <w:rFonts w:ascii="Times New Roman" w:hAnsi="Times New Roman"/>
                <w:kern w:val="0"/>
                <w:sz w:val="18"/>
                <w:szCs w:val="18"/>
              </w:rPr>
              <w:t>50</w:t>
            </w:r>
            <w:r w:rsidRPr="00B13E7F">
              <w:rPr>
                <w:rFonts w:ascii="Times New Roman" w:hAnsi="Times New Roman"/>
                <w:kern w:val="0"/>
                <w:sz w:val="18"/>
                <w:szCs w:val="18"/>
              </w:rPr>
              <w:t>年</w:t>
            </w:r>
          </w:p>
        </w:tc>
        <w:tc>
          <w:tcPr>
            <w:tcW w:w="942" w:type="dxa"/>
            <w:vAlign w:val="center"/>
          </w:tcPr>
          <w:p w14:paraId="42AA5964"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网上拍卖</w:t>
            </w:r>
          </w:p>
        </w:tc>
        <w:tc>
          <w:tcPr>
            <w:tcW w:w="943" w:type="dxa"/>
            <w:vAlign w:val="center"/>
          </w:tcPr>
          <w:p w14:paraId="1C342B3F"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 xml:space="preserve">2676 </w:t>
            </w:r>
          </w:p>
        </w:tc>
        <w:tc>
          <w:tcPr>
            <w:tcW w:w="890" w:type="dxa"/>
            <w:vAlign w:val="center"/>
          </w:tcPr>
          <w:p w14:paraId="186BC22B"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 xml:space="preserve">13376 </w:t>
            </w:r>
          </w:p>
        </w:tc>
        <w:tc>
          <w:tcPr>
            <w:tcW w:w="2255" w:type="dxa"/>
            <w:vAlign w:val="center"/>
          </w:tcPr>
          <w:p w14:paraId="79049A86"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武昌土地储备整理中心</w:t>
            </w:r>
          </w:p>
        </w:tc>
        <w:tc>
          <w:tcPr>
            <w:tcW w:w="815" w:type="dxa"/>
            <w:vAlign w:val="center"/>
          </w:tcPr>
          <w:p w14:paraId="40A8FBA5"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4205626BA0113</w:t>
            </w:r>
          </w:p>
        </w:tc>
        <w:tc>
          <w:tcPr>
            <w:tcW w:w="732" w:type="dxa"/>
            <w:vAlign w:val="center"/>
          </w:tcPr>
          <w:p w14:paraId="2DCAB140"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储备地</w:t>
            </w:r>
          </w:p>
        </w:tc>
      </w:tr>
      <w:tr w:rsidR="009C4EDB" w:rsidRPr="00B13E7F" w14:paraId="5E6DFC5A" w14:textId="77777777">
        <w:trPr>
          <w:cantSplit/>
          <w:trHeight w:val="90"/>
          <w:jc w:val="center"/>
        </w:trPr>
        <w:tc>
          <w:tcPr>
            <w:tcW w:w="786" w:type="dxa"/>
            <w:vAlign w:val="center"/>
          </w:tcPr>
          <w:p w14:paraId="6AB0597D"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P</w:t>
            </w:r>
            <w:r w:rsidRPr="00B13E7F">
              <w:rPr>
                <w:rFonts w:ascii="Times New Roman" w:hAnsi="Times New Roman"/>
                <w:kern w:val="0"/>
                <w:sz w:val="18"/>
                <w:szCs w:val="18"/>
              </w:rPr>
              <w:t>（</w:t>
            </w:r>
            <w:r w:rsidRPr="00B13E7F">
              <w:rPr>
                <w:rFonts w:ascii="Times New Roman" w:hAnsi="Times New Roman"/>
                <w:kern w:val="0"/>
                <w:sz w:val="18"/>
                <w:szCs w:val="18"/>
              </w:rPr>
              <w:t>2026</w:t>
            </w:r>
            <w:r w:rsidRPr="00B13E7F">
              <w:rPr>
                <w:rFonts w:ascii="Times New Roman" w:hAnsi="Times New Roman"/>
                <w:kern w:val="0"/>
                <w:sz w:val="18"/>
                <w:szCs w:val="18"/>
              </w:rPr>
              <w:t>）</w:t>
            </w:r>
            <w:r w:rsidRPr="00B13E7F">
              <w:rPr>
                <w:rFonts w:ascii="Times New Roman" w:hAnsi="Times New Roman"/>
                <w:kern w:val="0"/>
                <w:sz w:val="18"/>
                <w:szCs w:val="18"/>
              </w:rPr>
              <w:t>057</w:t>
            </w:r>
            <w:r w:rsidRPr="00B13E7F">
              <w:rPr>
                <w:rFonts w:ascii="Times New Roman" w:hAnsi="Times New Roman"/>
                <w:kern w:val="0"/>
                <w:sz w:val="18"/>
                <w:szCs w:val="18"/>
              </w:rPr>
              <w:t>号</w:t>
            </w:r>
          </w:p>
        </w:tc>
        <w:tc>
          <w:tcPr>
            <w:tcW w:w="3199" w:type="dxa"/>
            <w:vAlign w:val="center"/>
          </w:tcPr>
          <w:p w14:paraId="0A65FA10"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武昌区临江大道</w:t>
            </w:r>
            <w:proofErr w:type="gramStart"/>
            <w:r w:rsidRPr="00B13E7F">
              <w:rPr>
                <w:rFonts w:ascii="Times New Roman" w:hAnsi="Times New Roman"/>
                <w:kern w:val="0"/>
                <w:sz w:val="18"/>
                <w:szCs w:val="18"/>
              </w:rPr>
              <w:t>与贤胜路</w:t>
            </w:r>
            <w:proofErr w:type="gramEnd"/>
            <w:r w:rsidRPr="00B13E7F">
              <w:rPr>
                <w:rFonts w:ascii="Times New Roman" w:hAnsi="Times New Roman"/>
                <w:kern w:val="0"/>
                <w:sz w:val="18"/>
                <w:szCs w:val="18"/>
              </w:rPr>
              <w:t>交汇处</w:t>
            </w:r>
          </w:p>
        </w:tc>
        <w:tc>
          <w:tcPr>
            <w:tcW w:w="835" w:type="dxa"/>
            <w:vAlign w:val="center"/>
          </w:tcPr>
          <w:p w14:paraId="0536EFA3"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3695</w:t>
            </w:r>
          </w:p>
        </w:tc>
        <w:tc>
          <w:tcPr>
            <w:tcW w:w="1355" w:type="dxa"/>
            <w:vAlign w:val="center"/>
          </w:tcPr>
          <w:p w14:paraId="2794000E"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商务金融、商业</w:t>
            </w:r>
          </w:p>
        </w:tc>
        <w:tc>
          <w:tcPr>
            <w:tcW w:w="943" w:type="dxa"/>
            <w:vAlign w:val="center"/>
          </w:tcPr>
          <w:p w14:paraId="73D2E9A2"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5000</w:t>
            </w:r>
          </w:p>
        </w:tc>
        <w:tc>
          <w:tcPr>
            <w:tcW w:w="975" w:type="dxa"/>
            <w:vAlign w:val="center"/>
          </w:tcPr>
          <w:p w14:paraId="7D59CFCD"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结合具体方案审定</w:t>
            </w:r>
          </w:p>
        </w:tc>
        <w:tc>
          <w:tcPr>
            <w:tcW w:w="954" w:type="dxa"/>
            <w:vAlign w:val="center"/>
          </w:tcPr>
          <w:p w14:paraId="7985F7A9"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40</w:t>
            </w:r>
            <w:r w:rsidRPr="00B13E7F">
              <w:rPr>
                <w:rFonts w:ascii="Times New Roman" w:hAnsi="Times New Roman"/>
                <w:kern w:val="0"/>
                <w:sz w:val="18"/>
                <w:szCs w:val="18"/>
              </w:rPr>
              <w:t>年</w:t>
            </w:r>
          </w:p>
        </w:tc>
        <w:tc>
          <w:tcPr>
            <w:tcW w:w="942" w:type="dxa"/>
            <w:vAlign w:val="center"/>
          </w:tcPr>
          <w:p w14:paraId="237B08E8"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网上拍卖</w:t>
            </w:r>
          </w:p>
        </w:tc>
        <w:tc>
          <w:tcPr>
            <w:tcW w:w="943" w:type="dxa"/>
            <w:vAlign w:val="center"/>
          </w:tcPr>
          <w:p w14:paraId="42115F28"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 xml:space="preserve">4900 </w:t>
            </w:r>
          </w:p>
        </w:tc>
        <w:tc>
          <w:tcPr>
            <w:tcW w:w="890" w:type="dxa"/>
            <w:vAlign w:val="center"/>
          </w:tcPr>
          <w:p w14:paraId="2F7C682F"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 xml:space="preserve">4900 </w:t>
            </w:r>
          </w:p>
        </w:tc>
        <w:tc>
          <w:tcPr>
            <w:tcW w:w="2255" w:type="dxa"/>
            <w:vAlign w:val="center"/>
          </w:tcPr>
          <w:p w14:paraId="52B5A711"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武昌土地储备整理中心</w:t>
            </w:r>
          </w:p>
        </w:tc>
        <w:tc>
          <w:tcPr>
            <w:tcW w:w="815" w:type="dxa"/>
            <w:vAlign w:val="center"/>
          </w:tcPr>
          <w:p w14:paraId="1DD728C5"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4205626BA0081</w:t>
            </w:r>
          </w:p>
        </w:tc>
        <w:tc>
          <w:tcPr>
            <w:tcW w:w="732" w:type="dxa"/>
            <w:vAlign w:val="center"/>
          </w:tcPr>
          <w:p w14:paraId="6243CF20"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储备地</w:t>
            </w:r>
          </w:p>
        </w:tc>
      </w:tr>
      <w:tr w:rsidR="009C4EDB" w:rsidRPr="00B13E7F" w14:paraId="1B8416D7" w14:textId="77777777">
        <w:trPr>
          <w:cantSplit/>
          <w:trHeight w:val="90"/>
          <w:jc w:val="center"/>
        </w:trPr>
        <w:tc>
          <w:tcPr>
            <w:tcW w:w="786" w:type="dxa"/>
            <w:vAlign w:val="center"/>
          </w:tcPr>
          <w:p w14:paraId="3C7700F5"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P</w:t>
            </w:r>
            <w:r w:rsidRPr="00B13E7F">
              <w:rPr>
                <w:rFonts w:ascii="Times New Roman" w:hAnsi="Times New Roman"/>
                <w:kern w:val="0"/>
                <w:sz w:val="18"/>
                <w:szCs w:val="18"/>
              </w:rPr>
              <w:t>（</w:t>
            </w:r>
            <w:r w:rsidRPr="00B13E7F">
              <w:rPr>
                <w:rFonts w:ascii="Times New Roman" w:hAnsi="Times New Roman"/>
                <w:kern w:val="0"/>
                <w:sz w:val="18"/>
                <w:szCs w:val="18"/>
              </w:rPr>
              <w:t>2026</w:t>
            </w:r>
            <w:r w:rsidRPr="00B13E7F">
              <w:rPr>
                <w:rFonts w:ascii="Times New Roman" w:hAnsi="Times New Roman"/>
                <w:kern w:val="0"/>
                <w:sz w:val="18"/>
                <w:szCs w:val="18"/>
              </w:rPr>
              <w:t>）</w:t>
            </w:r>
            <w:r w:rsidRPr="00B13E7F">
              <w:rPr>
                <w:rFonts w:ascii="Times New Roman" w:hAnsi="Times New Roman"/>
                <w:kern w:val="0"/>
                <w:sz w:val="18"/>
                <w:szCs w:val="18"/>
              </w:rPr>
              <w:t>058</w:t>
            </w:r>
            <w:r w:rsidRPr="00B13E7F">
              <w:rPr>
                <w:rFonts w:ascii="Times New Roman" w:hAnsi="Times New Roman"/>
                <w:kern w:val="0"/>
                <w:sz w:val="18"/>
                <w:szCs w:val="18"/>
              </w:rPr>
              <w:t>号</w:t>
            </w:r>
          </w:p>
        </w:tc>
        <w:tc>
          <w:tcPr>
            <w:tcW w:w="3199" w:type="dxa"/>
            <w:vAlign w:val="center"/>
          </w:tcPr>
          <w:p w14:paraId="3C6C7EF0"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汉阳区墨水湖北路与院子</w:t>
            </w:r>
            <w:proofErr w:type="gramStart"/>
            <w:r w:rsidRPr="00B13E7F">
              <w:rPr>
                <w:rFonts w:ascii="Times New Roman" w:hAnsi="Times New Roman"/>
                <w:kern w:val="0"/>
                <w:sz w:val="18"/>
                <w:szCs w:val="18"/>
              </w:rPr>
              <w:t>湾路</w:t>
            </w:r>
            <w:proofErr w:type="gramEnd"/>
            <w:r w:rsidRPr="00B13E7F">
              <w:rPr>
                <w:rFonts w:ascii="Times New Roman" w:hAnsi="Times New Roman"/>
                <w:kern w:val="0"/>
                <w:sz w:val="18"/>
                <w:szCs w:val="18"/>
              </w:rPr>
              <w:t>交叉口西南角</w:t>
            </w:r>
          </w:p>
        </w:tc>
        <w:tc>
          <w:tcPr>
            <w:tcW w:w="835" w:type="dxa"/>
            <w:vAlign w:val="center"/>
          </w:tcPr>
          <w:p w14:paraId="294E7F0D"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1907.6</w:t>
            </w:r>
          </w:p>
        </w:tc>
        <w:tc>
          <w:tcPr>
            <w:tcW w:w="1355" w:type="dxa"/>
            <w:vAlign w:val="center"/>
          </w:tcPr>
          <w:p w14:paraId="436CE299"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社会停车场</w:t>
            </w:r>
          </w:p>
        </w:tc>
        <w:tc>
          <w:tcPr>
            <w:tcW w:w="943" w:type="dxa"/>
            <w:vAlign w:val="center"/>
          </w:tcPr>
          <w:p w14:paraId="433DEF5C"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2350</w:t>
            </w:r>
          </w:p>
        </w:tc>
        <w:tc>
          <w:tcPr>
            <w:tcW w:w="975" w:type="dxa"/>
            <w:vAlign w:val="center"/>
          </w:tcPr>
          <w:p w14:paraId="3A1465DA"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结合具体方案审定</w:t>
            </w:r>
          </w:p>
        </w:tc>
        <w:tc>
          <w:tcPr>
            <w:tcW w:w="954" w:type="dxa"/>
            <w:vAlign w:val="center"/>
          </w:tcPr>
          <w:p w14:paraId="3B943656"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50</w:t>
            </w:r>
            <w:r w:rsidRPr="00B13E7F">
              <w:rPr>
                <w:rFonts w:ascii="Times New Roman" w:hAnsi="Times New Roman"/>
                <w:kern w:val="0"/>
                <w:sz w:val="18"/>
                <w:szCs w:val="18"/>
              </w:rPr>
              <w:t>年</w:t>
            </w:r>
          </w:p>
        </w:tc>
        <w:tc>
          <w:tcPr>
            <w:tcW w:w="942" w:type="dxa"/>
            <w:vAlign w:val="center"/>
          </w:tcPr>
          <w:p w14:paraId="3FF5486D"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网上拍卖</w:t>
            </w:r>
          </w:p>
        </w:tc>
        <w:tc>
          <w:tcPr>
            <w:tcW w:w="943" w:type="dxa"/>
            <w:vAlign w:val="center"/>
          </w:tcPr>
          <w:p w14:paraId="3FE84681"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 xml:space="preserve">400 </w:t>
            </w:r>
          </w:p>
        </w:tc>
        <w:tc>
          <w:tcPr>
            <w:tcW w:w="890" w:type="dxa"/>
            <w:vAlign w:val="center"/>
          </w:tcPr>
          <w:p w14:paraId="4CE59296"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400</w:t>
            </w:r>
          </w:p>
        </w:tc>
        <w:tc>
          <w:tcPr>
            <w:tcW w:w="2255" w:type="dxa"/>
            <w:vAlign w:val="center"/>
          </w:tcPr>
          <w:p w14:paraId="1E356886"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武汉市土地整理储备中心</w:t>
            </w:r>
          </w:p>
        </w:tc>
        <w:tc>
          <w:tcPr>
            <w:tcW w:w="815" w:type="dxa"/>
            <w:vAlign w:val="center"/>
          </w:tcPr>
          <w:p w14:paraId="01F7A2F7"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4210426BA0005</w:t>
            </w:r>
          </w:p>
        </w:tc>
        <w:tc>
          <w:tcPr>
            <w:tcW w:w="732" w:type="dxa"/>
            <w:vAlign w:val="center"/>
          </w:tcPr>
          <w:p w14:paraId="14339FBF"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储备地</w:t>
            </w:r>
          </w:p>
        </w:tc>
      </w:tr>
      <w:tr w:rsidR="009C4EDB" w:rsidRPr="00B13E7F" w14:paraId="794784A1" w14:textId="77777777">
        <w:trPr>
          <w:cantSplit/>
          <w:trHeight w:val="90"/>
          <w:jc w:val="center"/>
        </w:trPr>
        <w:tc>
          <w:tcPr>
            <w:tcW w:w="786" w:type="dxa"/>
            <w:vAlign w:val="center"/>
          </w:tcPr>
          <w:p w14:paraId="356D0648"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P</w:t>
            </w:r>
            <w:r w:rsidRPr="00B13E7F">
              <w:rPr>
                <w:rFonts w:ascii="Times New Roman" w:hAnsi="Times New Roman"/>
                <w:kern w:val="0"/>
                <w:sz w:val="18"/>
                <w:szCs w:val="18"/>
              </w:rPr>
              <w:t>（</w:t>
            </w:r>
            <w:r w:rsidRPr="00B13E7F">
              <w:rPr>
                <w:rFonts w:ascii="Times New Roman" w:hAnsi="Times New Roman"/>
                <w:kern w:val="0"/>
                <w:sz w:val="18"/>
                <w:szCs w:val="18"/>
              </w:rPr>
              <w:t>2026</w:t>
            </w:r>
            <w:r w:rsidRPr="00B13E7F">
              <w:rPr>
                <w:rFonts w:ascii="Times New Roman" w:hAnsi="Times New Roman"/>
                <w:kern w:val="0"/>
                <w:sz w:val="18"/>
                <w:szCs w:val="18"/>
              </w:rPr>
              <w:t>）</w:t>
            </w:r>
            <w:r w:rsidRPr="00B13E7F">
              <w:rPr>
                <w:rFonts w:ascii="Times New Roman" w:hAnsi="Times New Roman"/>
                <w:kern w:val="0"/>
                <w:sz w:val="18"/>
                <w:szCs w:val="18"/>
              </w:rPr>
              <w:t>059</w:t>
            </w:r>
            <w:r w:rsidRPr="00B13E7F">
              <w:rPr>
                <w:rFonts w:ascii="Times New Roman" w:hAnsi="Times New Roman"/>
                <w:kern w:val="0"/>
                <w:sz w:val="18"/>
                <w:szCs w:val="18"/>
              </w:rPr>
              <w:t>号</w:t>
            </w:r>
          </w:p>
        </w:tc>
        <w:tc>
          <w:tcPr>
            <w:tcW w:w="3199" w:type="dxa"/>
            <w:vAlign w:val="center"/>
          </w:tcPr>
          <w:p w14:paraId="3296B945"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硚口区宜秀路与园</w:t>
            </w:r>
            <w:proofErr w:type="gramStart"/>
            <w:r w:rsidRPr="00B13E7F">
              <w:rPr>
                <w:rFonts w:ascii="Times New Roman" w:hAnsi="Times New Roman"/>
                <w:kern w:val="0"/>
                <w:sz w:val="18"/>
                <w:szCs w:val="18"/>
              </w:rPr>
              <w:t>博大道</w:t>
            </w:r>
            <w:proofErr w:type="gramEnd"/>
            <w:r w:rsidRPr="00B13E7F">
              <w:rPr>
                <w:rFonts w:ascii="Times New Roman" w:hAnsi="Times New Roman"/>
                <w:kern w:val="0"/>
                <w:sz w:val="18"/>
                <w:szCs w:val="18"/>
              </w:rPr>
              <w:t>交叉口东南侧</w:t>
            </w:r>
          </w:p>
        </w:tc>
        <w:tc>
          <w:tcPr>
            <w:tcW w:w="835" w:type="dxa"/>
            <w:vAlign w:val="center"/>
          </w:tcPr>
          <w:p w14:paraId="5B4E5FFC"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2919.59</w:t>
            </w:r>
          </w:p>
        </w:tc>
        <w:tc>
          <w:tcPr>
            <w:tcW w:w="1355" w:type="dxa"/>
            <w:vAlign w:val="center"/>
          </w:tcPr>
          <w:p w14:paraId="68C5312B"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公用设施营业网点</w:t>
            </w:r>
            <w:r w:rsidRPr="00B13E7F">
              <w:rPr>
                <w:rFonts w:ascii="Times New Roman" w:hAnsi="Times New Roman"/>
                <w:kern w:val="0"/>
                <w:sz w:val="18"/>
                <w:szCs w:val="18"/>
              </w:rPr>
              <w:t>(</w:t>
            </w:r>
            <w:r w:rsidRPr="00B13E7F">
              <w:rPr>
                <w:rFonts w:ascii="Times New Roman" w:hAnsi="Times New Roman"/>
                <w:kern w:val="0"/>
                <w:sz w:val="18"/>
                <w:szCs w:val="18"/>
              </w:rPr>
              <w:t>加油加气站</w:t>
            </w:r>
            <w:r w:rsidRPr="00B13E7F">
              <w:rPr>
                <w:rFonts w:ascii="Times New Roman" w:hAnsi="Times New Roman"/>
                <w:kern w:val="0"/>
                <w:sz w:val="18"/>
                <w:szCs w:val="18"/>
              </w:rPr>
              <w:t>)</w:t>
            </w:r>
          </w:p>
        </w:tc>
        <w:tc>
          <w:tcPr>
            <w:tcW w:w="943" w:type="dxa"/>
            <w:vAlign w:val="center"/>
          </w:tcPr>
          <w:p w14:paraId="6FFC2AAA"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550</w:t>
            </w:r>
          </w:p>
        </w:tc>
        <w:tc>
          <w:tcPr>
            <w:tcW w:w="975" w:type="dxa"/>
            <w:vAlign w:val="center"/>
          </w:tcPr>
          <w:p w14:paraId="37FDB91D"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结合具体方案审定</w:t>
            </w:r>
          </w:p>
        </w:tc>
        <w:tc>
          <w:tcPr>
            <w:tcW w:w="954" w:type="dxa"/>
            <w:vAlign w:val="center"/>
          </w:tcPr>
          <w:p w14:paraId="1BB36308"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40</w:t>
            </w:r>
            <w:r w:rsidRPr="00B13E7F">
              <w:rPr>
                <w:rFonts w:ascii="Times New Roman" w:hAnsi="Times New Roman"/>
                <w:kern w:val="0"/>
                <w:sz w:val="18"/>
                <w:szCs w:val="18"/>
              </w:rPr>
              <w:t>年</w:t>
            </w:r>
          </w:p>
        </w:tc>
        <w:tc>
          <w:tcPr>
            <w:tcW w:w="942" w:type="dxa"/>
            <w:vAlign w:val="center"/>
          </w:tcPr>
          <w:p w14:paraId="4BEAE70C"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网上拍卖</w:t>
            </w:r>
          </w:p>
        </w:tc>
        <w:tc>
          <w:tcPr>
            <w:tcW w:w="943" w:type="dxa"/>
            <w:vAlign w:val="center"/>
          </w:tcPr>
          <w:p w14:paraId="0DAE9998"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 xml:space="preserve">4100 </w:t>
            </w:r>
          </w:p>
        </w:tc>
        <w:tc>
          <w:tcPr>
            <w:tcW w:w="890" w:type="dxa"/>
            <w:vAlign w:val="center"/>
          </w:tcPr>
          <w:p w14:paraId="7E4714B6"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4100</w:t>
            </w:r>
          </w:p>
        </w:tc>
        <w:tc>
          <w:tcPr>
            <w:tcW w:w="2255" w:type="dxa"/>
            <w:vAlign w:val="center"/>
          </w:tcPr>
          <w:p w14:paraId="07F288AD"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硚口区土地整理储备中心</w:t>
            </w:r>
          </w:p>
        </w:tc>
        <w:tc>
          <w:tcPr>
            <w:tcW w:w="815" w:type="dxa"/>
            <w:vAlign w:val="center"/>
          </w:tcPr>
          <w:p w14:paraId="7E720061"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4203926BA0003</w:t>
            </w:r>
          </w:p>
        </w:tc>
        <w:tc>
          <w:tcPr>
            <w:tcW w:w="732" w:type="dxa"/>
            <w:vAlign w:val="center"/>
          </w:tcPr>
          <w:p w14:paraId="76857788" w14:textId="77777777" w:rsidR="009C4EDB" w:rsidRPr="00B13E7F" w:rsidRDefault="00000000">
            <w:pPr>
              <w:widowControl/>
              <w:snapToGrid w:val="0"/>
              <w:spacing w:line="360" w:lineRule="atLeast"/>
              <w:jc w:val="center"/>
              <w:rPr>
                <w:rFonts w:ascii="Times New Roman" w:hAnsi="Times New Roman"/>
                <w:kern w:val="0"/>
                <w:sz w:val="18"/>
                <w:szCs w:val="18"/>
              </w:rPr>
            </w:pPr>
            <w:r w:rsidRPr="00B13E7F">
              <w:rPr>
                <w:rFonts w:ascii="Times New Roman" w:hAnsi="Times New Roman"/>
                <w:kern w:val="0"/>
                <w:sz w:val="18"/>
                <w:szCs w:val="18"/>
              </w:rPr>
              <w:t>储备地</w:t>
            </w:r>
          </w:p>
        </w:tc>
      </w:tr>
    </w:tbl>
    <w:p w14:paraId="47B807CE" w14:textId="77777777" w:rsidR="009C4EDB" w:rsidRPr="00B13E7F" w:rsidRDefault="00000000">
      <w:pPr>
        <w:widowControl/>
        <w:snapToGrid w:val="0"/>
        <w:spacing w:line="360" w:lineRule="atLeast"/>
        <w:jc w:val="center"/>
        <w:rPr>
          <w:rFonts w:ascii="Times New Roman" w:eastAsia="仿宋" w:hAnsi="Times New Roman"/>
          <w:bCs/>
          <w:sz w:val="32"/>
          <w:szCs w:val="32"/>
        </w:rPr>
      </w:pPr>
      <w:r w:rsidRPr="00B13E7F">
        <w:rPr>
          <w:rFonts w:ascii="Times New Roman" w:hAnsi="Times New Roman"/>
          <w:kern w:val="0"/>
          <w:szCs w:val="21"/>
        </w:rPr>
        <w:t>备注：以上地块公示面积均以实测为准，公示内容及地块规划设计指标以地块拍卖文件和最终审批的规划设计条件所示内容为准。</w:t>
      </w:r>
    </w:p>
    <w:p w14:paraId="7A10324A" w14:textId="77777777" w:rsidR="009C4EDB" w:rsidRPr="00B13E7F" w:rsidRDefault="009C4EDB">
      <w:pPr>
        <w:widowControl/>
        <w:spacing w:line="370" w:lineRule="exact"/>
        <w:ind w:firstLine="560"/>
        <w:rPr>
          <w:rFonts w:ascii="Times New Roman" w:eastAsia="方正仿宋_GB2312" w:hAnsi="Times New Roman"/>
          <w:kern w:val="0"/>
          <w:sz w:val="28"/>
          <w:szCs w:val="28"/>
        </w:rPr>
        <w:sectPr w:rsidR="009C4EDB" w:rsidRPr="00B13E7F">
          <w:headerReference w:type="even" r:id="rId10"/>
          <w:headerReference w:type="default" r:id="rId11"/>
          <w:footerReference w:type="even" r:id="rId12"/>
          <w:footerReference w:type="default" r:id="rId13"/>
          <w:headerReference w:type="first" r:id="rId14"/>
          <w:footerReference w:type="first" r:id="rId15"/>
          <w:pgSz w:w="16840" w:h="11907" w:orient="landscape"/>
          <w:pgMar w:top="1814" w:right="1440" w:bottom="1814" w:left="1440" w:header="851" w:footer="992" w:gutter="0"/>
          <w:cols w:space="720"/>
          <w:docGrid w:type="lines" w:linePitch="312"/>
        </w:sectPr>
      </w:pPr>
    </w:p>
    <w:p w14:paraId="5A663386" w14:textId="77777777" w:rsidR="009C4EDB" w:rsidRPr="00B13E7F" w:rsidRDefault="009C4EDB">
      <w:pPr>
        <w:widowControl/>
        <w:spacing w:line="520" w:lineRule="exact"/>
        <w:ind w:right="300"/>
        <w:jc w:val="center"/>
        <w:rPr>
          <w:rFonts w:ascii="Times New Roman" w:eastAsia="黑体" w:hAnsi="Times New Roman"/>
          <w:b/>
          <w:sz w:val="44"/>
          <w:szCs w:val="44"/>
        </w:rPr>
      </w:pPr>
    </w:p>
    <w:p w14:paraId="1DD37239" w14:textId="77777777" w:rsidR="009C4EDB" w:rsidRPr="00B13E7F" w:rsidRDefault="00000000">
      <w:pPr>
        <w:widowControl/>
        <w:spacing w:line="520" w:lineRule="exact"/>
        <w:ind w:right="300"/>
        <w:jc w:val="center"/>
        <w:rPr>
          <w:rFonts w:ascii="Times New Roman" w:eastAsia="黑体" w:hAnsi="Times New Roman"/>
          <w:b/>
          <w:sz w:val="44"/>
          <w:szCs w:val="44"/>
        </w:rPr>
      </w:pPr>
      <w:r w:rsidRPr="00B13E7F">
        <w:rPr>
          <w:rFonts w:ascii="Times New Roman" w:eastAsia="黑体" w:hAnsi="Times New Roman"/>
          <w:b/>
          <w:sz w:val="44"/>
          <w:szCs w:val="44"/>
        </w:rPr>
        <w:t>国有建设用地使用权网上拍卖出让</w:t>
      </w:r>
    </w:p>
    <w:p w14:paraId="53D1C6AD" w14:textId="77777777" w:rsidR="009C4EDB" w:rsidRPr="00B13E7F" w:rsidRDefault="00000000">
      <w:pPr>
        <w:widowControl/>
        <w:spacing w:line="520" w:lineRule="exact"/>
        <w:ind w:right="300"/>
        <w:jc w:val="center"/>
        <w:rPr>
          <w:rFonts w:ascii="Times New Roman" w:eastAsia="黑体" w:hAnsi="Times New Roman"/>
          <w:b/>
          <w:bCs/>
          <w:sz w:val="44"/>
          <w:szCs w:val="44"/>
        </w:rPr>
      </w:pPr>
      <w:r w:rsidRPr="00B13E7F">
        <w:rPr>
          <w:rFonts w:ascii="Times New Roman" w:eastAsia="黑体" w:hAnsi="Times New Roman"/>
          <w:b/>
          <w:sz w:val="44"/>
          <w:szCs w:val="44"/>
        </w:rPr>
        <w:t>竞</w:t>
      </w:r>
      <w:r w:rsidRPr="00B13E7F">
        <w:rPr>
          <w:rFonts w:ascii="Times New Roman" w:eastAsia="黑体" w:hAnsi="Times New Roman"/>
          <w:b/>
          <w:sz w:val="44"/>
          <w:szCs w:val="44"/>
        </w:rPr>
        <w:t xml:space="preserve"> </w:t>
      </w:r>
      <w:r w:rsidRPr="00B13E7F">
        <w:rPr>
          <w:rFonts w:ascii="Times New Roman" w:eastAsia="黑体" w:hAnsi="Times New Roman"/>
          <w:b/>
          <w:sz w:val="44"/>
          <w:szCs w:val="44"/>
        </w:rPr>
        <w:t>买</w:t>
      </w:r>
      <w:r w:rsidRPr="00B13E7F">
        <w:rPr>
          <w:rFonts w:ascii="Times New Roman" w:eastAsia="黑体" w:hAnsi="Times New Roman"/>
          <w:b/>
          <w:sz w:val="44"/>
          <w:szCs w:val="44"/>
        </w:rPr>
        <w:t xml:space="preserve"> </w:t>
      </w:r>
      <w:r w:rsidRPr="00B13E7F">
        <w:rPr>
          <w:rFonts w:ascii="Times New Roman" w:eastAsia="黑体" w:hAnsi="Times New Roman"/>
          <w:b/>
          <w:sz w:val="44"/>
          <w:szCs w:val="44"/>
        </w:rPr>
        <w:t>须</w:t>
      </w:r>
      <w:r w:rsidRPr="00B13E7F">
        <w:rPr>
          <w:rFonts w:ascii="Times New Roman" w:eastAsia="黑体" w:hAnsi="Times New Roman"/>
          <w:b/>
          <w:sz w:val="44"/>
          <w:szCs w:val="44"/>
        </w:rPr>
        <w:t xml:space="preserve"> </w:t>
      </w:r>
      <w:r w:rsidRPr="00B13E7F">
        <w:rPr>
          <w:rFonts w:ascii="Times New Roman" w:eastAsia="黑体" w:hAnsi="Times New Roman"/>
          <w:b/>
          <w:sz w:val="44"/>
          <w:szCs w:val="44"/>
        </w:rPr>
        <w:t>知</w:t>
      </w:r>
    </w:p>
    <w:p w14:paraId="31BFD01D" w14:textId="77777777" w:rsidR="009C4EDB" w:rsidRPr="00B13E7F" w:rsidRDefault="009C4EDB">
      <w:pPr>
        <w:spacing w:line="520" w:lineRule="exact"/>
        <w:ind w:firstLine="600"/>
        <w:rPr>
          <w:rFonts w:ascii="Times New Roman" w:eastAsia="方正仿宋_GB2312" w:hAnsi="Times New Roman"/>
          <w:sz w:val="30"/>
          <w:szCs w:val="30"/>
        </w:rPr>
      </w:pPr>
    </w:p>
    <w:p w14:paraId="269FA647"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拍卖系统（以下简称</w:t>
      </w:r>
      <w:r w:rsidRPr="00B13E7F">
        <w:rPr>
          <w:rFonts w:ascii="Times New Roman" w:eastAsia="仿宋" w:hAnsi="Times New Roman"/>
          <w:sz w:val="32"/>
          <w:szCs w:val="32"/>
        </w:rPr>
        <w:t>“</w:t>
      </w:r>
      <w:r w:rsidRPr="00B13E7F">
        <w:rPr>
          <w:rFonts w:ascii="Times New Roman" w:eastAsia="仿宋" w:hAnsi="Times New Roman"/>
          <w:sz w:val="32"/>
          <w:szCs w:val="32"/>
        </w:rPr>
        <w:t>网上拍卖系统</w:t>
      </w:r>
      <w:r w:rsidRPr="00B13E7F">
        <w:rPr>
          <w:rFonts w:ascii="Times New Roman" w:eastAsia="仿宋" w:hAnsi="Times New Roman"/>
          <w:sz w:val="32"/>
          <w:szCs w:val="32"/>
        </w:rPr>
        <w:t>”</w:t>
      </w:r>
      <w:r w:rsidRPr="00B13E7F">
        <w:rPr>
          <w:rFonts w:ascii="Times New Roman" w:eastAsia="仿宋" w:hAnsi="Times New Roman"/>
          <w:sz w:val="32"/>
          <w:szCs w:val="32"/>
        </w:rPr>
        <w:t>），以网上拍卖的方式公开出让</w:t>
      </w:r>
      <w:r w:rsidRPr="00B13E7F">
        <w:rPr>
          <w:rFonts w:ascii="Times New Roman" w:eastAsia="仿宋" w:hAnsi="Times New Roman"/>
          <w:sz w:val="32"/>
          <w:szCs w:val="32"/>
        </w:rPr>
        <w:t>P</w:t>
      </w:r>
      <w:r w:rsidRPr="00B13E7F">
        <w:rPr>
          <w:rFonts w:ascii="Times New Roman" w:eastAsia="仿宋" w:hAnsi="Times New Roman"/>
          <w:sz w:val="32"/>
          <w:szCs w:val="32"/>
        </w:rPr>
        <w:t>（</w:t>
      </w:r>
      <w:r w:rsidRPr="00B13E7F">
        <w:rPr>
          <w:rFonts w:ascii="Times New Roman" w:eastAsia="仿宋" w:hAnsi="Times New Roman"/>
          <w:sz w:val="32"/>
          <w:szCs w:val="32"/>
        </w:rPr>
        <w:t>2026</w:t>
      </w:r>
      <w:r w:rsidRPr="00B13E7F">
        <w:rPr>
          <w:rFonts w:ascii="Times New Roman" w:eastAsia="仿宋" w:hAnsi="Times New Roman"/>
          <w:sz w:val="32"/>
          <w:szCs w:val="32"/>
        </w:rPr>
        <w:t>）</w:t>
      </w:r>
      <w:r w:rsidRPr="00B13E7F">
        <w:rPr>
          <w:rFonts w:ascii="Times New Roman" w:eastAsia="仿宋" w:hAnsi="Times New Roman"/>
          <w:sz w:val="32"/>
          <w:szCs w:val="32"/>
        </w:rPr>
        <w:t>058</w:t>
      </w:r>
      <w:r w:rsidRPr="00B13E7F">
        <w:rPr>
          <w:rFonts w:ascii="Times New Roman" w:eastAsia="仿宋" w:hAnsi="Times New Roman"/>
          <w:sz w:val="32"/>
          <w:szCs w:val="32"/>
        </w:rPr>
        <w:t>号地块国有建设用地使用权。</w:t>
      </w:r>
    </w:p>
    <w:p w14:paraId="55BABF0B"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二、国有建设用地使用权网上拍卖出让遵循公开、公平、公正和诚信的原则。</w:t>
      </w:r>
    </w:p>
    <w:p w14:paraId="783FED3F"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三、出让地块基本情况及规划指标要求</w:t>
      </w:r>
    </w:p>
    <w:p w14:paraId="477D8B70" w14:textId="39FFEB24"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P</w:t>
      </w:r>
      <w:r w:rsidRPr="00B13E7F">
        <w:rPr>
          <w:rFonts w:ascii="Times New Roman" w:eastAsia="仿宋" w:hAnsi="Times New Roman"/>
          <w:sz w:val="32"/>
          <w:szCs w:val="32"/>
        </w:rPr>
        <w:t>（</w:t>
      </w:r>
      <w:r w:rsidRPr="00B13E7F">
        <w:rPr>
          <w:rFonts w:ascii="Times New Roman" w:eastAsia="仿宋" w:hAnsi="Times New Roman"/>
          <w:sz w:val="32"/>
          <w:szCs w:val="32"/>
        </w:rPr>
        <w:t>2026</w:t>
      </w:r>
      <w:r w:rsidRPr="00B13E7F">
        <w:rPr>
          <w:rFonts w:ascii="Times New Roman" w:eastAsia="仿宋" w:hAnsi="Times New Roman"/>
          <w:sz w:val="32"/>
          <w:szCs w:val="32"/>
        </w:rPr>
        <w:t>）</w:t>
      </w:r>
      <w:r w:rsidRPr="00B13E7F">
        <w:rPr>
          <w:rFonts w:ascii="Times New Roman" w:eastAsia="仿宋" w:hAnsi="Times New Roman"/>
          <w:sz w:val="32"/>
          <w:szCs w:val="32"/>
        </w:rPr>
        <w:t>058</w:t>
      </w:r>
      <w:r w:rsidRPr="00B13E7F">
        <w:rPr>
          <w:rFonts w:ascii="Times New Roman" w:eastAsia="仿宋" w:hAnsi="Times New Roman"/>
          <w:sz w:val="32"/>
          <w:szCs w:val="32"/>
        </w:rPr>
        <w:t>号地块位于汉阳区墨水湖北路与院子</w:t>
      </w:r>
      <w:proofErr w:type="gramStart"/>
      <w:r w:rsidRPr="00B13E7F">
        <w:rPr>
          <w:rFonts w:ascii="Times New Roman" w:eastAsia="仿宋" w:hAnsi="Times New Roman"/>
          <w:sz w:val="32"/>
          <w:szCs w:val="32"/>
        </w:rPr>
        <w:t>湾路</w:t>
      </w:r>
      <w:proofErr w:type="gramEnd"/>
      <w:r w:rsidRPr="00B13E7F">
        <w:rPr>
          <w:rFonts w:ascii="Times New Roman" w:eastAsia="仿宋" w:hAnsi="Times New Roman"/>
          <w:sz w:val="32"/>
          <w:szCs w:val="32"/>
        </w:rPr>
        <w:t>交叉口西南角的汉桥村公共停车场地块项目（具体位置及四至见本拍卖文件附图所示），</w:t>
      </w:r>
      <w:r w:rsidRPr="00B13E7F">
        <w:rPr>
          <w:rFonts w:ascii="Times New Roman" w:eastAsia="仿宋" w:hAnsi="Times New Roman"/>
          <w:bCs/>
          <w:sz w:val="32"/>
          <w:szCs w:val="32"/>
        </w:rPr>
        <w:t>规划用地面积为</w:t>
      </w:r>
      <w:r w:rsidRPr="00B13E7F">
        <w:rPr>
          <w:rFonts w:ascii="Times New Roman" w:eastAsia="仿宋" w:hAnsi="Times New Roman"/>
          <w:bCs/>
          <w:sz w:val="32"/>
          <w:szCs w:val="32"/>
        </w:rPr>
        <w:t>1907.60</w:t>
      </w:r>
      <w:r w:rsidRPr="00B13E7F">
        <w:rPr>
          <w:rFonts w:ascii="Times New Roman" w:eastAsia="仿宋" w:hAnsi="Times New Roman"/>
          <w:bCs/>
          <w:sz w:val="32"/>
          <w:szCs w:val="32"/>
        </w:rPr>
        <w:t>平方米（以实测为准）；用地性质为</w:t>
      </w:r>
      <w:r w:rsidRPr="00B13E7F">
        <w:rPr>
          <w:rFonts w:ascii="Times New Roman" w:eastAsia="仿宋" w:hAnsi="Times New Roman"/>
          <w:bCs/>
          <w:sz w:val="32"/>
          <w:szCs w:val="32"/>
        </w:rPr>
        <w:t>120803</w:t>
      </w:r>
      <w:r w:rsidRPr="00B13E7F">
        <w:rPr>
          <w:rFonts w:ascii="Times New Roman" w:eastAsia="仿宋" w:hAnsi="Times New Roman"/>
          <w:bCs/>
          <w:sz w:val="32"/>
          <w:szCs w:val="32"/>
        </w:rPr>
        <w:t>社会停车场用地；总建筑面积</w:t>
      </w:r>
      <w:r w:rsidRPr="00B13E7F">
        <w:rPr>
          <w:rFonts w:ascii="Times New Roman" w:eastAsia="仿宋" w:hAnsi="Times New Roman"/>
          <w:bCs/>
          <w:sz w:val="32"/>
          <w:szCs w:val="32"/>
          <w:lang w:val="zh-CN"/>
        </w:rPr>
        <w:t>不大于</w:t>
      </w:r>
      <w:r w:rsidRPr="00B13E7F">
        <w:rPr>
          <w:rFonts w:ascii="Times New Roman" w:eastAsia="仿宋" w:hAnsi="Times New Roman"/>
          <w:bCs/>
          <w:sz w:val="32"/>
          <w:szCs w:val="32"/>
          <w:lang w:val="zh-CN"/>
        </w:rPr>
        <w:t>2350</w:t>
      </w:r>
      <w:r w:rsidRPr="00B13E7F">
        <w:rPr>
          <w:rFonts w:ascii="Times New Roman" w:eastAsia="仿宋" w:hAnsi="Times New Roman"/>
          <w:bCs/>
          <w:sz w:val="32"/>
          <w:szCs w:val="32"/>
          <w:lang w:val="zh-CN"/>
        </w:rPr>
        <w:t>平方米</w:t>
      </w:r>
      <w:r w:rsidRPr="00B13E7F">
        <w:rPr>
          <w:rFonts w:ascii="Times New Roman" w:eastAsia="仿宋" w:hAnsi="Times New Roman"/>
          <w:bCs/>
          <w:sz w:val="32"/>
          <w:szCs w:val="32"/>
        </w:rPr>
        <w:t>（含停车、配套商业、公厕、管理及设备用房建筑面积</w:t>
      </w:r>
      <w:r w:rsidRPr="00B13E7F">
        <w:rPr>
          <w:rFonts w:ascii="Times New Roman" w:eastAsia="仿宋" w:hAnsi="Times New Roman"/>
          <w:bCs/>
          <w:sz w:val="32"/>
          <w:szCs w:val="32"/>
          <w:lang w:val="zh-CN"/>
        </w:rPr>
        <w:t>，其中配套商业</w:t>
      </w:r>
      <w:r w:rsidRPr="00B13E7F">
        <w:rPr>
          <w:rFonts w:ascii="Times New Roman" w:eastAsia="仿宋" w:hAnsi="Times New Roman"/>
          <w:bCs/>
          <w:sz w:val="32"/>
          <w:szCs w:val="32"/>
        </w:rPr>
        <w:t>建筑</w:t>
      </w:r>
      <w:r w:rsidRPr="00B13E7F">
        <w:rPr>
          <w:rFonts w:ascii="Times New Roman" w:eastAsia="仿宋" w:hAnsi="Times New Roman"/>
          <w:bCs/>
          <w:sz w:val="32"/>
          <w:szCs w:val="32"/>
          <w:lang w:val="zh-CN"/>
        </w:rPr>
        <w:t>面积不大于</w:t>
      </w:r>
      <w:r w:rsidRPr="00B13E7F">
        <w:rPr>
          <w:rFonts w:ascii="Times New Roman" w:eastAsia="仿宋" w:hAnsi="Times New Roman"/>
          <w:bCs/>
          <w:sz w:val="32"/>
          <w:szCs w:val="32"/>
          <w:lang w:val="zh-CN"/>
        </w:rPr>
        <w:t>300</w:t>
      </w:r>
      <w:r w:rsidRPr="00B13E7F">
        <w:rPr>
          <w:rFonts w:ascii="Times New Roman" w:eastAsia="仿宋" w:hAnsi="Times New Roman"/>
          <w:bCs/>
          <w:sz w:val="32"/>
          <w:szCs w:val="32"/>
          <w:lang w:val="zh-CN"/>
        </w:rPr>
        <w:t>平方米，公厕</w:t>
      </w:r>
      <w:r w:rsidRPr="00B13E7F">
        <w:rPr>
          <w:rFonts w:ascii="Times New Roman" w:eastAsia="仿宋" w:hAnsi="Times New Roman"/>
          <w:bCs/>
          <w:sz w:val="32"/>
          <w:szCs w:val="32"/>
        </w:rPr>
        <w:t>建筑</w:t>
      </w:r>
      <w:r w:rsidRPr="00B13E7F">
        <w:rPr>
          <w:rFonts w:ascii="Times New Roman" w:eastAsia="仿宋" w:hAnsi="Times New Roman"/>
          <w:bCs/>
          <w:sz w:val="32"/>
          <w:szCs w:val="32"/>
          <w:lang w:val="zh-CN"/>
        </w:rPr>
        <w:t>面积不少于</w:t>
      </w:r>
      <w:r w:rsidRPr="00B13E7F">
        <w:rPr>
          <w:rFonts w:ascii="Times New Roman" w:eastAsia="仿宋" w:hAnsi="Times New Roman"/>
          <w:bCs/>
          <w:sz w:val="32"/>
          <w:szCs w:val="32"/>
          <w:lang w:val="zh-CN"/>
        </w:rPr>
        <w:t>80</w:t>
      </w:r>
      <w:r w:rsidRPr="00B13E7F">
        <w:rPr>
          <w:rFonts w:ascii="Times New Roman" w:eastAsia="仿宋" w:hAnsi="Times New Roman"/>
          <w:bCs/>
          <w:sz w:val="32"/>
          <w:szCs w:val="32"/>
          <w:lang w:val="zh-CN"/>
        </w:rPr>
        <w:t>平方米）</w:t>
      </w:r>
      <w:r w:rsidRPr="00B13E7F">
        <w:rPr>
          <w:rFonts w:ascii="Times New Roman" w:eastAsia="仿宋" w:hAnsi="Times New Roman"/>
          <w:bCs/>
          <w:sz w:val="32"/>
          <w:szCs w:val="32"/>
        </w:rPr>
        <w:t>；容积率按建筑面积与用地面积的比值计算；建筑高度不超过</w:t>
      </w:r>
      <w:r w:rsidRPr="00B13E7F">
        <w:rPr>
          <w:rFonts w:ascii="Times New Roman" w:eastAsia="仿宋" w:hAnsi="Times New Roman"/>
          <w:bCs/>
          <w:sz w:val="32"/>
          <w:szCs w:val="32"/>
        </w:rPr>
        <w:t>10.2</w:t>
      </w:r>
      <w:r w:rsidRPr="00B13E7F">
        <w:rPr>
          <w:rFonts w:ascii="Times New Roman" w:eastAsia="仿宋" w:hAnsi="Times New Roman"/>
          <w:bCs/>
          <w:sz w:val="32"/>
          <w:szCs w:val="32"/>
        </w:rPr>
        <w:t>米（不</w:t>
      </w:r>
      <w:r w:rsidRPr="00B13E7F">
        <w:rPr>
          <w:rFonts w:ascii="Times New Roman" w:eastAsia="仿宋" w:hAnsi="Times New Roman"/>
          <w:bCs/>
          <w:sz w:val="32"/>
          <w:szCs w:val="32"/>
        </w:rPr>
        <w:lastRenderedPageBreak/>
        <w:t>含女儿墙）；建筑密度结合具体方案审定；</w:t>
      </w:r>
      <w:r w:rsidRPr="00B13E7F">
        <w:rPr>
          <w:rFonts w:ascii="Times New Roman" w:eastAsia="仿宋" w:hAnsi="Times New Roman"/>
          <w:sz w:val="32"/>
          <w:szCs w:val="32"/>
        </w:rPr>
        <w:t>绿地率按《武汉市城市绿化条例》执行</w:t>
      </w:r>
      <w:r w:rsidR="00186415" w:rsidRPr="00B13E7F">
        <w:rPr>
          <w:rFonts w:ascii="Times New Roman" w:eastAsia="仿宋" w:hAnsi="Times New Roman"/>
          <w:sz w:val="32"/>
          <w:szCs w:val="32"/>
        </w:rPr>
        <w:t>；泊位数建设地上公共停车泊位不少于</w:t>
      </w:r>
      <w:r w:rsidR="00186415" w:rsidRPr="00B13E7F">
        <w:rPr>
          <w:rFonts w:ascii="Times New Roman" w:eastAsia="仿宋" w:hAnsi="Times New Roman"/>
          <w:sz w:val="32"/>
          <w:szCs w:val="32"/>
        </w:rPr>
        <w:t>70</w:t>
      </w:r>
      <w:r w:rsidR="00186415" w:rsidRPr="00B13E7F">
        <w:rPr>
          <w:rFonts w:ascii="Times New Roman" w:eastAsia="仿宋" w:hAnsi="Times New Roman"/>
          <w:sz w:val="32"/>
          <w:szCs w:val="32"/>
        </w:rPr>
        <w:t>个</w:t>
      </w:r>
      <w:r w:rsidRPr="00B13E7F">
        <w:rPr>
          <w:rFonts w:ascii="Times New Roman" w:eastAsia="仿宋" w:hAnsi="Times New Roman"/>
          <w:sz w:val="32"/>
          <w:szCs w:val="32"/>
        </w:rPr>
        <w:t>。国有建设用地使用权出让年限为</w:t>
      </w:r>
      <w:r w:rsidRPr="00B13E7F">
        <w:rPr>
          <w:rFonts w:ascii="Times New Roman" w:eastAsia="仿宋" w:hAnsi="Times New Roman"/>
          <w:bCs/>
          <w:sz w:val="32"/>
          <w:szCs w:val="32"/>
        </w:rPr>
        <w:t>50</w:t>
      </w:r>
      <w:r w:rsidRPr="00B13E7F">
        <w:rPr>
          <w:rFonts w:ascii="Times New Roman" w:eastAsia="仿宋" w:hAnsi="Times New Roman"/>
          <w:bCs/>
          <w:sz w:val="32"/>
          <w:szCs w:val="32"/>
        </w:rPr>
        <w:t>年</w:t>
      </w:r>
      <w:r w:rsidRPr="00B13E7F">
        <w:rPr>
          <w:rFonts w:ascii="Times New Roman" w:eastAsia="仿宋" w:hAnsi="Times New Roman"/>
          <w:sz w:val="32"/>
          <w:szCs w:val="32"/>
        </w:rPr>
        <w:t>。具体规划指标和要求以</w:t>
      </w:r>
      <w:r w:rsidRPr="00B13E7F">
        <w:rPr>
          <w:rFonts w:ascii="Times New Roman" w:eastAsia="仿宋" w:hAnsi="Times New Roman"/>
          <w:bCs/>
          <w:sz w:val="32"/>
          <w:szCs w:val="32"/>
        </w:rPr>
        <w:t>武汉市汉阳区自然资源和城乡建设局</w:t>
      </w:r>
      <w:r w:rsidRPr="00B13E7F">
        <w:rPr>
          <w:rFonts w:ascii="Times New Roman" w:eastAsia="仿宋" w:hAnsi="Times New Roman"/>
          <w:sz w:val="32"/>
          <w:szCs w:val="32"/>
        </w:rPr>
        <w:t>批准的规划设计条件为准。</w:t>
      </w:r>
    </w:p>
    <w:p w14:paraId="365B23C6"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四、竞买资格及要求</w:t>
      </w:r>
    </w:p>
    <w:p w14:paraId="617845D5" w14:textId="77777777" w:rsidR="009C4EDB" w:rsidRPr="00B13E7F" w:rsidRDefault="00000000">
      <w:pPr>
        <w:spacing w:line="520" w:lineRule="exact"/>
        <w:ind w:firstLineChars="200" w:firstLine="640"/>
        <w:rPr>
          <w:rStyle w:val="NormalCharacter"/>
          <w:rFonts w:ascii="Times New Roman" w:eastAsia="仿宋" w:hAnsi="Times New Roman"/>
          <w:sz w:val="32"/>
          <w:szCs w:val="32"/>
        </w:rPr>
      </w:pPr>
      <w:r w:rsidRPr="00B13E7F">
        <w:rPr>
          <w:rStyle w:val="NormalCharacter"/>
          <w:rFonts w:ascii="Times New Roman" w:eastAsia="仿宋" w:hAnsi="Times New Roman"/>
          <w:sz w:val="32"/>
          <w:szCs w:val="32"/>
        </w:rPr>
        <w:t>中华人民共和国境内外的法人、自然人和其他组织，除因拖欠土地成交价款等行为被纳入土地市场不良行为记录档案或国家法律法规另有规定外，均可参加竞买活动。</w:t>
      </w:r>
    </w:p>
    <w:p w14:paraId="5E1BF397"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本次国有建设用地使用权拍卖出让在互联网上通过网上拍卖系统进行。本次出让不接受通过网上拍卖系统提出竞买申请以外其他形式（如电话、邮寄、书面、口头等）的申请。凡办理</w:t>
      </w:r>
      <w:r w:rsidRPr="00B13E7F">
        <w:rPr>
          <w:rFonts w:ascii="Times New Roman" w:eastAsia="仿宋" w:hAnsi="Times New Roman"/>
          <w:sz w:val="32"/>
          <w:szCs w:val="32"/>
        </w:rPr>
        <w:t>CA</w:t>
      </w:r>
      <w:r w:rsidRPr="00B13E7F">
        <w:rPr>
          <w:rFonts w:ascii="Times New Roman" w:eastAsia="仿宋" w:hAnsi="Times New Roman"/>
          <w:sz w:val="32"/>
          <w:szCs w:val="32"/>
        </w:rPr>
        <w:t>数字证书、按要求足额交纳竞买保证金（或按照规定提交《银行保函信息确认函》）的申请人，均可参加本次网上拍卖出让活动。</w:t>
      </w:r>
    </w:p>
    <w:p w14:paraId="715CC151"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五、办理</w:t>
      </w:r>
      <w:r w:rsidRPr="00B13E7F">
        <w:rPr>
          <w:rFonts w:ascii="Times New Roman" w:eastAsia="仿宋" w:hAnsi="Times New Roman"/>
          <w:sz w:val="32"/>
          <w:szCs w:val="32"/>
        </w:rPr>
        <w:t>CA</w:t>
      </w:r>
      <w:r w:rsidRPr="00B13E7F">
        <w:rPr>
          <w:rFonts w:ascii="Times New Roman" w:eastAsia="仿宋" w:hAnsi="Times New Roman"/>
          <w:sz w:val="32"/>
          <w:szCs w:val="32"/>
        </w:rPr>
        <w:t>数字证书</w:t>
      </w:r>
    </w:p>
    <w:p w14:paraId="0E713BFC"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竞买申请人参加本次网上拍卖出让活动必须办理</w:t>
      </w:r>
      <w:r w:rsidRPr="00B13E7F">
        <w:rPr>
          <w:rFonts w:ascii="Times New Roman" w:eastAsia="仿宋" w:hAnsi="Times New Roman"/>
          <w:sz w:val="32"/>
          <w:szCs w:val="32"/>
        </w:rPr>
        <w:t>CA</w:t>
      </w:r>
      <w:r w:rsidRPr="00B13E7F">
        <w:rPr>
          <w:rFonts w:ascii="Times New Roman" w:eastAsia="仿宋" w:hAnsi="Times New Roman"/>
          <w:sz w:val="32"/>
          <w:szCs w:val="32"/>
        </w:rPr>
        <w:t>数字证书，须携带相关有效证件到武汉市政务服务中心（武汉市江岸区金桥大道</w:t>
      </w:r>
      <w:r w:rsidRPr="00B13E7F">
        <w:rPr>
          <w:rFonts w:ascii="Times New Roman" w:eastAsia="仿宋" w:hAnsi="Times New Roman"/>
          <w:sz w:val="32"/>
          <w:szCs w:val="32"/>
        </w:rPr>
        <w:t>117</w:t>
      </w:r>
      <w:r w:rsidRPr="00B13E7F">
        <w:rPr>
          <w:rFonts w:ascii="Times New Roman" w:eastAsia="仿宋" w:hAnsi="Times New Roman"/>
          <w:sz w:val="32"/>
          <w:szCs w:val="32"/>
        </w:rPr>
        <w:t>号）四楼湖北省数字证书认证管理中心有限公司窗口申请办理</w:t>
      </w:r>
      <w:r w:rsidRPr="00B13E7F">
        <w:rPr>
          <w:rFonts w:ascii="Times New Roman" w:eastAsia="仿宋" w:hAnsi="Times New Roman"/>
          <w:sz w:val="32"/>
          <w:szCs w:val="32"/>
        </w:rPr>
        <w:t>CA</w:t>
      </w:r>
      <w:r w:rsidRPr="00B13E7F">
        <w:rPr>
          <w:rFonts w:ascii="Times New Roman" w:eastAsia="仿宋" w:hAnsi="Times New Roman"/>
          <w:sz w:val="32"/>
          <w:szCs w:val="32"/>
        </w:rPr>
        <w:t>数字证书。（查询网址：</w:t>
      </w:r>
      <w:r w:rsidRPr="00B13E7F">
        <w:rPr>
          <w:rFonts w:ascii="Times New Roman" w:eastAsia="仿宋" w:hAnsi="Times New Roman"/>
          <w:sz w:val="32"/>
          <w:szCs w:val="32"/>
        </w:rPr>
        <w:t>www.hbca.org.cn</w:t>
      </w:r>
      <w:r w:rsidRPr="00B13E7F">
        <w:rPr>
          <w:rFonts w:ascii="Times New Roman" w:eastAsia="仿宋" w:hAnsi="Times New Roman"/>
          <w:sz w:val="32"/>
          <w:szCs w:val="32"/>
        </w:rPr>
        <w:t>）。</w:t>
      </w:r>
    </w:p>
    <w:p w14:paraId="2916FA41" w14:textId="77777777" w:rsidR="009C4EDB" w:rsidRPr="00B13E7F" w:rsidRDefault="00000000">
      <w:pPr>
        <w:widowControl/>
        <w:spacing w:line="520" w:lineRule="exact"/>
        <w:ind w:firstLineChars="200" w:firstLine="640"/>
        <w:rPr>
          <w:rFonts w:ascii="Times New Roman" w:eastAsia="仿宋" w:hAnsi="Times New Roman"/>
          <w:kern w:val="0"/>
          <w:sz w:val="32"/>
          <w:szCs w:val="32"/>
        </w:rPr>
      </w:pPr>
      <w:r w:rsidRPr="00B13E7F">
        <w:rPr>
          <w:rFonts w:ascii="Times New Roman" w:eastAsia="仿宋" w:hAnsi="Times New Roman"/>
          <w:sz w:val="32"/>
          <w:szCs w:val="32"/>
        </w:rPr>
        <w:t>CA</w:t>
      </w:r>
      <w:r w:rsidRPr="00B13E7F">
        <w:rPr>
          <w:rFonts w:ascii="Times New Roman" w:eastAsia="仿宋" w:hAnsi="Times New Roman"/>
          <w:sz w:val="32"/>
          <w:szCs w:val="32"/>
        </w:rPr>
        <w:t>数字证书的办理流程请登录网上拍卖系统或武汉土地市场网，详见《数字证书申购指南》（</w:t>
      </w:r>
      <w:r w:rsidRPr="00B13E7F">
        <w:rPr>
          <w:rFonts w:ascii="Times New Roman" w:eastAsia="仿宋" w:hAnsi="Times New Roman"/>
          <w:sz w:val="32"/>
          <w:szCs w:val="32"/>
        </w:rPr>
        <w:t>cr.whtdsc.com</w:t>
      </w:r>
      <w:r w:rsidRPr="00B13E7F">
        <w:rPr>
          <w:rFonts w:ascii="Times New Roman" w:eastAsia="仿宋" w:hAnsi="Times New Roman"/>
          <w:sz w:val="32"/>
          <w:szCs w:val="32"/>
        </w:rPr>
        <w:t>）。</w:t>
      </w:r>
    </w:p>
    <w:p w14:paraId="718B62EE"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六、地块踏勘</w:t>
      </w:r>
    </w:p>
    <w:p w14:paraId="0B5F4411"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对本拍卖地块，交易中心不组织地块踏勘，意向</w:t>
      </w:r>
      <w:proofErr w:type="gramStart"/>
      <w:r w:rsidRPr="00B13E7F">
        <w:rPr>
          <w:rFonts w:ascii="Times New Roman" w:eastAsia="仿宋" w:hAnsi="Times New Roman"/>
          <w:sz w:val="32"/>
          <w:szCs w:val="32"/>
        </w:rPr>
        <w:t>竞买人均</w:t>
      </w:r>
      <w:proofErr w:type="gramEnd"/>
      <w:r w:rsidRPr="00B13E7F">
        <w:rPr>
          <w:rFonts w:ascii="Times New Roman" w:eastAsia="仿宋" w:hAnsi="Times New Roman"/>
          <w:sz w:val="32"/>
          <w:szCs w:val="32"/>
        </w:rPr>
        <w:t>可登录网上拍卖系统</w:t>
      </w:r>
      <w:r w:rsidRPr="00B13E7F">
        <w:rPr>
          <w:rStyle w:val="af2"/>
          <w:rFonts w:ascii="Times New Roman" w:eastAsia="仿宋" w:hAnsi="Times New Roman"/>
          <w:color w:val="auto"/>
          <w:sz w:val="32"/>
          <w:szCs w:val="32"/>
          <w:u w:val="none"/>
        </w:rPr>
        <w:t>（</w:t>
      </w:r>
      <w:r w:rsidRPr="00B13E7F">
        <w:rPr>
          <w:rFonts w:ascii="Times New Roman" w:eastAsia="仿宋" w:hAnsi="Times New Roman"/>
          <w:sz w:val="32"/>
          <w:szCs w:val="32"/>
        </w:rPr>
        <w:t>https://cr.whtdsc.com:81</w:t>
      </w:r>
      <w:r w:rsidRPr="00B13E7F">
        <w:rPr>
          <w:rStyle w:val="af2"/>
          <w:rFonts w:ascii="Times New Roman" w:eastAsia="仿宋" w:hAnsi="Times New Roman"/>
          <w:color w:val="auto"/>
          <w:sz w:val="32"/>
          <w:szCs w:val="32"/>
          <w:u w:val="none"/>
        </w:rPr>
        <w:t>）</w:t>
      </w:r>
      <w:r w:rsidRPr="00B13E7F">
        <w:rPr>
          <w:rFonts w:ascii="Times New Roman" w:eastAsia="仿宋" w:hAnsi="Times New Roman"/>
          <w:sz w:val="32"/>
          <w:szCs w:val="32"/>
        </w:rPr>
        <w:t>、武汉土</w:t>
      </w:r>
      <w:r w:rsidRPr="00B13E7F">
        <w:rPr>
          <w:rFonts w:ascii="Times New Roman" w:eastAsia="仿宋" w:hAnsi="Times New Roman"/>
          <w:sz w:val="32"/>
          <w:szCs w:val="32"/>
        </w:rPr>
        <w:lastRenderedPageBreak/>
        <w:t>地市场网</w:t>
      </w:r>
      <w:r w:rsidRPr="00B13E7F">
        <w:rPr>
          <w:rStyle w:val="af2"/>
          <w:rFonts w:ascii="Times New Roman" w:eastAsia="仿宋" w:hAnsi="Times New Roman"/>
          <w:color w:val="auto"/>
          <w:kern w:val="0"/>
          <w:sz w:val="32"/>
          <w:szCs w:val="32"/>
          <w:u w:val="none"/>
        </w:rPr>
        <w:t>（</w:t>
      </w:r>
      <w:r w:rsidRPr="00B13E7F">
        <w:rPr>
          <w:rStyle w:val="af2"/>
          <w:rFonts w:ascii="Times New Roman" w:eastAsia="仿宋" w:hAnsi="Times New Roman"/>
          <w:color w:val="auto"/>
          <w:kern w:val="0"/>
          <w:sz w:val="32"/>
          <w:szCs w:val="32"/>
          <w:u w:val="none"/>
        </w:rPr>
        <w:t>www.whtdsc.com</w:t>
      </w:r>
      <w:r w:rsidRPr="00B13E7F">
        <w:rPr>
          <w:rStyle w:val="af2"/>
          <w:rFonts w:ascii="Times New Roman" w:eastAsia="仿宋" w:hAnsi="Times New Roman"/>
          <w:color w:val="auto"/>
          <w:kern w:val="0"/>
          <w:sz w:val="32"/>
          <w:szCs w:val="32"/>
          <w:u w:val="none"/>
        </w:rPr>
        <w:t>）</w:t>
      </w:r>
      <w:r w:rsidRPr="00B13E7F">
        <w:rPr>
          <w:rFonts w:ascii="Times New Roman" w:eastAsia="仿宋" w:hAnsi="Times New Roman"/>
          <w:sz w:val="32"/>
          <w:szCs w:val="32"/>
        </w:rPr>
        <w:t>、武汉市自然资源和城乡建设局（</w:t>
      </w:r>
      <w:r w:rsidRPr="00B13E7F">
        <w:rPr>
          <w:rFonts w:ascii="Times New Roman" w:eastAsia="仿宋" w:hAnsi="Times New Roman"/>
          <w:sz w:val="32"/>
          <w:szCs w:val="32"/>
        </w:rPr>
        <w:t>zrzyhgh.wuhan.gov.cn</w:t>
      </w:r>
      <w:r w:rsidRPr="00B13E7F">
        <w:rPr>
          <w:rFonts w:ascii="Times New Roman" w:eastAsia="仿宋" w:hAnsi="Times New Roman"/>
          <w:sz w:val="32"/>
          <w:szCs w:val="32"/>
        </w:rPr>
        <w:t>）</w:t>
      </w:r>
      <w:r w:rsidRPr="00B13E7F">
        <w:rPr>
          <w:rStyle w:val="af2"/>
          <w:rFonts w:ascii="Times New Roman" w:eastAsia="仿宋" w:hAnsi="Times New Roman"/>
          <w:color w:val="auto"/>
          <w:kern w:val="0"/>
          <w:sz w:val="32"/>
          <w:szCs w:val="32"/>
          <w:u w:val="none"/>
        </w:rPr>
        <w:t>、</w:t>
      </w:r>
      <w:r w:rsidRPr="00B13E7F">
        <w:rPr>
          <w:rFonts w:ascii="Times New Roman" w:eastAsia="仿宋" w:hAnsi="Times New Roman"/>
          <w:sz w:val="32"/>
          <w:szCs w:val="32"/>
        </w:rPr>
        <w:t>武汉市政务服务中心网站</w:t>
      </w:r>
      <w:r w:rsidRPr="00B13E7F">
        <w:rPr>
          <w:rStyle w:val="af2"/>
          <w:rFonts w:ascii="Times New Roman" w:eastAsia="仿宋" w:hAnsi="Times New Roman"/>
          <w:color w:val="auto"/>
          <w:kern w:val="0"/>
          <w:sz w:val="32"/>
          <w:szCs w:val="32"/>
          <w:u w:val="none"/>
        </w:rPr>
        <w:t>（</w:t>
      </w:r>
      <w:r w:rsidRPr="00B13E7F">
        <w:rPr>
          <w:rStyle w:val="af2"/>
          <w:rFonts w:ascii="Times New Roman" w:eastAsia="仿宋" w:hAnsi="Times New Roman"/>
          <w:color w:val="auto"/>
          <w:kern w:val="0"/>
          <w:sz w:val="32"/>
          <w:szCs w:val="32"/>
          <w:u w:val="none"/>
        </w:rPr>
        <w:t>www.whhome.gov.cn</w:t>
      </w:r>
      <w:r w:rsidRPr="00B13E7F">
        <w:rPr>
          <w:rStyle w:val="af2"/>
          <w:rFonts w:ascii="Times New Roman" w:eastAsia="仿宋" w:hAnsi="Times New Roman"/>
          <w:color w:val="auto"/>
          <w:kern w:val="0"/>
          <w:sz w:val="32"/>
          <w:szCs w:val="32"/>
          <w:u w:val="none"/>
        </w:rPr>
        <w:t>）</w:t>
      </w:r>
      <w:r w:rsidRPr="00B13E7F">
        <w:rPr>
          <w:rFonts w:ascii="Times New Roman" w:eastAsia="仿宋" w:hAnsi="Times New Roman"/>
          <w:sz w:val="32"/>
          <w:szCs w:val="32"/>
        </w:rPr>
        <w:t>浏览出让国有建设用地使用权相关信息，并根据需要自行对网上拍卖出让的土地进行现场踏勘，现场踏勘如有疑问，可与</w:t>
      </w:r>
      <w:r w:rsidRPr="00B13E7F">
        <w:rPr>
          <w:rFonts w:ascii="Times New Roman" w:eastAsia="仿宋_GB2312" w:hAnsi="Times New Roman"/>
          <w:sz w:val="32"/>
          <w:szCs w:val="32"/>
        </w:rPr>
        <w:t>武汉市土地整理储备中心</w:t>
      </w:r>
      <w:r w:rsidRPr="00B13E7F">
        <w:rPr>
          <w:rFonts w:ascii="Times New Roman" w:eastAsia="仿宋" w:hAnsi="Times New Roman"/>
          <w:sz w:val="32"/>
          <w:szCs w:val="32"/>
        </w:rPr>
        <w:t>联系，联系电话：</w:t>
      </w:r>
      <w:r w:rsidRPr="00B13E7F">
        <w:rPr>
          <w:rFonts w:ascii="Times New Roman" w:eastAsia="仿宋_GB2312" w:hAnsi="Times New Roman"/>
          <w:sz w:val="32"/>
          <w:szCs w:val="32"/>
        </w:rPr>
        <w:t>027</w:t>
      </w:r>
      <w:r w:rsidRPr="00B13E7F">
        <w:rPr>
          <w:rFonts w:ascii="Times New Roman" w:eastAsia="仿宋_GB2312" w:hAnsi="Times New Roman"/>
          <w:sz w:val="32"/>
          <w:szCs w:val="32"/>
        </w:rPr>
        <w:t>－</w:t>
      </w:r>
      <w:r w:rsidRPr="00B13E7F">
        <w:rPr>
          <w:rFonts w:ascii="Times New Roman" w:eastAsia="仿宋_GB2312" w:hAnsi="Times New Roman"/>
          <w:sz w:val="32"/>
          <w:szCs w:val="32"/>
        </w:rPr>
        <w:t>82799524</w:t>
      </w:r>
      <w:r w:rsidRPr="00B13E7F">
        <w:rPr>
          <w:rFonts w:ascii="Times New Roman" w:eastAsia="仿宋_GB2312" w:hAnsi="Times New Roman"/>
          <w:sz w:val="32"/>
          <w:szCs w:val="32"/>
        </w:rPr>
        <w:t>、</w:t>
      </w:r>
      <w:r w:rsidRPr="00B13E7F">
        <w:rPr>
          <w:rFonts w:ascii="Times New Roman" w:eastAsia="仿宋_GB2312" w:hAnsi="Times New Roman"/>
          <w:sz w:val="32"/>
          <w:szCs w:val="32"/>
        </w:rPr>
        <w:t>82799526</w:t>
      </w:r>
      <w:r w:rsidRPr="00B13E7F">
        <w:rPr>
          <w:rFonts w:ascii="Times New Roman" w:eastAsia="仿宋" w:hAnsi="Times New Roman"/>
          <w:sz w:val="32"/>
          <w:szCs w:val="32"/>
        </w:rPr>
        <w:t>。</w:t>
      </w:r>
    </w:p>
    <w:p w14:paraId="60C3008A"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七、获取网上拍卖出让文件</w:t>
      </w:r>
    </w:p>
    <w:p w14:paraId="33F88919"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意向竞买人可登陆武汉土地市场网、武汉市自然资源和城乡建设局网站查阅下载本次网上拍卖出让文件电子文本。网上拍卖出让文件包括下列资料：</w:t>
      </w:r>
    </w:p>
    <w:p w14:paraId="60B04B30"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1.</w:t>
      </w:r>
      <w:r w:rsidRPr="00B13E7F">
        <w:rPr>
          <w:rFonts w:ascii="Times New Roman" w:eastAsia="仿宋" w:hAnsi="Times New Roman"/>
          <w:sz w:val="32"/>
          <w:szCs w:val="32"/>
        </w:rPr>
        <w:t>网上拍卖出让公告；</w:t>
      </w:r>
    </w:p>
    <w:p w14:paraId="664158BC"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2.</w:t>
      </w:r>
      <w:r w:rsidRPr="00B13E7F">
        <w:rPr>
          <w:rFonts w:ascii="Times New Roman" w:eastAsia="仿宋" w:hAnsi="Times New Roman"/>
          <w:sz w:val="32"/>
          <w:szCs w:val="32"/>
        </w:rPr>
        <w:t>网上拍卖出让竞买须知；</w:t>
      </w:r>
    </w:p>
    <w:p w14:paraId="73F61E81"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3.</w:t>
      </w:r>
      <w:r w:rsidRPr="00B13E7F">
        <w:rPr>
          <w:rFonts w:ascii="Times New Roman" w:eastAsia="仿宋" w:hAnsi="Times New Roman"/>
          <w:sz w:val="32"/>
          <w:szCs w:val="32"/>
        </w:rPr>
        <w:t>规划设计条件；</w:t>
      </w:r>
    </w:p>
    <w:p w14:paraId="43FD1E85"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4.</w:t>
      </w:r>
      <w:r w:rsidRPr="00B13E7F">
        <w:rPr>
          <w:rFonts w:ascii="Times New Roman" w:eastAsia="仿宋" w:hAnsi="Times New Roman"/>
          <w:sz w:val="32"/>
          <w:szCs w:val="32"/>
        </w:rPr>
        <w:t>地块现状与其它说明；</w:t>
      </w:r>
    </w:p>
    <w:p w14:paraId="60889E45"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5.</w:t>
      </w:r>
      <w:r w:rsidRPr="00B13E7F">
        <w:rPr>
          <w:rFonts w:ascii="Times New Roman" w:eastAsia="仿宋" w:hAnsi="Times New Roman"/>
          <w:sz w:val="32"/>
          <w:szCs w:val="32"/>
        </w:rPr>
        <w:t>《竞买申请书》（样本）；</w:t>
      </w:r>
    </w:p>
    <w:p w14:paraId="742CA19E"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6.</w:t>
      </w:r>
      <w:r w:rsidRPr="00B13E7F">
        <w:rPr>
          <w:rFonts w:ascii="Times New Roman" w:eastAsia="仿宋" w:hAnsi="Times New Roman"/>
          <w:sz w:val="32"/>
          <w:szCs w:val="32"/>
        </w:rPr>
        <w:t>《竞买资格预确认书》（样本）；</w:t>
      </w:r>
    </w:p>
    <w:p w14:paraId="6F412175"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7.</w:t>
      </w:r>
      <w:r w:rsidRPr="00B13E7F">
        <w:rPr>
          <w:rFonts w:ascii="Times New Roman" w:eastAsia="仿宋" w:hAnsi="Times New Roman"/>
          <w:sz w:val="32"/>
          <w:szCs w:val="32"/>
        </w:rPr>
        <w:t>《信用承诺书》（样本）；</w:t>
      </w:r>
    </w:p>
    <w:p w14:paraId="30AD7779"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8.</w:t>
      </w:r>
      <w:r w:rsidRPr="00B13E7F">
        <w:rPr>
          <w:rFonts w:ascii="Times New Roman" w:eastAsia="仿宋" w:hAnsi="Times New Roman"/>
          <w:sz w:val="32"/>
          <w:szCs w:val="32"/>
        </w:rPr>
        <w:t>《国有建设用地使用权成交通知单》（样本）；</w:t>
      </w:r>
    </w:p>
    <w:p w14:paraId="09CD1B14"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9.</w:t>
      </w:r>
      <w:r w:rsidRPr="00B13E7F">
        <w:rPr>
          <w:rFonts w:ascii="Times New Roman" w:eastAsia="仿宋" w:hAnsi="Times New Roman"/>
          <w:sz w:val="32"/>
          <w:szCs w:val="32"/>
        </w:rPr>
        <w:t>《国有建设用地使用权成交确认书》（样本）；</w:t>
      </w:r>
    </w:p>
    <w:p w14:paraId="1C9471A2"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10.</w:t>
      </w:r>
      <w:r w:rsidRPr="00B13E7F">
        <w:rPr>
          <w:rFonts w:ascii="Times New Roman" w:eastAsia="仿宋" w:hAnsi="Times New Roman"/>
          <w:sz w:val="32"/>
          <w:szCs w:val="32"/>
        </w:rPr>
        <w:t>《储备土地开发补偿协议书》（样本）；</w:t>
      </w:r>
    </w:p>
    <w:p w14:paraId="05D82381"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11.</w:t>
      </w:r>
      <w:r w:rsidRPr="00B13E7F">
        <w:rPr>
          <w:rFonts w:ascii="Times New Roman" w:eastAsia="仿宋" w:hAnsi="Times New Roman"/>
          <w:sz w:val="32"/>
          <w:szCs w:val="32"/>
        </w:rPr>
        <w:t>《国有建设用地使用权出让合同》（样本）；</w:t>
      </w:r>
    </w:p>
    <w:p w14:paraId="4FD6C28F"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12.</w:t>
      </w:r>
      <w:r w:rsidRPr="00B13E7F">
        <w:rPr>
          <w:rFonts w:ascii="Times New Roman" w:eastAsia="仿宋" w:hAnsi="Times New Roman"/>
          <w:sz w:val="32"/>
          <w:szCs w:val="32"/>
        </w:rPr>
        <w:t>有关附图（图件中反映的拍卖地块四至范围以武汉市规划行政主管部门划定的规划用地红线为准）；</w:t>
      </w:r>
    </w:p>
    <w:p w14:paraId="7CF2D8B7"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13.</w:t>
      </w:r>
      <w:r w:rsidRPr="00B13E7F">
        <w:rPr>
          <w:rFonts w:ascii="Times New Roman" w:eastAsia="仿宋" w:hAnsi="Times New Roman"/>
          <w:sz w:val="32"/>
          <w:szCs w:val="32"/>
        </w:rPr>
        <w:t>按本须知规定所发的补充文件及其它规划要求的文件。</w:t>
      </w:r>
    </w:p>
    <w:p w14:paraId="0B70CC7C"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八、竞买申请</w:t>
      </w:r>
    </w:p>
    <w:p w14:paraId="01616906"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lastRenderedPageBreak/>
        <w:t>网上拍卖出让的宗地，意向竞买人应在</w:t>
      </w:r>
      <w:r w:rsidRPr="00B13E7F">
        <w:rPr>
          <w:rFonts w:ascii="Times New Roman" w:eastAsia="仿宋" w:hAnsi="Times New Roman"/>
          <w:bCs/>
          <w:sz w:val="32"/>
          <w:szCs w:val="32"/>
        </w:rPr>
        <w:t>公告发布之日起</w:t>
      </w:r>
      <w:r w:rsidRPr="00B13E7F">
        <w:rPr>
          <w:rFonts w:ascii="Times New Roman" w:eastAsia="仿宋" w:hAnsi="Times New Roman"/>
          <w:sz w:val="32"/>
          <w:szCs w:val="32"/>
        </w:rPr>
        <w:t>，至保证金交纳时间截止的规定期限内，通过网上拍卖系统提交竞买申请。在提交竞买申请之前，意向竞买人应当详细阅读武汉市国有建设用地使用权网上交易指南、网上拍卖出让公告、网上拍卖出让文件，并了解出让宗地相关信息。如对拍卖文件或地块现状有疑义的，意向竞买人可在提交竞买申请前向交易中心咨询，咨询电话：</w:t>
      </w:r>
      <w:r w:rsidRPr="00B13E7F">
        <w:rPr>
          <w:rStyle w:val="NormalCharacter"/>
          <w:rFonts w:ascii="Times New Roman" w:eastAsia="仿宋" w:hAnsi="Times New Roman"/>
          <w:sz w:val="32"/>
          <w:szCs w:val="32"/>
        </w:rPr>
        <w:t>027-65770310</w:t>
      </w:r>
      <w:r w:rsidRPr="00B13E7F">
        <w:rPr>
          <w:rFonts w:ascii="Times New Roman" w:eastAsia="仿宋" w:hAnsi="Times New Roman"/>
          <w:sz w:val="32"/>
          <w:szCs w:val="32"/>
        </w:rPr>
        <w:t>、</w:t>
      </w:r>
      <w:r w:rsidRPr="00B13E7F">
        <w:rPr>
          <w:rFonts w:ascii="Times New Roman" w:eastAsia="仿宋" w:hAnsi="Times New Roman"/>
          <w:sz w:val="32"/>
          <w:szCs w:val="32"/>
        </w:rPr>
        <w:t>82745537</w:t>
      </w:r>
      <w:r w:rsidRPr="00B13E7F">
        <w:rPr>
          <w:rFonts w:ascii="Times New Roman" w:eastAsia="仿宋" w:hAnsi="Times New Roman"/>
          <w:sz w:val="32"/>
          <w:szCs w:val="32"/>
        </w:rPr>
        <w:t>、</w:t>
      </w:r>
      <w:r w:rsidRPr="00B13E7F">
        <w:rPr>
          <w:rFonts w:ascii="Times New Roman" w:eastAsia="仿宋" w:hAnsi="Times New Roman"/>
          <w:sz w:val="32"/>
          <w:szCs w:val="32"/>
        </w:rPr>
        <w:t>82739030</w:t>
      </w:r>
      <w:r w:rsidRPr="00B13E7F">
        <w:rPr>
          <w:rFonts w:ascii="Times New Roman" w:eastAsia="仿宋" w:hAnsi="Times New Roman"/>
          <w:sz w:val="32"/>
          <w:szCs w:val="32"/>
        </w:rPr>
        <w:t>。</w:t>
      </w:r>
    </w:p>
    <w:p w14:paraId="1106B298"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竞买申请一经提交，即视为对网上拍卖出让文件及宗地现状无异议</w:t>
      </w:r>
      <w:r w:rsidRPr="00B13E7F">
        <w:rPr>
          <w:rFonts w:ascii="Times New Roman" w:eastAsia="仿宋" w:hAnsi="Times New Roman"/>
          <w:sz w:val="32"/>
          <w:szCs w:val="32"/>
        </w:rPr>
        <w:t xml:space="preserve">, </w:t>
      </w:r>
      <w:r w:rsidRPr="00B13E7F">
        <w:rPr>
          <w:rFonts w:ascii="Times New Roman" w:eastAsia="仿宋" w:hAnsi="Times New Roman"/>
          <w:sz w:val="32"/>
          <w:szCs w:val="32"/>
        </w:rPr>
        <w:t>并视为同意接受网上拍卖出让相关规定、规则的约束。</w:t>
      </w:r>
    </w:p>
    <w:p w14:paraId="48FE3987"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九、竞买资格预确认</w:t>
      </w:r>
    </w:p>
    <w:p w14:paraId="5BF1B9E2"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竞买申请人通过网上拍卖系统提交《竞买申请书》，并根据系统自动生成的武汉市投资促进局（武汉市政务服务局）的保证金账号在规定时限内足额交纳竞买保证金。需竞买多宗地块的，应分别足额交纳竞买保证金。竞买保证金必须以竞买申请人的身份交纳；允许银行出具保函代替保证金。</w:t>
      </w:r>
      <w:r w:rsidRPr="00B13E7F">
        <w:rPr>
          <w:rFonts w:ascii="Times New Roman" w:eastAsia="仿宋" w:hAnsi="Times New Roman"/>
          <w:bCs/>
          <w:sz w:val="32"/>
          <w:szCs w:val="32"/>
        </w:rPr>
        <w:t>申请时间内只接受竞买人申请及保证金缴纳，不可报价</w:t>
      </w:r>
      <w:r w:rsidRPr="00B13E7F">
        <w:rPr>
          <w:rFonts w:ascii="Times New Roman" w:eastAsia="仿宋" w:hAnsi="Times New Roman"/>
          <w:sz w:val="32"/>
          <w:szCs w:val="32"/>
        </w:rPr>
        <w:t>。网上拍卖系统在接收竞买保证金时，以此保证金账号作为识别竞买人身份的依据，在确认竞买保证金足额到账之后，或收到由保证金托管银行开具的《银行保函信息确认函》后，授予竞买人对应宗地的竞买权限，网上拍卖系统自动生成《竞买资格预确认书》。</w:t>
      </w:r>
    </w:p>
    <w:p w14:paraId="63750058"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十、网上拍卖出让活动相关时间</w:t>
      </w:r>
    </w:p>
    <w:p w14:paraId="1A9B29BB"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本地块网上拍卖出让活动相关时间如下：</w:t>
      </w:r>
    </w:p>
    <w:p w14:paraId="4D9CA4C7" w14:textId="77777777" w:rsidR="009C4EDB" w:rsidRPr="00B13E7F" w:rsidRDefault="00000000">
      <w:pPr>
        <w:spacing w:line="520" w:lineRule="exact"/>
        <w:ind w:firstLineChars="200" w:firstLine="640"/>
        <w:rPr>
          <w:rStyle w:val="NormalCharacter"/>
          <w:rFonts w:ascii="Times New Roman" w:eastAsia="仿宋" w:hAnsi="Times New Roman"/>
          <w:sz w:val="32"/>
          <w:szCs w:val="32"/>
        </w:rPr>
      </w:pPr>
      <w:r w:rsidRPr="00B13E7F">
        <w:rPr>
          <w:rStyle w:val="NormalCharacter"/>
          <w:rFonts w:ascii="Times New Roman" w:eastAsia="仿宋" w:hAnsi="Times New Roman"/>
          <w:sz w:val="32"/>
          <w:szCs w:val="32"/>
        </w:rPr>
        <w:t>（一）拍卖出让时间：</w:t>
      </w:r>
      <w:r w:rsidRPr="00B13E7F">
        <w:rPr>
          <w:rFonts w:ascii="Times New Roman" w:eastAsia="仿宋" w:hAnsi="Times New Roman"/>
          <w:sz w:val="32"/>
          <w:szCs w:val="32"/>
        </w:rPr>
        <w:t xml:space="preserve"> 2026</w:t>
      </w:r>
      <w:r w:rsidRPr="00B13E7F">
        <w:rPr>
          <w:rFonts w:ascii="Times New Roman" w:eastAsia="仿宋" w:hAnsi="Times New Roman"/>
          <w:sz w:val="32"/>
          <w:szCs w:val="32"/>
        </w:rPr>
        <w:t>年</w:t>
      </w:r>
      <w:r w:rsidRPr="00B13E7F">
        <w:rPr>
          <w:rFonts w:ascii="Times New Roman" w:eastAsia="仿宋" w:hAnsi="Times New Roman"/>
          <w:sz w:val="32"/>
          <w:szCs w:val="32"/>
        </w:rPr>
        <w:t>7</w:t>
      </w:r>
      <w:r w:rsidRPr="00B13E7F">
        <w:rPr>
          <w:rFonts w:ascii="Times New Roman" w:eastAsia="仿宋" w:hAnsi="Times New Roman"/>
          <w:sz w:val="32"/>
          <w:szCs w:val="32"/>
        </w:rPr>
        <w:t>月</w:t>
      </w:r>
      <w:r w:rsidRPr="00B13E7F">
        <w:rPr>
          <w:rFonts w:ascii="Times New Roman" w:eastAsia="仿宋" w:hAnsi="Times New Roman"/>
          <w:sz w:val="32"/>
          <w:szCs w:val="32"/>
        </w:rPr>
        <w:t>21</w:t>
      </w:r>
      <w:r w:rsidRPr="00B13E7F">
        <w:rPr>
          <w:rFonts w:ascii="Times New Roman" w:eastAsia="仿宋" w:hAnsi="Times New Roman"/>
          <w:sz w:val="32"/>
          <w:szCs w:val="32"/>
        </w:rPr>
        <w:t>日</w:t>
      </w:r>
      <w:r w:rsidRPr="00B13E7F">
        <w:rPr>
          <w:rFonts w:ascii="Times New Roman" w:eastAsia="仿宋" w:hAnsi="Times New Roman"/>
          <w:sz w:val="32"/>
          <w:szCs w:val="32"/>
        </w:rPr>
        <w:t>9</w:t>
      </w:r>
      <w:r w:rsidRPr="00B13E7F">
        <w:rPr>
          <w:rFonts w:ascii="Times New Roman" w:eastAsia="仿宋" w:hAnsi="Times New Roman"/>
          <w:sz w:val="32"/>
          <w:szCs w:val="32"/>
        </w:rPr>
        <w:t>时</w:t>
      </w:r>
      <w:r w:rsidRPr="00B13E7F">
        <w:rPr>
          <w:rFonts w:ascii="Times New Roman" w:eastAsia="仿宋" w:hAnsi="Times New Roman"/>
          <w:sz w:val="32"/>
          <w:szCs w:val="32"/>
        </w:rPr>
        <w:t>30</w:t>
      </w:r>
      <w:r w:rsidRPr="00B13E7F">
        <w:rPr>
          <w:rFonts w:ascii="Times New Roman" w:eastAsia="仿宋" w:hAnsi="Times New Roman"/>
          <w:sz w:val="32"/>
          <w:szCs w:val="32"/>
        </w:rPr>
        <w:t>分起</w:t>
      </w:r>
      <w:r w:rsidRPr="00B13E7F">
        <w:rPr>
          <w:rStyle w:val="NormalCharacter"/>
          <w:rFonts w:ascii="Times New Roman" w:eastAsia="仿宋" w:hAnsi="Times New Roman"/>
          <w:sz w:val="32"/>
          <w:szCs w:val="32"/>
        </w:rPr>
        <w:t>；</w:t>
      </w:r>
    </w:p>
    <w:p w14:paraId="0D6A48D4"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Style w:val="NormalCharacter"/>
          <w:rFonts w:ascii="Times New Roman" w:eastAsia="仿宋" w:hAnsi="Times New Roman"/>
          <w:sz w:val="32"/>
          <w:szCs w:val="32"/>
        </w:rPr>
        <w:lastRenderedPageBreak/>
        <w:t>（二）竞买申请时间：</w:t>
      </w:r>
      <w:r w:rsidRPr="00B13E7F">
        <w:rPr>
          <w:rFonts w:ascii="Times New Roman" w:eastAsia="仿宋" w:hAnsi="Times New Roman"/>
          <w:sz w:val="32"/>
          <w:szCs w:val="32"/>
        </w:rPr>
        <w:t>2026</w:t>
      </w:r>
      <w:r w:rsidRPr="00B13E7F">
        <w:rPr>
          <w:rFonts w:ascii="Times New Roman" w:eastAsia="仿宋" w:hAnsi="Times New Roman"/>
          <w:sz w:val="32"/>
          <w:szCs w:val="32"/>
        </w:rPr>
        <w:t>年</w:t>
      </w:r>
      <w:r w:rsidRPr="00B13E7F">
        <w:rPr>
          <w:rFonts w:ascii="Times New Roman" w:eastAsia="仿宋" w:hAnsi="Times New Roman"/>
          <w:sz w:val="32"/>
          <w:szCs w:val="32"/>
        </w:rPr>
        <w:t>6</w:t>
      </w:r>
      <w:r w:rsidRPr="00B13E7F">
        <w:rPr>
          <w:rFonts w:ascii="Times New Roman" w:eastAsia="仿宋" w:hAnsi="Times New Roman"/>
          <w:sz w:val="32"/>
          <w:szCs w:val="32"/>
        </w:rPr>
        <w:t>月</w:t>
      </w:r>
      <w:r w:rsidRPr="00B13E7F">
        <w:rPr>
          <w:rFonts w:ascii="Times New Roman" w:eastAsia="仿宋" w:hAnsi="Times New Roman"/>
          <w:sz w:val="32"/>
          <w:szCs w:val="32"/>
        </w:rPr>
        <w:t>30</w:t>
      </w:r>
      <w:r w:rsidRPr="00B13E7F">
        <w:rPr>
          <w:rFonts w:ascii="Times New Roman" w:eastAsia="仿宋" w:hAnsi="Times New Roman"/>
          <w:sz w:val="32"/>
          <w:szCs w:val="32"/>
        </w:rPr>
        <w:t>日至</w:t>
      </w:r>
      <w:r w:rsidRPr="00B13E7F">
        <w:rPr>
          <w:rFonts w:ascii="Times New Roman" w:eastAsia="仿宋" w:hAnsi="Times New Roman"/>
          <w:sz w:val="32"/>
          <w:szCs w:val="32"/>
        </w:rPr>
        <w:t>2026</w:t>
      </w:r>
      <w:r w:rsidRPr="00B13E7F">
        <w:rPr>
          <w:rFonts w:ascii="Times New Roman" w:eastAsia="仿宋" w:hAnsi="Times New Roman"/>
          <w:sz w:val="32"/>
          <w:szCs w:val="32"/>
        </w:rPr>
        <w:t>年</w:t>
      </w:r>
      <w:r w:rsidRPr="00B13E7F">
        <w:rPr>
          <w:rFonts w:ascii="Times New Roman" w:eastAsia="仿宋" w:hAnsi="Times New Roman"/>
          <w:sz w:val="32"/>
          <w:szCs w:val="32"/>
        </w:rPr>
        <w:t>7</w:t>
      </w:r>
      <w:r w:rsidRPr="00B13E7F">
        <w:rPr>
          <w:rFonts w:ascii="Times New Roman" w:eastAsia="仿宋" w:hAnsi="Times New Roman"/>
          <w:sz w:val="32"/>
          <w:szCs w:val="32"/>
        </w:rPr>
        <w:t>月</w:t>
      </w:r>
      <w:r w:rsidRPr="00B13E7F">
        <w:rPr>
          <w:rFonts w:ascii="Times New Roman" w:eastAsia="仿宋" w:hAnsi="Times New Roman"/>
          <w:sz w:val="32"/>
          <w:szCs w:val="32"/>
        </w:rPr>
        <w:t>20</w:t>
      </w:r>
      <w:r w:rsidRPr="00B13E7F">
        <w:rPr>
          <w:rFonts w:ascii="Times New Roman" w:eastAsia="仿宋" w:hAnsi="Times New Roman"/>
          <w:sz w:val="32"/>
          <w:szCs w:val="32"/>
        </w:rPr>
        <w:t>日</w:t>
      </w:r>
      <w:r w:rsidRPr="00B13E7F">
        <w:rPr>
          <w:rFonts w:ascii="Times New Roman" w:eastAsia="仿宋" w:hAnsi="Times New Roman"/>
          <w:sz w:val="32"/>
          <w:szCs w:val="32"/>
        </w:rPr>
        <w:t>17</w:t>
      </w:r>
      <w:r w:rsidRPr="00B13E7F">
        <w:rPr>
          <w:rFonts w:ascii="Times New Roman" w:eastAsia="仿宋" w:hAnsi="Times New Roman"/>
          <w:sz w:val="32"/>
          <w:szCs w:val="32"/>
        </w:rPr>
        <w:t>时</w:t>
      </w:r>
      <w:r w:rsidRPr="00B13E7F">
        <w:rPr>
          <w:rStyle w:val="NormalCharacter"/>
          <w:rFonts w:ascii="Times New Roman" w:eastAsia="仿宋" w:hAnsi="Times New Roman"/>
          <w:sz w:val="32"/>
          <w:szCs w:val="32"/>
        </w:rPr>
        <w:t>整</w:t>
      </w:r>
      <w:r w:rsidRPr="00B13E7F">
        <w:rPr>
          <w:rFonts w:ascii="Times New Roman" w:eastAsia="仿宋" w:hAnsi="Times New Roman"/>
          <w:sz w:val="32"/>
          <w:szCs w:val="32"/>
        </w:rPr>
        <w:t>；</w:t>
      </w:r>
    </w:p>
    <w:p w14:paraId="41789B06"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Style w:val="NormalCharacter"/>
          <w:rFonts w:ascii="Times New Roman" w:eastAsia="仿宋" w:hAnsi="Times New Roman"/>
          <w:sz w:val="32"/>
          <w:szCs w:val="32"/>
        </w:rPr>
        <w:t>（三）竞买保证金到账截止时间：</w:t>
      </w:r>
      <w:r w:rsidRPr="00B13E7F">
        <w:rPr>
          <w:rFonts w:ascii="Times New Roman" w:eastAsia="仿宋" w:hAnsi="Times New Roman"/>
          <w:sz w:val="32"/>
          <w:szCs w:val="32"/>
        </w:rPr>
        <w:t>2026</w:t>
      </w:r>
      <w:r w:rsidRPr="00B13E7F">
        <w:rPr>
          <w:rFonts w:ascii="Times New Roman" w:eastAsia="仿宋" w:hAnsi="Times New Roman"/>
          <w:sz w:val="32"/>
          <w:szCs w:val="32"/>
        </w:rPr>
        <w:t>年</w:t>
      </w:r>
      <w:r w:rsidRPr="00B13E7F">
        <w:rPr>
          <w:rFonts w:ascii="Times New Roman" w:eastAsia="仿宋" w:hAnsi="Times New Roman"/>
          <w:sz w:val="32"/>
          <w:szCs w:val="32"/>
        </w:rPr>
        <w:t>7</w:t>
      </w:r>
      <w:r w:rsidRPr="00B13E7F">
        <w:rPr>
          <w:rFonts w:ascii="Times New Roman" w:eastAsia="仿宋" w:hAnsi="Times New Roman"/>
          <w:sz w:val="32"/>
          <w:szCs w:val="32"/>
        </w:rPr>
        <w:t>月</w:t>
      </w:r>
      <w:r w:rsidRPr="00B13E7F">
        <w:rPr>
          <w:rFonts w:ascii="Times New Roman" w:eastAsia="仿宋" w:hAnsi="Times New Roman"/>
          <w:sz w:val="32"/>
          <w:szCs w:val="32"/>
        </w:rPr>
        <w:t>20</w:t>
      </w:r>
      <w:r w:rsidRPr="00B13E7F">
        <w:rPr>
          <w:rFonts w:ascii="Times New Roman" w:eastAsia="仿宋" w:hAnsi="Times New Roman"/>
          <w:sz w:val="32"/>
          <w:szCs w:val="32"/>
        </w:rPr>
        <w:t>日</w:t>
      </w:r>
      <w:r w:rsidRPr="00B13E7F">
        <w:rPr>
          <w:rFonts w:ascii="Times New Roman" w:eastAsia="仿宋" w:hAnsi="Times New Roman"/>
          <w:sz w:val="32"/>
          <w:szCs w:val="32"/>
        </w:rPr>
        <w:t>17</w:t>
      </w:r>
      <w:r w:rsidRPr="00B13E7F">
        <w:rPr>
          <w:rFonts w:ascii="Times New Roman" w:eastAsia="仿宋" w:hAnsi="Times New Roman"/>
          <w:sz w:val="32"/>
          <w:szCs w:val="32"/>
        </w:rPr>
        <w:t>时整</w:t>
      </w:r>
      <w:r w:rsidRPr="00B13E7F">
        <w:rPr>
          <w:rStyle w:val="NormalCharacter"/>
          <w:rFonts w:ascii="Times New Roman" w:eastAsia="仿宋" w:hAnsi="Times New Roman"/>
          <w:sz w:val="32"/>
          <w:szCs w:val="32"/>
        </w:rPr>
        <w:t>；</w:t>
      </w:r>
    </w:p>
    <w:p w14:paraId="4ADFFCE3"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上述时间，除竞买保证金以银行系统记录的到账时间为准外，其余均以网上拍卖系统服务器的时间为准。</w:t>
      </w:r>
    </w:p>
    <w:p w14:paraId="0DF563CA"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十一、竞买保证金</w:t>
      </w:r>
    </w:p>
    <w:p w14:paraId="1A01EF43"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（一）本宗地竞买保证金为人民币大写</w:t>
      </w:r>
      <w:proofErr w:type="gramStart"/>
      <w:r w:rsidRPr="00B13E7F">
        <w:rPr>
          <w:rFonts w:ascii="Times New Roman" w:eastAsia="仿宋" w:hAnsi="Times New Roman"/>
          <w:sz w:val="32"/>
          <w:szCs w:val="32"/>
        </w:rPr>
        <w:t>肆佰万</w:t>
      </w:r>
      <w:proofErr w:type="gramEnd"/>
      <w:r w:rsidRPr="00B13E7F">
        <w:rPr>
          <w:rFonts w:ascii="Times New Roman" w:eastAsia="仿宋" w:hAnsi="Times New Roman"/>
          <w:sz w:val="32"/>
          <w:szCs w:val="32"/>
        </w:rPr>
        <w:t>元整（小写</w:t>
      </w:r>
      <w:r w:rsidRPr="00B13E7F">
        <w:rPr>
          <w:rFonts w:ascii="Times New Roman" w:eastAsia="仿宋" w:hAnsi="Times New Roman"/>
          <w:sz w:val="32"/>
          <w:szCs w:val="32"/>
        </w:rPr>
        <w:t>¥400</w:t>
      </w:r>
      <w:r w:rsidRPr="00B13E7F">
        <w:rPr>
          <w:rFonts w:ascii="Times New Roman" w:eastAsia="仿宋" w:hAnsi="Times New Roman"/>
          <w:sz w:val="32"/>
          <w:szCs w:val="32"/>
        </w:rPr>
        <w:t>万元）</w:t>
      </w:r>
      <w:r w:rsidRPr="00B13E7F">
        <w:rPr>
          <w:rFonts w:ascii="Times New Roman" w:eastAsia="仿宋" w:hAnsi="Times New Roman"/>
          <w:bCs/>
          <w:sz w:val="32"/>
          <w:szCs w:val="32"/>
        </w:rPr>
        <w:t>，可接受外币竞买保证金（外币竞买保证金金额以公告当日该人民币保证金按照外汇交易中心公布的中间价折算确定，具体咨询农商行</w:t>
      </w:r>
      <w:proofErr w:type="gramStart"/>
      <w:r w:rsidRPr="00B13E7F">
        <w:rPr>
          <w:rFonts w:ascii="Times New Roman" w:eastAsia="仿宋" w:hAnsi="Times New Roman"/>
          <w:bCs/>
          <w:sz w:val="32"/>
          <w:szCs w:val="32"/>
        </w:rPr>
        <w:t>国际部徐敏</w:t>
      </w:r>
      <w:proofErr w:type="gramEnd"/>
      <w:r w:rsidRPr="00B13E7F">
        <w:rPr>
          <w:rFonts w:ascii="Times New Roman" w:eastAsia="仿宋" w:hAnsi="Times New Roman"/>
          <w:bCs/>
          <w:sz w:val="32"/>
          <w:szCs w:val="32"/>
        </w:rPr>
        <w:t>、郭涛，电话</w:t>
      </w:r>
      <w:r w:rsidRPr="00B13E7F">
        <w:rPr>
          <w:rFonts w:ascii="Times New Roman" w:eastAsia="仿宋" w:hAnsi="Times New Roman"/>
          <w:bCs/>
          <w:sz w:val="32"/>
          <w:szCs w:val="32"/>
        </w:rPr>
        <w:t>027-85497070</w:t>
      </w:r>
      <w:r w:rsidRPr="00B13E7F">
        <w:rPr>
          <w:rFonts w:ascii="Times New Roman" w:eastAsia="仿宋" w:hAnsi="Times New Roman"/>
          <w:bCs/>
          <w:sz w:val="32"/>
          <w:szCs w:val="32"/>
        </w:rPr>
        <w:t>、</w:t>
      </w:r>
      <w:r w:rsidRPr="00B13E7F">
        <w:rPr>
          <w:rFonts w:ascii="Times New Roman" w:eastAsia="仿宋" w:hAnsi="Times New Roman"/>
          <w:bCs/>
          <w:sz w:val="32"/>
          <w:szCs w:val="32"/>
        </w:rPr>
        <w:t>85497483</w:t>
      </w:r>
      <w:r w:rsidRPr="00B13E7F">
        <w:rPr>
          <w:rFonts w:ascii="Times New Roman" w:eastAsia="仿宋" w:hAnsi="Times New Roman"/>
          <w:bCs/>
          <w:sz w:val="32"/>
          <w:szCs w:val="32"/>
        </w:rPr>
        <w:t>）。</w:t>
      </w:r>
      <w:r w:rsidRPr="00B13E7F">
        <w:rPr>
          <w:rFonts w:ascii="Times New Roman" w:eastAsia="仿宋" w:hAnsi="Times New Roman"/>
          <w:sz w:val="32"/>
          <w:szCs w:val="32"/>
        </w:rPr>
        <w:t>允许银行出具保函代替保证金，由竞买人委托土地保证金托管银行（以下简称</w:t>
      </w:r>
      <w:r w:rsidRPr="00B13E7F">
        <w:rPr>
          <w:rFonts w:ascii="Times New Roman" w:eastAsia="仿宋" w:hAnsi="Times New Roman"/>
          <w:sz w:val="32"/>
          <w:szCs w:val="32"/>
        </w:rPr>
        <w:t>“</w:t>
      </w:r>
      <w:r w:rsidRPr="00B13E7F">
        <w:rPr>
          <w:rFonts w:ascii="Times New Roman" w:eastAsia="仿宋" w:hAnsi="Times New Roman"/>
          <w:sz w:val="32"/>
          <w:szCs w:val="32"/>
        </w:rPr>
        <w:t>托管银行</w:t>
      </w:r>
      <w:r w:rsidRPr="00B13E7F">
        <w:rPr>
          <w:rFonts w:ascii="Times New Roman" w:eastAsia="仿宋" w:hAnsi="Times New Roman"/>
          <w:sz w:val="32"/>
          <w:szCs w:val="32"/>
        </w:rPr>
        <w:t>”</w:t>
      </w:r>
      <w:r w:rsidRPr="00B13E7F">
        <w:rPr>
          <w:rFonts w:ascii="Times New Roman" w:eastAsia="仿宋" w:hAnsi="Times New Roman"/>
          <w:sz w:val="32"/>
          <w:szCs w:val="32"/>
        </w:rPr>
        <w:t>）办理保函确认，并出具《银行保函信息确认函》。（保函的有关具体操作可查询武汉土地市场网</w:t>
      </w:r>
      <w:hyperlink r:id="rId16" w:history="1">
        <w:r w:rsidR="009C4EDB" w:rsidRPr="00B13E7F">
          <w:rPr>
            <w:rStyle w:val="af2"/>
            <w:rFonts w:ascii="Times New Roman" w:eastAsia="仿宋" w:hAnsi="Times New Roman"/>
            <w:color w:val="auto"/>
            <w:sz w:val="32"/>
            <w:szCs w:val="32"/>
            <w:u w:val="none"/>
          </w:rPr>
          <w:t>www.whtdsc.com</w:t>
        </w:r>
      </w:hyperlink>
      <w:r w:rsidRPr="00B13E7F">
        <w:rPr>
          <w:rFonts w:ascii="Times New Roman" w:eastAsia="仿宋" w:hAnsi="Times New Roman"/>
          <w:sz w:val="32"/>
          <w:szCs w:val="32"/>
        </w:rPr>
        <w:t>，咨询电话：</w:t>
      </w:r>
      <w:r w:rsidRPr="00B13E7F">
        <w:rPr>
          <w:rFonts w:ascii="Times New Roman" w:eastAsia="仿宋" w:hAnsi="Times New Roman"/>
          <w:sz w:val="32"/>
          <w:szCs w:val="32"/>
        </w:rPr>
        <w:t>027-82739021</w:t>
      </w:r>
      <w:r w:rsidRPr="00B13E7F">
        <w:rPr>
          <w:rFonts w:ascii="Times New Roman" w:eastAsia="仿宋" w:hAnsi="Times New Roman"/>
          <w:sz w:val="32"/>
          <w:szCs w:val="32"/>
        </w:rPr>
        <w:t>）。</w:t>
      </w:r>
    </w:p>
    <w:p w14:paraId="57449DA1" w14:textId="77777777" w:rsidR="009C4EDB" w:rsidRPr="00B13E7F" w:rsidRDefault="00000000">
      <w:pPr>
        <w:spacing w:line="520" w:lineRule="exact"/>
        <w:ind w:firstLineChars="200" w:firstLine="640"/>
        <w:rPr>
          <w:rFonts w:ascii="Times New Roman" w:eastAsia="仿宋" w:hAnsi="Times New Roman"/>
          <w:bCs/>
          <w:sz w:val="32"/>
          <w:szCs w:val="32"/>
        </w:rPr>
      </w:pPr>
      <w:r w:rsidRPr="00B13E7F">
        <w:rPr>
          <w:rFonts w:ascii="Times New Roman" w:eastAsia="仿宋" w:hAnsi="Times New Roman"/>
          <w:sz w:val="32"/>
          <w:szCs w:val="32"/>
        </w:rPr>
        <w:t>（二）拍卖竞买成交，《国有建设用地使用权成交确认书》（以下简称《成交确认书》）签订后，竞得人缴纳的竞买保证金抵</w:t>
      </w:r>
      <w:proofErr w:type="gramStart"/>
      <w:r w:rsidRPr="00B13E7F">
        <w:rPr>
          <w:rFonts w:ascii="Times New Roman" w:eastAsia="仿宋" w:hAnsi="Times New Roman"/>
          <w:sz w:val="32"/>
          <w:szCs w:val="32"/>
        </w:rPr>
        <w:t>作土地</w:t>
      </w:r>
      <w:proofErr w:type="gramEnd"/>
      <w:r w:rsidRPr="00B13E7F">
        <w:rPr>
          <w:rFonts w:ascii="Times New Roman" w:eastAsia="仿宋" w:hAnsi="Times New Roman"/>
          <w:sz w:val="32"/>
          <w:szCs w:val="32"/>
        </w:rPr>
        <w:t>成交价款。采取保函方式的，在拍卖出让活动结束后</w:t>
      </w:r>
      <w:r w:rsidRPr="00B13E7F">
        <w:rPr>
          <w:rFonts w:ascii="Times New Roman" w:eastAsia="仿宋" w:hAnsi="Times New Roman"/>
          <w:sz w:val="32"/>
          <w:szCs w:val="32"/>
        </w:rPr>
        <w:t>5</w:t>
      </w:r>
      <w:r w:rsidRPr="00B13E7F">
        <w:rPr>
          <w:rFonts w:ascii="Times New Roman" w:eastAsia="仿宋" w:hAnsi="Times New Roman"/>
          <w:sz w:val="32"/>
          <w:szCs w:val="32"/>
        </w:rPr>
        <w:t>个工作日内，竞得人须足额向开具《银行保函信息确认函》的托管银行保证金账户缴清竞买保证金。</w:t>
      </w:r>
    </w:p>
    <w:p w14:paraId="7E5FFD7B"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（三）未竞得人交纳的竞买保证金，自拍卖出让活动结束之日起</w:t>
      </w:r>
      <w:r w:rsidRPr="00B13E7F">
        <w:rPr>
          <w:rFonts w:ascii="Times New Roman" w:eastAsia="仿宋" w:hAnsi="Times New Roman"/>
          <w:sz w:val="32"/>
          <w:szCs w:val="32"/>
        </w:rPr>
        <w:t>5</w:t>
      </w:r>
      <w:r w:rsidRPr="00B13E7F">
        <w:rPr>
          <w:rFonts w:ascii="Times New Roman" w:eastAsia="仿宋" w:hAnsi="Times New Roman"/>
          <w:sz w:val="32"/>
          <w:szCs w:val="32"/>
        </w:rPr>
        <w:t>个工作日内按原路径、原币种退还，所退竞买保证金不计息。采取保函方式的，在拍卖出让活动结束后</w:t>
      </w:r>
      <w:r w:rsidRPr="00B13E7F">
        <w:rPr>
          <w:rFonts w:ascii="Times New Roman" w:eastAsia="仿宋" w:hAnsi="Times New Roman"/>
          <w:sz w:val="32"/>
          <w:szCs w:val="32"/>
        </w:rPr>
        <w:t>5</w:t>
      </w:r>
      <w:r w:rsidRPr="00B13E7F">
        <w:rPr>
          <w:rFonts w:ascii="Times New Roman" w:eastAsia="仿宋" w:hAnsi="Times New Roman"/>
          <w:sz w:val="32"/>
          <w:szCs w:val="32"/>
        </w:rPr>
        <w:t>个工作日内，未竞得人可自行向托管银行申请领回银行保函。</w:t>
      </w:r>
    </w:p>
    <w:p w14:paraId="438C4946"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十二、增价幅度、底价</w:t>
      </w:r>
    </w:p>
    <w:p w14:paraId="77E3EA5A"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lastRenderedPageBreak/>
        <w:t>（一）本拍卖地块的增价幅度为人民币大写壹拾万元整（小写</w:t>
      </w:r>
      <w:r w:rsidRPr="00B13E7F">
        <w:rPr>
          <w:rFonts w:ascii="Times New Roman" w:eastAsia="仿宋" w:hAnsi="Times New Roman"/>
          <w:sz w:val="32"/>
          <w:szCs w:val="32"/>
        </w:rPr>
        <w:t>¥10</w:t>
      </w:r>
      <w:r w:rsidRPr="00B13E7F">
        <w:rPr>
          <w:rFonts w:ascii="Times New Roman" w:eastAsia="仿宋" w:hAnsi="Times New Roman"/>
          <w:sz w:val="32"/>
          <w:szCs w:val="32"/>
        </w:rPr>
        <w:t>万元）及其整数</w:t>
      </w:r>
      <w:proofErr w:type="gramStart"/>
      <w:r w:rsidRPr="00B13E7F">
        <w:rPr>
          <w:rFonts w:ascii="Times New Roman" w:eastAsia="仿宋" w:hAnsi="Times New Roman"/>
          <w:sz w:val="32"/>
          <w:szCs w:val="32"/>
        </w:rPr>
        <w:t>倍</w:t>
      </w:r>
      <w:proofErr w:type="gramEnd"/>
      <w:r w:rsidRPr="00B13E7F">
        <w:rPr>
          <w:rFonts w:ascii="Times New Roman" w:eastAsia="仿宋" w:hAnsi="Times New Roman"/>
          <w:sz w:val="32"/>
          <w:szCs w:val="32"/>
        </w:rPr>
        <w:t>。</w:t>
      </w:r>
    </w:p>
    <w:p w14:paraId="7DA27C6C"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（二）本拍卖地块不设土地出让底价。</w:t>
      </w:r>
    </w:p>
    <w:p w14:paraId="5D8C33A5"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十三、网上拍卖出让程序及规则</w:t>
      </w:r>
    </w:p>
    <w:p w14:paraId="66A616E2" w14:textId="77777777" w:rsidR="009C4EDB" w:rsidRPr="00B13E7F" w:rsidRDefault="00000000">
      <w:pPr>
        <w:pStyle w:val="ad"/>
        <w:rPr>
          <w:rStyle w:val="af"/>
          <w:b w:val="0"/>
          <w:color w:val="auto"/>
          <w:shd w:val="clear" w:color="auto" w:fill="auto"/>
        </w:rPr>
      </w:pPr>
      <w:r w:rsidRPr="00B13E7F">
        <w:rPr>
          <w:rStyle w:val="af"/>
          <w:b w:val="0"/>
          <w:color w:val="auto"/>
          <w:shd w:val="clear" w:color="auto" w:fill="auto"/>
        </w:rPr>
        <w:t>（一）公布网上拍卖出让信息</w:t>
      </w:r>
    </w:p>
    <w:p w14:paraId="0CC8C30E" w14:textId="77777777" w:rsidR="009C4EDB" w:rsidRPr="00B13E7F" w:rsidRDefault="00000000">
      <w:pPr>
        <w:pStyle w:val="ad"/>
        <w:rPr>
          <w:rStyle w:val="af"/>
          <w:b w:val="0"/>
          <w:color w:val="auto"/>
          <w:shd w:val="clear" w:color="auto" w:fill="auto"/>
        </w:rPr>
      </w:pPr>
      <w:r w:rsidRPr="00B13E7F">
        <w:rPr>
          <w:rStyle w:val="af"/>
          <w:b w:val="0"/>
          <w:color w:val="auto"/>
          <w:shd w:val="clear" w:color="auto" w:fill="auto"/>
        </w:rPr>
        <w:t>交易中心将网上拍卖出让公告在中国土地市场网、武汉市自然资源和城乡建设局网站、武汉土地市场网、武汉市政务服务中心和武汉市土地有形市场等发布。</w:t>
      </w:r>
    </w:p>
    <w:p w14:paraId="0CEFB998" w14:textId="77777777" w:rsidR="009C4EDB" w:rsidRPr="00B13E7F" w:rsidRDefault="00000000">
      <w:pPr>
        <w:pStyle w:val="ad"/>
        <w:rPr>
          <w:rStyle w:val="af"/>
          <w:b w:val="0"/>
          <w:color w:val="auto"/>
          <w:shd w:val="clear" w:color="auto" w:fill="auto"/>
        </w:rPr>
      </w:pPr>
      <w:r w:rsidRPr="00B13E7F">
        <w:rPr>
          <w:rStyle w:val="af"/>
          <w:b w:val="0"/>
          <w:color w:val="auto"/>
          <w:shd w:val="clear" w:color="auto" w:fill="auto"/>
        </w:rPr>
        <w:t>交易中心于公告期限内将出让地块的位置、面积、用途、使用年期、竞买保证金、起始价等信息在武汉土地市场网和武汉市土地有形市场等发布。</w:t>
      </w:r>
    </w:p>
    <w:p w14:paraId="63AFB6F6" w14:textId="77777777" w:rsidR="009C4EDB" w:rsidRPr="00B13E7F" w:rsidRDefault="00000000">
      <w:pPr>
        <w:pStyle w:val="ad"/>
        <w:rPr>
          <w:color w:val="auto"/>
          <w:shd w:val="clear" w:color="auto" w:fill="auto"/>
        </w:rPr>
      </w:pPr>
      <w:r w:rsidRPr="00B13E7F">
        <w:rPr>
          <w:color w:val="auto"/>
          <w:shd w:val="clear" w:color="auto" w:fill="auto"/>
        </w:rPr>
        <w:t>（二）网上拍卖报价规则</w:t>
      </w:r>
    </w:p>
    <w:p w14:paraId="670AE4CA" w14:textId="77777777" w:rsidR="009C4EDB" w:rsidRPr="00B13E7F" w:rsidRDefault="00000000">
      <w:pPr>
        <w:pStyle w:val="ad"/>
        <w:rPr>
          <w:color w:val="auto"/>
          <w:shd w:val="clear" w:color="auto" w:fill="auto"/>
        </w:rPr>
      </w:pPr>
      <w:r w:rsidRPr="00B13E7F">
        <w:rPr>
          <w:color w:val="auto"/>
          <w:shd w:val="clear" w:color="auto" w:fill="auto"/>
        </w:rPr>
        <w:t>1.</w:t>
      </w:r>
      <w:r w:rsidRPr="00B13E7F">
        <w:rPr>
          <w:color w:val="auto"/>
          <w:shd w:val="clear" w:color="auto" w:fill="auto"/>
        </w:rPr>
        <w:t>网上拍卖时间开始，获取《竞买资格预确认书》的竞买人通过网上拍卖系统进行报价。网上拍卖系统自动为首位取得《竞买资格预确认书》的竞买人</w:t>
      </w:r>
      <w:r w:rsidRPr="00B13E7F">
        <w:rPr>
          <w:b/>
          <w:bCs/>
          <w:color w:val="auto"/>
          <w:shd w:val="clear" w:color="auto" w:fill="auto"/>
        </w:rPr>
        <w:t>按起始价</w:t>
      </w:r>
      <w:r w:rsidRPr="00B13E7F">
        <w:rPr>
          <w:color w:val="auto"/>
          <w:shd w:val="clear" w:color="auto" w:fill="auto"/>
        </w:rPr>
        <w:t>提交一次有效报价。</w:t>
      </w:r>
    </w:p>
    <w:p w14:paraId="27F80907" w14:textId="77777777" w:rsidR="009C4EDB" w:rsidRPr="00B13E7F" w:rsidRDefault="00000000">
      <w:pPr>
        <w:pStyle w:val="ad"/>
        <w:rPr>
          <w:color w:val="auto"/>
          <w:shd w:val="clear" w:color="auto" w:fill="auto"/>
        </w:rPr>
      </w:pPr>
      <w:r w:rsidRPr="00B13E7F">
        <w:rPr>
          <w:color w:val="auto"/>
          <w:shd w:val="clear" w:color="auto" w:fill="auto"/>
        </w:rPr>
        <w:t>2.</w:t>
      </w:r>
      <w:r w:rsidRPr="00B13E7F">
        <w:rPr>
          <w:color w:val="auto"/>
          <w:shd w:val="clear" w:color="auto" w:fill="auto"/>
        </w:rPr>
        <w:t>网上拍卖系统对符合规定的报价予以接收，并即时更新显示拍卖价格。</w:t>
      </w:r>
    </w:p>
    <w:p w14:paraId="717F1DBE" w14:textId="77777777" w:rsidR="009C4EDB" w:rsidRPr="00B13E7F" w:rsidRDefault="00000000">
      <w:pPr>
        <w:pStyle w:val="ad"/>
        <w:rPr>
          <w:color w:val="auto"/>
          <w:shd w:val="clear" w:color="auto" w:fill="auto"/>
        </w:rPr>
      </w:pPr>
      <w:r w:rsidRPr="00B13E7F">
        <w:rPr>
          <w:color w:val="auto"/>
          <w:shd w:val="clear" w:color="auto" w:fill="auto"/>
        </w:rPr>
        <w:t>3.</w:t>
      </w:r>
      <w:r w:rsidRPr="00B13E7F">
        <w:rPr>
          <w:color w:val="auto"/>
          <w:shd w:val="clear" w:color="auto" w:fill="auto"/>
        </w:rPr>
        <w:t>在规定的报价期限内，竞买人对同一宗地可多次报价。</w:t>
      </w:r>
    </w:p>
    <w:p w14:paraId="34A4F7D0" w14:textId="77777777" w:rsidR="009C4EDB" w:rsidRPr="00B13E7F" w:rsidRDefault="00000000">
      <w:pPr>
        <w:pStyle w:val="ad"/>
        <w:rPr>
          <w:color w:val="auto"/>
          <w:shd w:val="clear" w:color="auto" w:fill="auto"/>
        </w:rPr>
      </w:pPr>
      <w:r w:rsidRPr="00B13E7F">
        <w:rPr>
          <w:color w:val="auto"/>
          <w:shd w:val="clear" w:color="auto" w:fill="auto"/>
        </w:rPr>
        <w:t>4.</w:t>
      </w:r>
      <w:r w:rsidRPr="00B13E7F">
        <w:rPr>
          <w:color w:val="auto"/>
          <w:shd w:val="clear" w:color="auto" w:fill="auto"/>
        </w:rPr>
        <w:t>网上报价以增价方式进行，每次加价不得小于规定的最小增价幅度，且为最小增价幅度整数</w:t>
      </w:r>
      <w:proofErr w:type="gramStart"/>
      <w:r w:rsidRPr="00B13E7F">
        <w:rPr>
          <w:color w:val="auto"/>
          <w:shd w:val="clear" w:color="auto" w:fill="auto"/>
        </w:rPr>
        <w:t>倍</w:t>
      </w:r>
      <w:proofErr w:type="gramEnd"/>
      <w:r w:rsidRPr="00B13E7F">
        <w:rPr>
          <w:color w:val="auto"/>
          <w:shd w:val="clear" w:color="auto" w:fill="auto"/>
        </w:rPr>
        <w:t>。</w:t>
      </w:r>
    </w:p>
    <w:p w14:paraId="37C3AEB8" w14:textId="77777777" w:rsidR="009C4EDB" w:rsidRPr="00B13E7F" w:rsidRDefault="00000000">
      <w:pPr>
        <w:pStyle w:val="ad"/>
        <w:rPr>
          <w:color w:val="auto"/>
          <w:shd w:val="clear" w:color="auto" w:fill="auto"/>
        </w:rPr>
      </w:pPr>
      <w:r w:rsidRPr="00B13E7F">
        <w:rPr>
          <w:color w:val="auto"/>
          <w:shd w:val="clear" w:color="auto" w:fill="auto"/>
        </w:rPr>
        <w:t>5.</w:t>
      </w:r>
      <w:r w:rsidRPr="00B13E7F">
        <w:rPr>
          <w:color w:val="auto"/>
          <w:shd w:val="clear" w:color="auto" w:fill="auto"/>
        </w:rPr>
        <w:t>竞买人应当谨慎报价，报价一经提交，不得撤回。</w:t>
      </w:r>
    </w:p>
    <w:p w14:paraId="69129F9C" w14:textId="77777777" w:rsidR="009C4EDB" w:rsidRPr="00B13E7F" w:rsidRDefault="00000000">
      <w:pPr>
        <w:pStyle w:val="ad"/>
        <w:rPr>
          <w:color w:val="auto"/>
          <w:shd w:val="clear" w:color="auto" w:fill="auto"/>
        </w:rPr>
      </w:pPr>
      <w:r w:rsidRPr="00B13E7F">
        <w:rPr>
          <w:color w:val="auto"/>
          <w:shd w:val="clear" w:color="auto" w:fill="auto"/>
        </w:rPr>
        <w:t>6.</w:t>
      </w:r>
      <w:r w:rsidRPr="00B13E7F">
        <w:rPr>
          <w:color w:val="auto"/>
          <w:shd w:val="clear" w:color="auto" w:fill="auto"/>
        </w:rPr>
        <w:t>因竞买</w:t>
      </w:r>
      <w:proofErr w:type="gramStart"/>
      <w:r w:rsidRPr="00B13E7F">
        <w:rPr>
          <w:color w:val="auto"/>
          <w:shd w:val="clear" w:color="auto" w:fill="auto"/>
        </w:rPr>
        <w:t>人网络</w:t>
      </w:r>
      <w:proofErr w:type="gramEnd"/>
      <w:r w:rsidRPr="00B13E7F">
        <w:rPr>
          <w:color w:val="auto"/>
          <w:shd w:val="clear" w:color="auto" w:fill="auto"/>
        </w:rPr>
        <w:t>或其他问题，网上拍卖系统未在规定的拍卖报价期限内接收到竞买人报价的，为无效报价。</w:t>
      </w:r>
    </w:p>
    <w:p w14:paraId="0A820A8D" w14:textId="77777777" w:rsidR="009C4EDB" w:rsidRPr="00B13E7F" w:rsidRDefault="00000000">
      <w:pPr>
        <w:pStyle w:val="ad"/>
        <w:rPr>
          <w:color w:val="auto"/>
          <w:shd w:val="clear" w:color="auto" w:fill="auto"/>
        </w:rPr>
      </w:pPr>
      <w:r w:rsidRPr="00B13E7F">
        <w:rPr>
          <w:color w:val="auto"/>
          <w:shd w:val="clear" w:color="auto" w:fill="auto"/>
        </w:rPr>
        <w:t>（三）网上竞价规则</w:t>
      </w:r>
    </w:p>
    <w:p w14:paraId="39DB85C2" w14:textId="77777777" w:rsidR="009C4EDB" w:rsidRPr="00B13E7F" w:rsidRDefault="00000000">
      <w:pPr>
        <w:pStyle w:val="ad"/>
        <w:rPr>
          <w:color w:val="auto"/>
          <w:shd w:val="clear" w:color="auto" w:fill="auto"/>
        </w:rPr>
      </w:pPr>
      <w:r w:rsidRPr="00B13E7F">
        <w:rPr>
          <w:color w:val="auto"/>
          <w:shd w:val="clear" w:color="auto" w:fill="auto"/>
        </w:rPr>
        <w:lastRenderedPageBreak/>
        <w:t>1.</w:t>
      </w:r>
      <w:r w:rsidRPr="00B13E7F">
        <w:rPr>
          <w:color w:val="auto"/>
          <w:shd w:val="clear" w:color="auto" w:fill="auto"/>
        </w:rPr>
        <w:t>在网上拍卖项目申请时间内，至少有一位竞买人取得竞买资格的地块，方可转入网上限时竞价。以起始价为竞价起拍价开始网上限时竞价。</w:t>
      </w:r>
    </w:p>
    <w:p w14:paraId="35A748B5" w14:textId="77777777" w:rsidR="009C4EDB" w:rsidRPr="00B13E7F" w:rsidRDefault="00000000">
      <w:pPr>
        <w:pStyle w:val="ad"/>
        <w:rPr>
          <w:bCs/>
          <w:color w:val="auto"/>
          <w:shd w:val="clear" w:color="auto" w:fill="auto"/>
        </w:rPr>
      </w:pPr>
      <w:r w:rsidRPr="00B13E7F">
        <w:rPr>
          <w:color w:val="auto"/>
          <w:shd w:val="clear" w:color="auto" w:fill="auto"/>
        </w:rPr>
        <w:t>2.</w:t>
      </w:r>
      <w:r w:rsidRPr="00B13E7F">
        <w:rPr>
          <w:color w:val="auto"/>
          <w:shd w:val="clear" w:color="auto" w:fill="auto"/>
        </w:rPr>
        <w:t>网上拍卖系统以</w:t>
      </w:r>
      <w:r w:rsidRPr="00B13E7F">
        <w:rPr>
          <w:color w:val="auto"/>
          <w:shd w:val="clear" w:color="auto" w:fill="auto"/>
        </w:rPr>
        <w:t>4</w:t>
      </w:r>
      <w:r w:rsidRPr="00B13E7F">
        <w:rPr>
          <w:color w:val="auto"/>
          <w:shd w:val="clear" w:color="auto" w:fill="auto"/>
        </w:rPr>
        <w:t>分钟倒计时为竞价时限，如在</w:t>
      </w:r>
      <w:r w:rsidRPr="00B13E7F">
        <w:rPr>
          <w:color w:val="auto"/>
          <w:shd w:val="clear" w:color="auto" w:fill="auto"/>
        </w:rPr>
        <w:t>4</w:t>
      </w:r>
      <w:r w:rsidRPr="00B13E7F">
        <w:rPr>
          <w:color w:val="auto"/>
          <w:shd w:val="clear" w:color="auto" w:fill="auto"/>
        </w:rPr>
        <w:t>分钟倒计时内有新的报价，网上拍卖系统即从接受新的报价起再顺延</w:t>
      </w:r>
      <w:r w:rsidRPr="00B13E7F">
        <w:rPr>
          <w:color w:val="auto"/>
          <w:shd w:val="clear" w:color="auto" w:fill="auto"/>
        </w:rPr>
        <w:t>4</w:t>
      </w:r>
      <w:r w:rsidRPr="00B13E7F">
        <w:rPr>
          <w:color w:val="auto"/>
          <w:shd w:val="clear" w:color="auto" w:fill="auto"/>
        </w:rPr>
        <w:t>分钟。每次</w:t>
      </w:r>
      <w:r w:rsidRPr="00B13E7F">
        <w:rPr>
          <w:color w:val="auto"/>
          <w:shd w:val="clear" w:color="auto" w:fill="auto"/>
        </w:rPr>
        <w:t>4</w:t>
      </w:r>
      <w:r w:rsidRPr="00B13E7F">
        <w:rPr>
          <w:color w:val="auto"/>
          <w:shd w:val="clear" w:color="auto" w:fill="auto"/>
        </w:rPr>
        <w:t>分钟倒计时的最后</w:t>
      </w:r>
      <w:r w:rsidRPr="00B13E7F">
        <w:rPr>
          <w:color w:val="auto"/>
          <w:shd w:val="clear" w:color="auto" w:fill="auto"/>
        </w:rPr>
        <w:t>1</w:t>
      </w:r>
      <w:r w:rsidRPr="00B13E7F">
        <w:rPr>
          <w:color w:val="auto"/>
          <w:shd w:val="clear" w:color="auto" w:fill="auto"/>
        </w:rPr>
        <w:t>分钟内，网上拍卖系统出现该宗地网上限时竞价即将截止的三次提示。</w:t>
      </w:r>
      <w:r w:rsidRPr="00B13E7F">
        <w:rPr>
          <w:bCs/>
          <w:color w:val="auto"/>
          <w:shd w:val="clear" w:color="auto" w:fill="auto"/>
        </w:rPr>
        <w:t>4</w:t>
      </w:r>
      <w:r w:rsidRPr="00B13E7F">
        <w:rPr>
          <w:bCs/>
          <w:color w:val="auto"/>
          <w:shd w:val="clear" w:color="auto" w:fill="auto"/>
        </w:rPr>
        <w:t>分钟倒计时截止，网上拍卖系统将不再接受新的报价，网上拍卖系统显示最高报价及出让结果</w:t>
      </w:r>
      <w:r w:rsidRPr="00B13E7F">
        <w:rPr>
          <w:color w:val="auto"/>
          <w:shd w:val="clear" w:color="auto" w:fill="auto"/>
        </w:rPr>
        <w:t>。</w:t>
      </w:r>
    </w:p>
    <w:p w14:paraId="6D9D0A70" w14:textId="77777777" w:rsidR="009C4EDB" w:rsidRPr="00B13E7F" w:rsidRDefault="00000000">
      <w:pPr>
        <w:pStyle w:val="ad"/>
        <w:rPr>
          <w:color w:val="auto"/>
          <w:shd w:val="clear" w:color="auto" w:fill="auto"/>
        </w:rPr>
      </w:pPr>
      <w:r w:rsidRPr="00B13E7F">
        <w:rPr>
          <w:color w:val="auto"/>
          <w:shd w:val="clear" w:color="auto" w:fill="auto"/>
        </w:rPr>
        <w:t>（四）成交规则</w:t>
      </w:r>
    </w:p>
    <w:p w14:paraId="3CA65DDA" w14:textId="77777777" w:rsidR="009C4EDB" w:rsidRPr="00B13E7F" w:rsidRDefault="00000000">
      <w:pPr>
        <w:pStyle w:val="ad"/>
        <w:rPr>
          <w:rStyle w:val="NormalCharacter"/>
          <w:color w:val="auto"/>
          <w:shd w:val="clear" w:color="auto" w:fill="auto"/>
        </w:rPr>
      </w:pPr>
      <w:r w:rsidRPr="00B13E7F">
        <w:rPr>
          <w:rStyle w:val="NormalCharacter"/>
          <w:color w:val="auto"/>
          <w:shd w:val="clear" w:color="auto" w:fill="auto"/>
        </w:rPr>
        <w:t>1.</w:t>
      </w:r>
      <w:r w:rsidRPr="00B13E7F">
        <w:rPr>
          <w:rStyle w:val="NormalCharacter"/>
          <w:color w:val="auto"/>
          <w:shd w:val="clear" w:color="auto" w:fill="auto"/>
        </w:rPr>
        <w:t>网上拍卖项目申请时间无人交纳竞买保证金的，拍卖不成交；</w:t>
      </w:r>
    </w:p>
    <w:p w14:paraId="556B5514" w14:textId="77777777" w:rsidR="009C4EDB" w:rsidRPr="00B13E7F" w:rsidRDefault="00000000">
      <w:pPr>
        <w:pStyle w:val="ad"/>
        <w:rPr>
          <w:rStyle w:val="NormalCharacter"/>
          <w:color w:val="auto"/>
          <w:kern w:val="2"/>
          <w:shd w:val="clear" w:color="auto" w:fill="auto"/>
        </w:rPr>
      </w:pPr>
      <w:r w:rsidRPr="00B13E7F">
        <w:rPr>
          <w:rStyle w:val="NormalCharacter"/>
          <w:color w:val="auto"/>
          <w:shd w:val="clear" w:color="auto" w:fill="auto"/>
        </w:rPr>
        <w:t>2.</w:t>
      </w:r>
      <w:r w:rsidRPr="00B13E7F">
        <w:rPr>
          <w:rStyle w:val="NormalCharacter"/>
          <w:color w:val="auto"/>
          <w:shd w:val="clear" w:color="auto" w:fill="auto"/>
        </w:rPr>
        <w:t>网上拍卖项目进入网上限时竞价的，按以下方式确定竞得人（竞得人须接受网上限时竞价过程中产生的竞价结果）：网上拍卖系统连续三次在线提示报价而没有再应价的，最高有效报价为最终报价，拍卖成交，</w:t>
      </w:r>
      <w:proofErr w:type="gramStart"/>
      <w:r w:rsidRPr="00B13E7F">
        <w:rPr>
          <w:rStyle w:val="NormalCharacter"/>
          <w:color w:val="auto"/>
          <w:shd w:val="clear" w:color="auto" w:fill="auto"/>
        </w:rPr>
        <w:t>该最高</w:t>
      </w:r>
      <w:proofErr w:type="gramEnd"/>
      <w:r w:rsidRPr="00B13E7F">
        <w:rPr>
          <w:rStyle w:val="NormalCharacter"/>
          <w:color w:val="auto"/>
          <w:shd w:val="clear" w:color="auto" w:fill="auto"/>
        </w:rPr>
        <w:t>有效报价为成交价格。</w:t>
      </w:r>
    </w:p>
    <w:p w14:paraId="11ABB4CA"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十四、提交资料</w:t>
      </w:r>
    </w:p>
    <w:p w14:paraId="034358AB" w14:textId="77777777" w:rsidR="009C4EDB" w:rsidRPr="00B13E7F" w:rsidRDefault="00000000">
      <w:pPr>
        <w:spacing w:line="520" w:lineRule="exact"/>
        <w:ind w:firstLineChars="200" w:firstLine="640"/>
        <w:rPr>
          <w:rFonts w:ascii="Times New Roman" w:eastAsia="仿宋" w:hAnsi="Times New Roman"/>
          <w:kern w:val="0"/>
          <w:sz w:val="32"/>
          <w:szCs w:val="32"/>
        </w:rPr>
      </w:pPr>
      <w:r w:rsidRPr="00B13E7F">
        <w:rPr>
          <w:rFonts w:ascii="Times New Roman" w:eastAsia="仿宋" w:hAnsi="Times New Roman"/>
          <w:sz w:val="32"/>
          <w:szCs w:val="32"/>
        </w:rPr>
        <w:t>自本次拍卖出让全程结束成交之日起</w:t>
      </w:r>
      <w:r w:rsidRPr="00B13E7F">
        <w:rPr>
          <w:rFonts w:ascii="Times New Roman" w:eastAsia="仿宋" w:hAnsi="Times New Roman"/>
          <w:sz w:val="32"/>
          <w:szCs w:val="32"/>
        </w:rPr>
        <w:t>1</w:t>
      </w:r>
      <w:r w:rsidRPr="00B13E7F">
        <w:rPr>
          <w:rFonts w:ascii="Times New Roman" w:eastAsia="仿宋" w:hAnsi="Times New Roman"/>
          <w:sz w:val="32"/>
          <w:szCs w:val="32"/>
        </w:rPr>
        <w:t>个工作日内，竞得人应通过网上拍卖系统在线打印《竞买申请书》、《竞买资格预确认书》、《国有建设用地使用权成交通知单》（以下简称成交通知单），并签字加盖公章（</w:t>
      </w:r>
      <w:proofErr w:type="gramStart"/>
      <w:r w:rsidRPr="00B13E7F">
        <w:rPr>
          <w:rFonts w:ascii="Times New Roman" w:eastAsia="仿宋" w:hAnsi="Times New Roman"/>
          <w:sz w:val="32"/>
          <w:szCs w:val="32"/>
        </w:rPr>
        <w:t>若竞得</w:t>
      </w:r>
      <w:proofErr w:type="gramEnd"/>
      <w:r w:rsidRPr="00B13E7F">
        <w:rPr>
          <w:rFonts w:ascii="Times New Roman" w:eastAsia="仿宋" w:hAnsi="Times New Roman"/>
          <w:sz w:val="32"/>
          <w:szCs w:val="32"/>
        </w:rPr>
        <w:t>人为自然人的，需</w:t>
      </w:r>
      <w:proofErr w:type="gramStart"/>
      <w:r w:rsidRPr="00B13E7F">
        <w:rPr>
          <w:rFonts w:ascii="Times New Roman" w:eastAsia="仿宋" w:hAnsi="Times New Roman"/>
          <w:sz w:val="32"/>
          <w:szCs w:val="32"/>
        </w:rPr>
        <w:t>签字按印确认</w:t>
      </w:r>
      <w:proofErr w:type="gramEnd"/>
      <w:r w:rsidRPr="00B13E7F">
        <w:rPr>
          <w:rFonts w:ascii="Times New Roman" w:eastAsia="仿宋" w:hAnsi="Times New Roman"/>
          <w:sz w:val="32"/>
          <w:szCs w:val="32"/>
        </w:rPr>
        <w:t>），按照成交通知单及网上拍卖出让文件的要求，</w:t>
      </w:r>
      <w:r w:rsidRPr="00B13E7F">
        <w:rPr>
          <w:rFonts w:ascii="Times New Roman" w:eastAsia="仿宋" w:hAnsi="Times New Roman"/>
          <w:kern w:val="0"/>
          <w:sz w:val="32"/>
          <w:szCs w:val="32"/>
        </w:rPr>
        <w:t>在</w:t>
      </w:r>
      <w:r w:rsidRPr="00B13E7F">
        <w:rPr>
          <w:rFonts w:ascii="Times New Roman" w:eastAsia="仿宋" w:hAnsi="Times New Roman"/>
          <w:sz w:val="32"/>
          <w:szCs w:val="32"/>
        </w:rPr>
        <w:t>本次</w:t>
      </w:r>
      <w:r w:rsidRPr="00B13E7F">
        <w:rPr>
          <w:rFonts w:ascii="Times New Roman" w:eastAsia="仿宋" w:hAnsi="Times New Roman"/>
          <w:kern w:val="0"/>
          <w:sz w:val="32"/>
          <w:szCs w:val="32"/>
        </w:rPr>
        <w:t>拍卖出让</w:t>
      </w:r>
      <w:r w:rsidRPr="00B13E7F">
        <w:rPr>
          <w:rFonts w:ascii="Times New Roman" w:eastAsia="仿宋" w:hAnsi="Times New Roman"/>
          <w:sz w:val="32"/>
          <w:szCs w:val="32"/>
        </w:rPr>
        <w:t>全程结束</w:t>
      </w:r>
      <w:r w:rsidRPr="00B13E7F">
        <w:rPr>
          <w:rFonts w:ascii="Times New Roman" w:eastAsia="仿宋" w:hAnsi="Times New Roman"/>
          <w:kern w:val="0"/>
          <w:sz w:val="32"/>
          <w:szCs w:val="32"/>
        </w:rPr>
        <w:t>后</w:t>
      </w:r>
      <w:r w:rsidRPr="00B13E7F">
        <w:rPr>
          <w:rFonts w:ascii="Times New Roman" w:eastAsia="仿宋" w:hAnsi="Times New Roman"/>
          <w:kern w:val="0"/>
          <w:sz w:val="32"/>
          <w:szCs w:val="32"/>
        </w:rPr>
        <w:t>5</w:t>
      </w:r>
      <w:r w:rsidRPr="00B13E7F">
        <w:rPr>
          <w:rFonts w:ascii="Times New Roman" w:eastAsia="仿宋" w:hAnsi="Times New Roman"/>
          <w:kern w:val="0"/>
          <w:sz w:val="32"/>
          <w:szCs w:val="32"/>
        </w:rPr>
        <w:t>个工作日内到武汉市土地交易中心（江岸区三阳路</w:t>
      </w:r>
      <w:r w:rsidRPr="00B13E7F">
        <w:rPr>
          <w:rFonts w:ascii="Times New Roman" w:eastAsia="仿宋" w:hAnsi="Times New Roman"/>
          <w:kern w:val="0"/>
          <w:sz w:val="32"/>
          <w:szCs w:val="32"/>
        </w:rPr>
        <w:t>55</w:t>
      </w:r>
      <w:r w:rsidRPr="00B13E7F">
        <w:rPr>
          <w:rFonts w:ascii="Times New Roman" w:eastAsia="仿宋" w:hAnsi="Times New Roman"/>
          <w:kern w:val="0"/>
          <w:sz w:val="32"/>
          <w:szCs w:val="32"/>
        </w:rPr>
        <w:t>号）</w:t>
      </w:r>
      <w:r w:rsidRPr="00B13E7F">
        <w:rPr>
          <w:rFonts w:ascii="Times New Roman" w:eastAsia="仿宋" w:hAnsi="Times New Roman"/>
          <w:kern w:val="0"/>
          <w:sz w:val="32"/>
          <w:szCs w:val="32"/>
        </w:rPr>
        <w:t>6</w:t>
      </w:r>
      <w:r w:rsidRPr="00B13E7F">
        <w:rPr>
          <w:rFonts w:ascii="Times New Roman" w:eastAsia="仿宋" w:hAnsi="Times New Roman"/>
          <w:kern w:val="0"/>
          <w:sz w:val="32"/>
          <w:szCs w:val="32"/>
        </w:rPr>
        <w:t>楼市场部提交相关资料，</w:t>
      </w:r>
      <w:r w:rsidRPr="00B13E7F">
        <w:rPr>
          <w:rFonts w:ascii="Times New Roman" w:eastAsia="仿宋" w:hAnsi="Times New Roman"/>
          <w:sz w:val="32"/>
          <w:szCs w:val="32"/>
        </w:rPr>
        <w:t>具体如下：</w:t>
      </w:r>
    </w:p>
    <w:p w14:paraId="49AD3CD6"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lastRenderedPageBreak/>
        <w:t>（一）法人竞得的，应提交下列文件：</w:t>
      </w:r>
    </w:p>
    <w:p w14:paraId="1603B7BC"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1.</w:t>
      </w:r>
      <w:r w:rsidRPr="00B13E7F">
        <w:rPr>
          <w:rFonts w:ascii="Times New Roman" w:eastAsia="仿宋" w:hAnsi="Times New Roman"/>
          <w:sz w:val="32"/>
          <w:szCs w:val="32"/>
        </w:rPr>
        <w:t>《竞买申请书》；</w:t>
      </w:r>
    </w:p>
    <w:p w14:paraId="27AC778C"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2.</w:t>
      </w:r>
      <w:r w:rsidRPr="00B13E7F">
        <w:rPr>
          <w:rFonts w:ascii="Times New Roman" w:eastAsia="仿宋" w:hAnsi="Times New Roman"/>
          <w:sz w:val="32"/>
          <w:szCs w:val="32"/>
        </w:rPr>
        <w:t>《竞买资格预确认书》；</w:t>
      </w:r>
    </w:p>
    <w:p w14:paraId="1E72FDF1"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3.</w:t>
      </w:r>
      <w:r w:rsidRPr="00B13E7F">
        <w:rPr>
          <w:rFonts w:ascii="Times New Roman" w:eastAsia="仿宋" w:hAnsi="Times New Roman"/>
          <w:sz w:val="32"/>
          <w:szCs w:val="32"/>
        </w:rPr>
        <w:t>《成交通知单》；</w:t>
      </w:r>
    </w:p>
    <w:p w14:paraId="3C84D65A"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4.</w:t>
      </w:r>
      <w:r w:rsidRPr="00B13E7F">
        <w:rPr>
          <w:rFonts w:ascii="Times New Roman" w:eastAsia="仿宋" w:hAnsi="Times New Roman"/>
          <w:sz w:val="32"/>
          <w:szCs w:val="32"/>
        </w:rPr>
        <w:t>营业执照副本影印件（查验原件）、组织机构代码证影印件（查验原件）；</w:t>
      </w:r>
    </w:p>
    <w:p w14:paraId="4F1FFF54"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5.</w:t>
      </w:r>
      <w:r w:rsidRPr="00B13E7F">
        <w:rPr>
          <w:rFonts w:ascii="Times New Roman" w:eastAsia="仿宋" w:hAnsi="Times New Roman"/>
          <w:sz w:val="32"/>
          <w:szCs w:val="32"/>
        </w:rPr>
        <w:t>法定代表人证明书原件、有效身份证明文件影印件（查验原件）；</w:t>
      </w:r>
    </w:p>
    <w:p w14:paraId="1993220B"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6.</w:t>
      </w:r>
      <w:r w:rsidRPr="00B13E7F">
        <w:rPr>
          <w:rFonts w:ascii="Times New Roman" w:eastAsia="仿宋" w:hAnsi="Times New Roman"/>
          <w:sz w:val="32"/>
          <w:szCs w:val="32"/>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动的决议书和执行董事签署的授权文件的原件）；竞买申请人属于国有企业但不属于股份有限公司或有限责任公司的，需出具行政主管部门同意参加竞买活动的有关证明文件；</w:t>
      </w:r>
    </w:p>
    <w:p w14:paraId="3C8DC262"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7.</w:t>
      </w:r>
      <w:r w:rsidRPr="00B13E7F">
        <w:rPr>
          <w:rFonts w:ascii="Times New Roman" w:eastAsia="仿宋" w:hAnsi="Times New Roman"/>
          <w:sz w:val="32"/>
          <w:szCs w:val="32"/>
        </w:rPr>
        <w:t>委托他人代为参加竞买活动及办理相关手续的，还应提交企业法定代表人签署并加盖单位公章的授权文件及委托代理人有效身份证明文件影印件（查验原件），授权文件应列明委托事项和委托权限，加盖公章的单位对法定代表人或委托代理人签字的真实、合法性负责；</w:t>
      </w:r>
    </w:p>
    <w:p w14:paraId="256700E5"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8.</w:t>
      </w:r>
      <w:r w:rsidRPr="00B13E7F">
        <w:rPr>
          <w:rFonts w:ascii="Times New Roman" w:eastAsia="仿宋" w:hAnsi="Times New Roman"/>
          <w:sz w:val="32"/>
          <w:szCs w:val="32"/>
        </w:rPr>
        <w:t>公司章程；</w:t>
      </w:r>
    </w:p>
    <w:p w14:paraId="7B9A1C1E"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9.</w:t>
      </w:r>
      <w:r w:rsidRPr="00B13E7F">
        <w:rPr>
          <w:rFonts w:ascii="Times New Roman" w:eastAsia="仿宋" w:hAnsi="Times New Roman"/>
          <w:sz w:val="32"/>
          <w:szCs w:val="32"/>
        </w:rPr>
        <w:t>商业金融机构的资信证明；</w:t>
      </w:r>
    </w:p>
    <w:p w14:paraId="62359D50"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10.</w:t>
      </w:r>
      <w:r w:rsidRPr="00B13E7F">
        <w:rPr>
          <w:rFonts w:ascii="Times New Roman" w:eastAsia="仿宋" w:hAnsi="Times New Roman"/>
          <w:sz w:val="32"/>
          <w:szCs w:val="32"/>
        </w:rPr>
        <w:t>信用承诺书；</w:t>
      </w:r>
    </w:p>
    <w:p w14:paraId="3DE0EDFD"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11.</w:t>
      </w:r>
      <w:r w:rsidRPr="00B13E7F">
        <w:rPr>
          <w:rFonts w:ascii="Times New Roman" w:eastAsia="仿宋" w:hAnsi="Times New Roman"/>
          <w:sz w:val="32"/>
          <w:szCs w:val="32"/>
        </w:rPr>
        <w:t>其他要求提供的文件。</w:t>
      </w:r>
    </w:p>
    <w:p w14:paraId="7916DA46"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（二）自然人竞得的，应提交下列文件：</w:t>
      </w:r>
    </w:p>
    <w:p w14:paraId="7CC0A7B0"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1.</w:t>
      </w:r>
      <w:r w:rsidRPr="00B13E7F">
        <w:rPr>
          <w:rFonts w:ascii="Times New Roman" w:eastAsia="仿宋" w:hAnsi="Times New Roman"/>
          <w:sz w:val="32"/>
          <w:szCs w:val="32"/>
        </w:rPr>
        <w:t>《竞买申请书》；</w:t>
      </w:r>
    </w:p>
    <w:p w14:paraId="05EDF950"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lastRenderedPageBreak/>
        <w:t>2.</w:t>
      </w:r>
      <w:r w:rsidRPr="00B13E7F">
        <w:rPr>
          <w:rFonts w:ascii="Times New Roman" w:eastAsia="仿宋" w:hAnsi="Times New Roman"/>
          <w:sz w:val="32"/>
          <w:szCs w:val="32"/>
        </w:rPr>
        <w:t>《竞买资格预确认书》；</w:t>
      </w:r>
    </w:p>
    <w:p w14:paraId="1582149B"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3.</w:t>
      </w:r>
      <w:r w:rsidRPr="00B13E7F">
        <w:rPr>
          <w:rFonts w:ascii="Times New Roman" w:eastAsia="仿宋" w:hAnsi="Times New Roman"/>
          <w:sz w:val="32"/>
          <w:szCs w:val="32"/>
        </w:rPr>
        <w:t>《成交通知单》；</w:t>
      </w:r>
    </w:p>
    <w:p w14:paraId="3A5D4E08"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4.</w:t>
      </w:r>
      <w:r w:rsidRPr="00B13E7F">
        <w:rPr>
          <w:rFonts w:ascii="Times New Roman" w:eastAsia="仿宋" w:hAnsi="Times New Roman"/>
          <w:sz w:val="32"/>
          <w:szCs w:val="32"/>
        </w:rPr>
        <w:t>申请人有效身份证明文件影印件（查验原件）；</w:t>
      </w:r>
    </w:p>
    <w:p w14:paraId="28876CF0"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5.</w:t>
      </w:r>
      <w:r w:rsidRPr="00B13E7F">
        <w:rPr>
          <w:rFonts w:ascii="Times New Roman" w:eastAsia="仿宋" w:hAnsi="Times New Roman"/>
          <w:sz w:val="32"/>
          <w:szCs w:val="32"/>
        </w:rPr>
        <w:t>委托他人参加竞买活动及办理相关手续的，应提交竞买申请人签署并经过有效公证的授权文件及委托代理人有效身份证明文件影印件（查验原件），授权文件应列明委托事项和委托权限；</w:t>
      </w:r>
    </w:p>
    <w:p w14:paraId="6E6AF978"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6.</w:t>
      </w:r>
      <w:r w:rsidRPr="00B13E7F">
        <w:rPr>
          <w:rFonts w:ascii="Times New Roman" w:eastAsia="仿宋" w:hAnsi="Times New Roman"/>
          <w:sz w:val="32"/>
          <w:szCs w:val="32"/>
        </w:rPr>
        <w:t>商业金融机构的资信证明；</w:t>
      </w:r>
    </w:p>
    <w:p w14:paraId="18F158F9"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7.</w:t>
      </w:r>
      <w:r w:rsidRPr="00B13E7F">
        <w:rPr>
          <w:rFonts w:ascii="Times New Roman" w:eastAsia="仿宋" w:hAnsi="Times New Roman"/>
          <w:sz w:val="32"/>
          <w:szCs w:val="32"/>
        </w:rPr>
        <w:t>信用承诺书；</w:t>
      </w:r>
    </w:p>
    <w:p w14:paraId="7DEEFCFA"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8.</w:t>
      </w:r>
      <w:r w:rsidRPr="00B13E7F">
        <w:rPr>
          <w:rFonts w:ascii="Times New Roman" w:eastAsia="仿宋" w:hAnsi="Times New Roman"/>
          <w:sz w:val="32"/>
          <w:szCs w:val="32"/>
        </w:rPr>
        <w:t>其他要求提供的文件。</w:t>
      </w:r>
    </w:p>
    <w:p w14:paraId="546C0FAF"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（三）其他组织竞得的，应提交下列文件：</w:t>
      </w:r>
    </w:p>
    <w:p w14:paraId="50A298FF"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1.</w:t>
      </w:r>
      <w:r w:rsidRPr="00B13E7F">
        <w:rPr>
          <w:rFonts w:ascii="Times New Roman" w:eastAsia="仿宋" w:hAnsi="Times New Roman"/>
          <w:sz w:val="32"/>
          <w:szCs w:val="32"/>
        </w:rPr>
        <w:t>《竞买申请书》；</w:t>
      </w:r>
    </w:p>
    <w:p w14:paraId="08D4421C"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2.</w:t>
      </w:r>
      <w:r w:rsidRPr="00B13E7F">
        <w:rPr>
          <w:rFonts w:ascii="Times New Roman" w:eastAsia="仿宋" w:hAnsi="Times New Roman"/>
          <w:sz w:val="32"/>
          <w:szCs w:val="32"/>
        </w:rPr>
        <w:t>《竞买资格预确认书》；</w:t>
      </w:r>
    </w:p>
    <w:p w14:paraId="51F8ECFC"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3.</w:t>
      </w:r>
      <w:r w:rsidRPr="00B13E7F">
        <w:rPr>
          <w:rFonts w:ascii="Times New Roman" w:eastAsia="仿宋" w:hAnsi="Times New Roman"/>
          <w:sz w:val="32"/>
          <w:szCs w:val="32"/>
        </w:rPr>
        <w:t>《成交通知单》；</w:t>
      </w:r>
    </w:p>
    <w:p w14:paraId="55A85DF5"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4.</w:t>
      </w:r>
      <w:r w:rsidRPr="00B13E7F">
        <w:rPr>
          <w:rFonts w:ascii="Times New Roman" w:eastAsia="仿宋" w:hAnsi="Times New Roman"/>
          <w:sz w:val="32"/>
          <w:szCs w:val="32"/>
        </w:rPr>
        <w:t>表明该组织合法存在的文件或有效证明影印件（查验原件）、组织机构代码证影印件（查验原件）；</w:t>
      </w:r>
    </w:p>
    <w:p w14:paraId="372954C0"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5.</w:t>
      </w:r>
      <w:r w:rsidRPr="00B13E7F">
        <w:rPr>
          <w:rFonts w:ascii="Times New Roman" w:eastAsia="仿宋" w:hAnsi="Times New Roman"/>
          <w:sz w:val="32"/>
          <w:szCs w:val="32"/>
        </w:rPr>
        <w:t>该组织负责人有效身份证明文件影印件（查验原件）；</w:t>
      </w:r>
    </w:p>
    <w:p w14:paraId="47A50DEF"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6.</w:t>
      </w:r>
      <w:r w:rsidRPr="00B13E7F">
        <w:rPr>
          <w:rFonts w:ascii="Times New Roman" w:eastAsia="仿宋" w:hAnsi="Times New Roman"/>
          <w:sz w:val="32"/>
          <w:szCs w:val="32"/>
        </w:rPr>
        <w:t>委托他人参加竞买活动及办理相关手续的，还应提交该组织负责人签署并加盖单位公章的授权文件及委托代理人有效身份证明文件影印件（查验原件），授权文件应列明委托事项和委托权限，加盖公章的单位对该组织负责人或委托代理人签字的真实、合法性负责；</w:t>
      </w:r>
    </w:p>
    <w:p w14:paraId="22146EE8"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7.</w:t>
      </w:r>
      <w:r w:rsidRPr="00B13E7F">
        <w:rPr>
          <w:rFonts w:ascii="Times New Roman" w:eastAsia="仿宋" w:hAnsi="Times New Roman"/>
          <w:sz w:val="32"/>
          <w:szCs w:val="32"/>
        </w:rPr>
        <w:t>商业金融机构的资信证明；</w:t>
      </w:r>
    </w:p>
    <w:p w14:paraId="04EF6F09"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8.</w:t>
      </w:r>
      <w:r w:rsidRPr="00B13E7F">
        <w:rPr>
          <w:rFonts w:ascii="Times New Roman" w:eastAsia="仿宋" w:hAnsi="Times New Roman"/>
          <w:sz w:val="32"/>
          <w:szCs w:val="32"/>
        </w:rPr>
        <w:t>信用承诺书；</w:t>
      </w:r>
    </w:p>
    <w:p w14:paraId="70835AF2"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9.</w:t>
      </w:r>
      <w:r w:rsidRPr="00B13E7F">
        <w:rPr>
          <w:rFonts w:ascii="Times New Roman" w:eastAsia="仿宋" w:hAnsi="Times New Roman"/>
          <w:sz w:val="32"/>
          <w:szCs w:val="32"/>
        </w:rPr>
        <w:t>其他要求提供的文件。</w:t>
      </w:r>
    </w:p>
    <w:p w14:paraId="7A44FC55"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境外竞得人提交的申请文件应根据其所在国或地区的</w:t>
      </w:r>
      <w:r w:rsidRPr="00B13E7F">
        <w:rPr>
          <w:rFonts w:ascii="Times New Roman" w:eastAsia="仿宋" w:hAnsi="Times New Roman"/>
          <w:sz w:val="32"/>
          <w:szCs w:val="32"/>
        </w:rPr>
        <w:lastRenderedPageBreak/>
        <w:t>有关规定，办理合法、有效的公证、认证或</w:t>
      </w:r>
      <w:proofErr w:type="gramStart"/>
      <w:r w:rsidRPr="00B13E7F">
        <w:rPr>
          <w:rFonts w:ascii="Times New Roman" w:eastAsia="仿宋" w:hAnsi="Times New Roman"/>
          <w:sz w:val="32"/>
          <w:szCs w:val="32"/>
        </w:rPr>
        <w:t>鉴证</w:t>
      </w:r>
      <w:proofErr w:type="gramEnd"/>
      <w:r w:rsidRPr="00B13E7F">
        <w:rPr>
          <w:rFonts w:ascii="Times New Roman" w:eastAsia="仿宋" w:hAnsi="Times New Roman"/>
          <w:sz w:val="32"/>
          <w:szCs w:val="32"/>
        </w:rPr>
        <w:t>或律师见证等证明手续。</w:t>
      </w:r>
    </w:p>
    <w:p w14:paraId="439143FC"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竞买申请文件须以中文书写（如原始文件不是中文文本的，竞买申请人应提交中文译本，并以中文译本为准，因译本错误导致的所有责任和损失均由竞买申请人自行承担）。</w:t>
      </w:r>
    </w:p>
    <w:p w14:paraId="36EA052C" w14:textId="77777777" w:rsidR="009C4EDB" w:rsidRPr="00B13E7F" w:rsidRDefault="00000000">
      <w:pPr>
        <w:pStyle w:val="p0"/>
        <w:snapToGrid w:val="0"/>
        <w:spacing w:line="520" w:lineRule="exact"/>
        <w:ind w:firstLineChars="200" w:firstLine="640"/>
        <w:rPr>
          <w:rFonts w:ascii="Times New Roman" w:eastAsia="仿宋" w:hAnsi="Times New Roman"/>
          <w:kern w:val="2"/>
          <w:sz w:val="32"/>
          <w:szCs w:val="32"/>
        </w:rPr>
      </w:pPr>
      <w:r w:rsidRPr="00B13E7F">
        <w:rPr>
          <w:rFonts w:ascii="Times New Roman" w:eastAsia="仿宋" w:hAnsi="Times New Roman"/>
          <w:sz w:val="32"/>
          <w:szCs w:val="32"/>
        </w:rPr>
        <w:t>十五、成交确认</w:t>
      </w:r>
    </w:p>
    <w:p w14:paraId="4AD52EAB"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交易中心对竞得人提交的资料进行验证，验证合格的，组织竞得人签订《国有建设用地使用权成交确认书》</w:t>
      </w:r>
      <w:r w:rsidRPr="00B13E7F">
        <w:rPr>
          <w:rFonts w:ascii="Times New Roman" w:eastAsia="仿宋" w:hAnsi="Times New Roman"/>
          <w:kern w:val="0"/>
          <w:sz w:val="32"/>
          <w:szCs w:val="32"/>
        </w:rPr>
        <w:t>、</w:t>
      </w:r>
      <w:r w:rsidRPr="00B13E7F">
        <w:rPr>
          <w:rFonts w:ascii="Times New Roman" w:eastAsia="仿宋" w:hAnsi="Times New Roman"/>
          <w:sz w:val="32"/>
          <w:szCs w:val="32"/>
        </w:rPr>
        <w:t>《储备土地开发补偿协议书》；验证不合格的，武汉市自然资源和城乡建设局可依法取消其竞得资格，</w:t>
      </w:r>
      <w:proofErr w:type="gramStart"/>
      <w:r w:rsidRPr="00B13E7F">
        <w:rPr>
          <w:rFonts w:ascii="Times New Roman" w:eastAsia="仿宋" w:hAnsi="Times New Roman"/>
          <w:sz w:val="32"/>
          <w:szCs w:val="32"/>
        </w:rPr>
        <w:t>并由竞得</w:t>
      </w:r>
      <w:proofErr w:type="gramEnd"/>
      <w:r w:rsidRPr="00B13E7F">
        <w:rPr>
          <w:rFonts w:ascii="Times New Roman" w:eastAsia="仿宋" w:hAnsi="Times New Roman"/>
          <w:sz w:val="32"/>
          <w:szCs w:val="32"/>
        </w:rPr>
        <w:t>人依法承担相应的法律责任。</w:t>
      </w:r>
    </w:p>
    <w:p w14:paraId="6F6C2D1C"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十六、土地成交价款</w:t>
      </w:r>
    </w:p>
    <w:p w14:paraId="240B86F5"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本拍卖地块的成交价款即为总地价款，包括：储备土地开发补偿费用和政府土地收益。</w:t>
      </w:r>
    </w:p>
    <w:p w14:paraId="69451B2D"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自地块成交后</w:t>
      </w:r>
      <w:r w:rsidRPr="00B13E7F">
        <w:rPr>
          <w:rFonts w:ascii="Times New Roman" w:eastAsia="仿宋" w:hAnsi="Times New Roman"/>
          <w:sz w:val="32"/>
          <w:szCs w:val="32"/>
        </w:rPr>
        <w:t>10</w:t>
      </w:r>
      <w:r w:rsidRPr="00B13E7F">
        <w:rPr>
          <w:rFonts w:ascii="Times New Roman" w:eastAsia="仿宋" w:hAnsi="Times New Roman"/>
          <w:sz w:val="32"/>
          <w:szCs w:val="32"/>
        </w:rPr>
        <w:t>个工作日内，竞得人应按照法律法规规定与武汉市自然资源和城乡建设局签订《国有建设用地使用权出让合同》，申请办理土地变更登记等手续。</w:t>
      </w:r>
    </w:p>
    <w:p w14:paraId="1B3073B4"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十七、出让结果公示</w:t>
      </w:r>
    </w:p>
    <w:p w14:paraId="2CD37883"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交易中心将在本次拍卖出让活动全程结束之日起</w:t>
      </w:r>
      <w:r w:rsidRPr="00B13E7F">
        <w:rPr>
          <w:rFonts w:ascii="Times New Roman" w:eastAsia="仿宋" w:hAnsi="Times New Roman"/>
          <w:sz w:val="32"/>
          <w:szCs w:val="32"/>
        </w:rPr>
        <w:t>10</w:t>
      </w:r>
      <w:r w:rsidRPr="00B13E7F">
        <w:rPr>
          <w:rFonts w:ascii="Times New Roman" w:eastAsia="仿宋" w:hAnsi="Times New Roman"/>
          <w:sz w:val="32"/>
          <w:szCs w:val="32"/>
        </w:rPr>
        <w:t>个工作日内，通过武汉土地市场网和武汉市自然资源和城乡建设局网站、武汉市政务服务中心公布此次国有建设用地使用权网上拍卖出让结果。</w:t>
      </w:r>
    </w:p>
    <w:p w14:paraId="47C3154D"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十八、成立新公司</w:t>
      </w:r>
    </w:p>
    <w:p w14:paraId="22151167"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申请人竞得土地后，拟成立新公司进行开发建设的，应在竞买申请书中明确新公司的出资构成、成立时间等内容。出让人根据拍卖出让结果，</w:t>
      </w:r>
      <w:proofErr w:type="gramStart"/>
      <w:r w:rsidRPr="00B13E7F">
        <w:rPr>
          <w:rFonts w:ascii="Times New Roman" w:eastAsia="仿宋" w:hAnsi="Times New Roman"/>
          <w:sz w:val="32"/>
          <w:szCs w:val="32"/>
        </w:rPr>
        <w:t>组织由竞得</w:t>
      </w:r>
      <w:proofErr w:type="gramEnd"/>
      <w:r w:rsidRPr="00B13E7F">
        <w:rPr>
          <w:rFonts w:ascii="Times New Roman" w:eastAsia="仿宋" w:hAnsi="Times New Roman"/>
          <w:sz w:val="32"/>
          <w:szCs w:val="32"/>
        </w:rPr>
        <w:t>人签订《成交确认书》、</w:t>
      </w:r>
      <w:r w:rsidRPr="00B13E7F">
        <w:rPr>
          <w:rFonts w:ascii="Times New Roman" w:eastAsia="仿宋" w:hAnsi="Times New Roman"/>
          <w:sz w:val="32"/>
          <w:szCs w:val="32"/>
        </w:rPr>
        <w:lastRenderedPageBreak/>
        <w:t>《储备土地开发补偿协议书》、《国有土地使用权出让合同》；在竞得人按约定办理完新公司注册登记手续后，再与新公司签订《国有土地使用权出让合同变更协议》；也可按约定直接与新的全资子公司签订《国有土地使用权出让合同》。</w:t>
      </w:r>
    </w:p>
    <w:p w14:paraId="1D495B83"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十九、竞得人或其成立的新公司应在地块成交后</w:t>
      </w:r>
      <w:r w:rsidRPr="00B13E7F">
        <w:rPr>
          <w:rFonts w:ascii="Times New Roman" w:eastAsia="仿宋" w:hAnsi="Times New Roman"/>
          <w:sz w:val="32"/>
          <w:szCs w:val="32"/>
        </w:rPr>
        <w:t>5</w:t>
      </w:r>
      <w:r w:rsidRPr="00B13E7F">
        <w:rPr>
          <w:rFonts w:ascii="Times New Roman" w:eastAsia="仿宋" w:hAnsi="Times New Roman"/>
          <w:sz w:val="32"/>
          <w:szCs w:val="32"/>
        </w:rPr>
        <w:t>个工作日内前往地块所在地办理完成税务登记，如因税务登记信息未完善导致</w:t>
      </w:r>
      <w:proofErr w:type="gramStart"/>
      <w:r w:rsidRPr="00B13E7F">
        <w:rPr>
          <w:rFonts w:ascii="Times New Roman" w:eastAsia="仿宋" w:hAnsi="Times New Roman"/>
          <w:sz w:val="32"/>
          <w:szCs w:val="32"/>
        </w:rPr>
        <w:t>费源信息</w:t>
      </w:r>
      <w:proofErr w:type="gramEnd"/>
      <w:r w:rsidRPr="00B13E7F">
        <w:rPr>
          <w:rFonts w:ascii="Times New Roman" w:eastAsia="仿宋" w:hAnsi="Times New Roman"/>
          <w:sz w:val="32"/>
          <w:szCs w:val="32"/>
        </w:rPr>
        <w:t>无法及时传递至税务部门的，</w:t>
      </w:r>
      <w:proofErr w:type="gramStart"/>
      <w:r w:rsidRPr="00B13E7F">
        <w:rPr>
          <w:rFonts w:ascii="Times New Roman" w:eastAsia="仿宋" w:hAnsi="Times New Roman"/>
          <w:sz w:val="32"/>
          <w:szCs w:val="32"/>
        </w:rPr>
        <w:t>由竞得</w:t>
      </w:r>
      <w:proofErr w:type="gramEnd"/>
      <w:r w:rsidRPr="00B13E7F">
        <w:rPr>
          <w:rFonts w:ascii="Times New Roman" w:eastAsia="仿宋" w:hAnsi="Times New Roman"/>
          <w:sz w:val="32"/>
          <w:szCs w:val="32"/>
        </w:rPr>
        <w:t>人自行承担违约金等经济、法律责任。</w:t>
      </w:r>
    </w:p>
    <w:p w14:paraId="224861D2"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二十、法律责任</w:t>
      </w:r>
    </w:p>
    <w:p w14:paraId="4DDD75BA"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一）竞得人有下列情形之一的，武汉市自然资源和城乡建设局可依法取消其竞得资格，不予退还其所交纳的竞买保证金，并将原竞得人纳入土地市场不良行为记录档案，予以公示。被纳入土地市场不良行为记录档案的用户不得参加武汉市国有建设用地使用权网上拍卖出让活动，网上拍卖系统自动识别并限制其参与竞买。</w:t>
      </w:r>
    </w:p>
    <w:p w14:paraId="43FA4280"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如另行组织本拍卖地块出让的成交价款低于本次成交价款，且差价金额超过本次竞买保证金金额的，本次被取消竞</w:t>
      </w:r>
      <w:proofErr w:type="gramStart"/>
      <w:r w:rsidRPr="00B13E7F">
        <w:rPr>
          <w:rFonts w:ascii="Times New Roman" w:eastAsia="仿宋" w:hAnsi="Times New Roman"/>
          <w:sz w:val="32"/>
          <w:szCs w:val="32"/>
        </w:rPr>
        <w:t>得资格</w:t>
      </w:r>
      <w:proofErr w:type="gramEnd"/>
      <w:r w:rsidRPr="00B13E7F">
        <w:rPr>
          <w:rFonts w:ascii="Times New Roman" w:eastAsia="仿宋" w:hAnsi="Times New Roman"/>
          <w:sz w:val="32"/>
          <w:szCs w:val="32"/>
        </w:rPr>
        <w:t>的竞得人还应对超过竞买保证金金额的差价部分承担赔偿责任。</w:t>
      </w:r>
    </w:p>
    <w:p w14:paraId="72D611D9"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1.</w:t>
      </w:r>
      <w:r w:rsidRPr="00B13E7F">
        <w:rPr>
          <w:rFonts w:ascii="Times New Roman" w:eastAsia="仿宋" w:hAnsi="Times New Roman"/>
          <w:sz w:val="32"/>
          <w:szCs w:val="32"/>
        </w:rPr>
        <w:t>逾期交纳土地成交价款或逾期、拒绝签订《国有建设用地使用权成交确认书》、《国有建设用地使用权出让合同》等的；</w:t>
      </w:r>
    </w:p>
    <w:p w14:paraId="19779A82"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2.</w:t>
      </w:r>
      <w:r w:rsidRPr="00B13E7F">
        <w:rPr>
          <w:rFonts w:ascii="Times New Roman" w:eastAsia="仿宋" w:hAnsi="Times New Roman"/>
          <w:sz w:val="32"/>
          <w:szCs w:val="32"/>
        </w:rPr>
        <w:t>提供虚假信息、文件或者隐瞒事实的；</w:t>
      </w:r>
    </w:p>
    <w:p w14:paraId="1C6F3DA1"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3.</w:t>
      </w:r>
      <w:r w:rsidRPr="00B13E7F">
        <w:rPr>
          <w:rFonts w:ascii="Times New Roman" w:eastAsia="仿宋" w:hAnsi="Times New Roman"/>
          <w:sz w:val="32"/>
          <w:szCs w:val="32"/>
        </w:rPr>
        <w:t>不符合拍卖文件规定的竞买资格要求或竞得人提交资料验证不合格的；</w:t>
      </w:r>
    </w:p>
    <w:p w14:paraId="729BF924"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4.</w:t>
      </w:r>
      <w:r w:rsidRPr="00B13E7F">
        <w:rPr>
          <w:rFonts w:ascii="Times New Roman" w:eastAsia="仿宋" w:hAnsi="Times New Roman"/>
          <w:sz w:val="32"/>
          <w:szCs w:val="32"/>
        </w:rPr>
        <w:t>采取行贿、恶意串通等非法手段竞得的；</w:t>
      </w:r>
    </w:p>
    <w:p w14:paraId="64B1C7FF"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lastRenderedPageBreak/>
        <w:t>5.</w:t>
      </w:r>
      <w:r w:rsidRPr="00B13E7F">
        <w:rPr>
          <w:rFonts w:ascii="Times New Roman" w:eastAsia="仿宋" w:hAnsi="Times New Roman"/>
          <w:sz w:val="32"/>
          <w:szCs w:val="32"/>
        </w:rPr>
        <w:t>竞得人发生其他违约情况的。</w:t>
      </w:r>
    </w:p>
    <w:p w14:paraId="13526D76"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二）竞买申请人、竞买人应当严格遵守竞买规则，在地块拍卖及竞买期间，不得采取任何不正当行为阻扰或影响其他竞买人的正常竞买活动。如竞买人发生上述不当行为，可能影响该地块正常拍卖出让的，经查实，武汉市自然资源和城乡建设局可依法中止该地块拍卖出让，并保留依法追究相应法律责任的权利。</w:t>
      </w:r>
    </w:p>
    <w:p w14:paraId="5C3E09F4"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（三）竞买申请人、竞买人在本次拍卖交易过程中与</w:t>
      </w:r>
      <w:r w:rsidRPr="00B13E7F">
        <w:rPr>
          <w:rFonts w:ascii="Times New Roman" w:eastAsia="仿宋" w:hAnsi="Times New Roman"/>
          <w:bCs/>
          <w:sz w:val="32"/>
          <w:szCs w:val="32"/>
        </w:rPr>
        <w:t>武汉市土地</w:t>
      </w:r>
      <w:r w:rsidRPr="00B13E7F">
        <w:rPr>
          <w:rFonts w:ascii="Times New Roman" w:eastAsia="仿宋" w:hAnsi="Times New Roman"/>
          <w:sz w:val="32"/>
          <w:szCs w:val="32"/>
        </w:rPr>
        <w:t>交易中心或武汉市自然资源和城乡建设局发生的任何争议，如协商不成的，均可向有管辖权的人民法院提起诉讼。</w:t>
      </w:r>
    </w:p>
    <w:p w14:paraId="5310B76C"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四）本拍卖地块成交后，竞得人与武汉市土地整理储备中心因《储备土地开发补偿协议书》的履行产生的任何争议，由双方按照《储备土地开发补偿协议书》的相关约定予以解决，与交易中心及武汉市自然资源和城乡建设局无关。</w:t>
      </w:r>
    </w:p>
    <w:p w14:paraId="435985A6"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（五）自公告之日起至拍卖成交前，拍卖土地使用权及其地上建（构）筑物、附着物被查封、冻结、强制执行或出现权属纠纷及其他问题的，武汉市自然资源和城乡建设</w:t>
      </w:r>
      <w:proofErr w:type="gramStart"/>
      <w:r w:rsidRPr="00B13E7F">
        <w:rPr>
          <w:rFonts w:ascii="Times New Roman" w:eastAsia="仿宋" w:hAnsi="Times New Roman"/>
          <w:sz w:val="32"/>
          <w:szCs w:val="32"/>
        </w:rPr>
        <w:t>局在此</w:t>
      </w:r>
      <w:proofErr w:type="gramEnd"/>
      <w:r w:rsidRPr="00B13E7F">
        <w:rPr>
          <w:rFonts w:ascii="Times New Roman" w:eastAsia="仿宋" w:hAnsi="Times New Roman"/>
          <w:sz w:val="32"/>
          <w:szCs w:val="32"/>
        </w:rPr>
        <w:t>期间内通过原土地使用权人书面告知，或通过有关行政机关、司法机关等国家机关以法律文书确认而获悉后，将告知竞买人，并有权取消该地块的交易；武汉市自然资源和城乡建设局因在此期间未以上述方式知悉或查封、冻结、强制执行及权属纠纷等事实发生在拍卖成交之后的，</w:t>
      </w:r>
      <w:proofErr w:type="gramStart"/>
      <w:r w:rsidRPr="00B13E7F">
        <w:rPr>
          <w:rFonts w:ascii="Times New Roman" w:eastAsia="仿宋" w:hAnsi="Times New Roman"/>
          <w:sz w:val="32"/>
          <w:szCs w:val="32"/>
        </w:rPr>
        <w:t>由竞得</w:t>
      </w:r>
      <w:proofErr w:type="gramEnd"/>
      <w:r w:rsidRPr="00B13E7F">
        <w:rPr>
          <w:rFonts w:ascii="Times New Roman" w:eastAsia="仿宋" w:hAnsi="Times New Roman"/>
          <w:sz w:val="32"/>
          <w:szCs w:val="32"/>
        </w:rPr>
        <w:t>人与原土地使用权人自行协商或诉讼解决。</w:t>
      </w:r>
    </w:p>
    <w:p w14:paraId="5C68FBDB"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（六）网上拍卖系统凭</w:t>
      </w:r>
      <w:r w:rsidRPr="00B13E7F">
        <w:rPr>
          <w:rFonts w:ascii="Times New Roman" w:eastAsia="仿宋" w:hAnsi="Times New Roman"/>
          <w:sz w:val="32"/>
          <w:szCs w:val="32"/>
        </w:rPr>
        <w:t>CA</w:t>
      </w:r>
      <w:r w:rsidRPr="00B13E7F">
        <w:rPr>
          <w:rFonts w:ascii="Times New Roman" w:eastAsia="仿宋" w:hAnsi="Times New Roman"/>
          <w:sz w:val="32"/>
          <w:szCs w:val="32"/>
        </w:rPr>
        <w:t>数字证书、用户名和密码进行身份认证。竞买人应当防范网络风险，保护个人电脑操作</w:t>
      </w:r>
      <w:r w:rsidRPr="00B13E7F">
        <w:rPr>
          <w:rFonts w:ascii="Times New Roman" w:eastAsia="仿宋" w:hAnsi="Times New Roman"/>
          <w:sz w:val="32"/>
          <w:szCs w:val="32"/>
        </w:rPr>
        <w:lastRenderedPageBreak/>
        <w:t>系统的安全，并妥善保管</w:t>
      </w:r>
      <w:r w:rsidRPr="00B13E7F">
        <w:rPr>
          <w:rFonts w:ascii="Times New Roman" w:eastAsia="仿宋" w:hAnsi="Times New Roman"/>
          <w:sz w:val="32"/>
          <w:szCs w:val="32"/>
        </w:rPr>
        <w:t>CA</w:t>
      </w:r>
      <w:r w:rsidRPr="00B13E7F">
        <w:rPr>
          <w:rFonts w:ascii="Times New Roman" w:eastAsia="仿宋" w:hAnsi="Times New Roman"/>
          <w:sz w:val="32"/>
          <w:szCs w:val="32"/>
        </w:rPr>
        <w:t>数字证书和密码。因竞买人个人电脑操作系统被侵入或其他自身原因导致</w:t>
      </w:r>
      <w:r w:rsidRPr="00B13E7F">
        <w:rPr>
          <w:rFonts w:ascii="Times New Roman" w:eastAsia="仿宋" w:hAnsi="Times New Roman"/>
          <w:sz w:val="32"/>
          <w:szCs w:val="32"/>
        </w:rPr>
        <w:t>CA</w:t>
      </w:r>
      <w:r w:rsidRPr="00B13E7F">
        <w:rPr>
          <w:rFonts w:ascii="Times New Roman" w:eastAsia="仿宋" w:hAnsi="Times New Roman"/>
          <w:sz w:val="32"/>
          <w:szCs w:val="32"/>
        </w:rPr>
        <w:t>数字证书遗失、密码泄漏或被他人冒用、盗用的法律后果等造成的损失，由竞买申请人、竞买人自行承担。</w:t>
      </w:r>
    </w:p>
    <w:p w14:paraId="4292F67F"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七）竞买申请人、竞买人在网上拍卖系统实施的所有行为，均被系统服务器自动记录，视为其自身真实或经合法授权的行为。竞买申请人、竞买人在网上拍卖出让活动中实施的任何行为所产生的法律后果，均由其自行承担。</w:t>
      </w:r>
    </w:p>
    <w:p w14:paraId="1B073C3B"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二十一、中止或终止出让活动</w:t>
      </w:r>
    </w:p>
    <w:p w14:paraId="7F9E71F4"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（一）有下列情形之一的，武汉市自然资源和城乡建设局可授权交易中心在本次拍卖开始前中止或终止拍卖活动，并通知竞买人：</w:t>
      </w:r>
    </w:p>
    <w:p w14:paraId="7C86ABA0"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1.</w:t>
      </w:r>
      <w:r w:rsidRPr="00B13E7F">
        <w:rPr>
          <w:rFonts w:ascii="Times New Roman" w:eastAsia="仿宋" w:hAnsi="Times New Roman"/>
          <w:sz w:val="32"/>
          <w:szCs w:val="32"/>
        </w:rPr>
        <w:t>司法机关、纪检监察和公证机构等部门依法要求中止或终止出让活动的；</w:t>
      </w:r>
    </w:p>
    <w:p w14:paraId="5573216B"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2.</w:t>
      </w:r>
      <w:r w:rsidRPr="00B13E7F">
        <w:rPr>
          <w:rFonts w:ascii="Times New Roman" w:eastAsia="仿宋" w:hAnsi="Times New Roman"/>
          <w:sz w:val="32"/>
          <w:szCs w:val="32"/>
        </w:rPr>
        <w:t>竞买人串通损害国家利益、社会利益或他人合法权益的；</w:t>
      </w:r>
    </w:p>
    <w:p w14:paraId="3CD5EF4C"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3.</w:t>
      </w:r>
      <w:r w:rsidRPr="00B13E7F">
        <w:rPr>
          <w:rFonts w:ascii="Times New Roman" w:eastAsia="仿宋" w:hAnsi="Times New Roman"/>
          <w:sz w:val="32"/>
          <w:szCs w:val="32"/>
        </w:rPr>
        <w:t>拍卖工作人员私下接触竞买人，足以影响网上拍卖出让活动公正性的；</w:t>
      </w:r>
    </w:p>
    <w:p w14:paraId="7649FFE3"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4.</w:t>
      </w:r>
      <w:r w:rsidRPr="00B13E7F">
        <w:rPr>
          <w:rFonts w:ascii="Times New Roman" w:eastAsia="仿宋" w:hAnsi="Times New Roman"/>
          <w:sz w:val="32"/>
          <w:szCs w:val="32"/>
        </w:rPr>
        <w:t>因宗地使用条件变更导致宗地价格发生重大变动等需重新报批出让方案的；</w:t>
      </w:r>
    </w:p>
    <w:p w14:paraId="0FEA9A09"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5.</w:t>
      </w:r>
      <w:r w:rsidRPr="00B13E7F">
        <w:rPr>
          <w:rFonts w:ascii="Times New Roman" w:eastAsia="仿宋" w:hAnsi="Times New Roman"/>
          <w:sz w:val="32"/>
          <w:szCs w:val="32"/>
        </w:rPr>
        <w:t>因不可抗力、网络入侵等非可控因素导致网上拍卖系统不能正常运行的；</w:t>
      </w:r>
    </w:p>
    <w:p w14:paraId="3623F468"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6.</w:t>
      </w:r>
      <w:r w:rsidRPr="00B13E7F">
        <w:rPr>
          <w:rFonts w:ascii="Times New Roman" w:eastAsia="仿宋" w:hAnsi="Times New Roman"/>
          <w:sz w:val="32"/>
          <w:szCs w:val="32"/>
        </w:rPr>
        <w:t>依法应当中止或终止拍卖活动的其他情形。</w:t>
      </w:r>
    </w:p>
    <w:p w14:paraId="1C6408E8"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上述中止事项消除后，可恢复拍卖出让活动。</w:t>
      </w:r>
    </w:p>
    <w:p w14:paraId="44B67EED"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（二）因竞买人计算机系统遭遇网络堵塞、病毒入侵、软硬件故障等导致竞买申请人、竞买人不能正常登录网上拍</w:t>
      </w:r>
      <w:r w:rsidRPr="00B13E7F">
        <w:rPr>
          <w:rFonts w:ascii="Times New Roman" w:eastAsia="仿宋" w:hAnsi="Times New Roman"/>
          <w:sz w:val="32"/>
          <w:szCs w:val="32"/>
        </w:rPr>
        <w:lastRenderedPageBreak/>
        <w:t>卖系统申请、报价、竞价的，后果由竞买申请人、竞买人自行承担，网上拍卖出让活动不中止，也不终止。</w:t>
      </w:r>
    </w:p>
    <w:p w14:paraId="2830315A"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bCs/>
          <w:sz w:val="32"/>
          <w:szCs w:val="32"/>
        </w:rPr>
        <w:t>二十二、</w:t>
      </w:r>
      <w:r w:rsidRPr="00B13E7F">
        <w:rPr>
          <w:rFonts w:ascii="Times New Roman" w:eastAsia="仿宋" w:hAnsi="Times New Roman"/>
          <w:sz w:val="32"/>
          <w:szCs w:val="32"/>
        </w:rPr>
        <w:t>其它事项</w:t>
      </w:r>
      <w:r w:rsidRPr="00B13E7F">
        <w:rPr>
          <w:rFonts w:ascii="Times New Roman" w:eastAsia="仿宋" w:hAnsi="Times New Roman"/>
          <w:sz w:val="32"/>
          <w:szCs w:val="32"/>
        </w:rPr>
        <w:t xml:space="preserve"> </w:t>
      </w:r>
    </w:p>
    <w:p w14:paraId="5BE208B5"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（一）</w:t>
      </w:r>
      <w:r w:rsidRPr="00B13E7F">
        <w:rPr>
          <w:rFonts w:ascii="Times New Roman" w:eastAsia="仿宋" w:hAnsi="Times New Roman"/>
          <w:sz w:val="32"/>
          <w:szCs w:val="32"/>
        </w:rPr>
        <w:t xml:space="preserve"> 2026</w:t>
      </w:r>
      <w:r w:rsidRPr="00B13E7F">
        <w:rPr>
          <w:rFonts w:ascii="Times New Roman" w:eastAsia="仿宋" w:hAnsi="Times New Roman"/>
          <w:sz w:val="32"/>
          <w:szCs w:val="32"/>
        </w:rPr>
        <w:t>年</w:t>
      </w:r>
      <w:r w:rsidRPr="00B13E7F">
        <w:rPr>
          <w:rFonts w:ascii="Times New Roman" w:eastAsia="仿宋" w:hAnsi="Times New Roman"/>
          <w:sz w:val="32"/>
          <w:szCs w:val="32"/>
        </w:rPr>
        <w:t>7</w:t>
      </w:r>
      <w:r w:rsidRPr="00B13E7F">
        <w:rPr>
          <w:rFonts w:ascii="Times New Roman" w:eastAsia="仿宋" w:hAnsi="Times New Roman"/>
          <w:sz w:val="32"/>
          <w:szCs w:val="32"/>
        </w:rPr>
        <w:t>月</w:t>
      </w:r>
      <w:r w:rsidRPr="00B13E7F">
        <w:rPr>
          <w:rFonts w:ascii="Times New Roman" w:eastAsia="仿宋" w:hAnsi="Times New Roman"/>
          <w:sz w:val="32"/>
          <w:szCs w:val="32"/>
        </w:rPr>
        <w:t>20</w:t>
      </w:r>
      <w:r w:rsidRPr="00B13E7F">
        <w:rPr>
          <w:rFonts w:ascii="Times New Roman" w:eastAsia="仿宋" w:hAnsi="Times New Roman"/>
          <w:sz w:val="32"/>
          <w:szCs w:val="32"/>
        </w:rPr>
        <w:t>日</w:t>
      </w:r>
      <w:r w:rsidRPr="00B13E7F">
        <w:rPr>
          <w:rFonts w:ascii="Times New Roman" w:eastAsia="仿宋" w:hAnsi="Times New Roman"/>
          <w:sz w:val="32"/>
          <w:szCs w:val="32"/>
        </w:rPr>
        <w:t>17</w:t>
      </w:r>
      <w:r w:rsidRPr="00B13E7F">
        <w:rPr>
          <w:rFonts w:ascii="Times New Roman" w:eastAsia="仿宋" w:hAnsi="Times New Roman"/>
          <w:sz w:val="32"/>
          <w:szCs w:val="32"/>
        </w:rPr>
        <w:t>时前，武汉市自然资源和城乡建设局可以网上拍卖出让补充文件的形式对网上拍卖出让文件作澄清和修改，补充文件视为网上拍卖出让文件的组成部分。竞买人应查阅武汉土地市场网、武汉市自然资源和城乡建设局网站上的网上拍卖出让补充文件。</w:t>
      </w:r>
    </w:p>
    <w:p w14:paraId="0974FEBE"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（二）拍卖不成交的，武汉市自然资源和城乡建设局按规定重新组织出让。</w:t>
      </w:r>
    </w:p>
    <w:p w14:paraId="685D8395" w14:textId="77777777" w:rsidR="009C4EDB" w:rsidRPr="00B13E7F" w:rsidRDefault="00000000">
      <w:pPr>
        <w:spacing w:line="52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（三）武汉市自然资源和城乡建设局对本须知拥有最终解释权。</w:t>
      </w:r>
    </w:p>
    <w:p w14:paraId="668DCCAF" w14:textId="77777777" w:rsidR="009C4EDB" w:rsidRPr="00B13E7F" w:rsidRDefault="009C4EDB">
      <w:pPr>
        <w:spacing w:line="520" w:lineRule="exact"/>
        <w:ind w:firstLineChars="200" w:firstLine="640"/>
        <w:jc w:val="right"/>
        <w:rPr>
          <w:rFonts w:ascii="Times New Roman" w:eastAsia="仿宋" w:hAnsi="Times New Roman"/>
          <w:sz w:val="32"/>
          <w:szCs w:val="32"/>
        </w:rPr>
      </w:pPr>
    </w:p>
    <w:p w14:paraId="68F24271" w14:textId="77777777" w:rsidR="009C4EDB" w:rsidRPr="00B13E7F" w:rsidRDefault="00000000">
      <w:pPr>
        <w:spacing w:line="520" w:lineRule="exact"/>
        <w:ind w:firstLineChars="200" w:firstLine="640"/>
        <w:jc w:val="right"/>
        <w:rPr>
          <w:rFonts w:ascii="Times New Roman" w:eastAsia="仿宋" w:hAnsi="Times New Roman"/>
          <w:sz w:val="32"/>
          <w:szCs w:val="32"/>
        </w:rPr>
      </w:pPr>
      <w:r w:rsidRPr="00B13E7F">
        <w:rPr>
          <w:rFonts w:ascii="Times New Roman" w:eastAsia="仿宋" w:hAnsi="Times New Roman"/>
          <w:sz w:val="32"/>
          <w:szCs w:val="32"/>
        </w:rPr>
        <w:t>武汉市自然资源和城乡建设局</w:t>
      </w:r>
    </w:p>
    <w:p w14:paraId="30EBE655" w14:textId="77777777" w:rsidR="009C4EDB" w:rsidRPr="00B13E7F" w:rsidRDefault="00000000">
      <w:pPr>
        <w:ind w:firstLineChars="200" w:firstLine="640"/>
        <w:jc w:val="center"/>
        <w:rPr>
          <w:rFonts w:ascii="Times New Roman" w:eastAsia="方正仿宋_GB2312" w:hAnsi="Times New Roman"/>
          <w:sz w:val="30"/>
          <w:szCs w:val="30"/>
        </w:rPr>
        <w:sectPr w:rsidR="009C4EDB" w:rsidRPr="00B13E7F">
          <w:pgSz w:w="11906" w:h="16838"/>
          <w:pgMar w:top="1440" w:right="1800" w:bottom="1440" w:left="1800" w:header="851" w:footer="992" w:gutter="0"/>
          <w:cols w:space="720"/>
          <w:docGrid w:type="lines" w:linePitch="312"/>
        </w:sectPr>
      </w:pPr>
      <w:r w:rsidRPr="00B13E7F">
        <w:rPr>
          <w:rFonts w:ascii="Times New Roman" w:eastAsia="仿宋" w:hAnsi="Times New Roman"/>
          <w:sz w:val="32"/>
          <w:szCs w:val="32"/>
        </w:rPr>
        <w:t xml:space="preserve">                      2026</w:t>
      </w:r>
      <w:r w:rsidRPr="00B13E7F">
        <w:rPr>
          <w:rFonts w:ascii="Times New Roman" w:eastAsia="仿宋" w:hAnsi="Times New Roman"/>
          <w:sz w:val="32"/>
          <w:szCs w:val="32"/>
        </w:rPr>
        <w:t>年</w:t>
      </w:r>
      <w:r w:rsidRPr="00B13E7F">
        <w:rPr>
          <w:rFonts w:ascii="Times New Roman" w:eastAsia="仿宋" w:hAnsi="Times New Roman"/>
          <w:sz w:val="32"/>
          <w:szCs w:val="32"/>
        </w:rPr>
        <w:t>6</w:t>
      </w:r>
      <w:r w:rsidRPr="00B13E7F">
        <w:rPr>
          <w:rFonts w:ascii="Times New Roman" w:eastAsia="仿宋" w:hAnsi="Times New Roman"/>
          <w:sz w:val="32"/>
          <w:szCs w:val="32"/>
        </w:rPr>
        <w:t>月</w:t>
      </w:r>
    </w:p>
    <w:p w14:paraId="64F01954" w14:textId="77777777" w:rsidR="009C4EDB" w:rsidRPr="00B13E7F" w:rsidRDefault="00000000">
      <w:pPr>
        <w:ind w:right="-88"/>
        <w:jc w:val="center"/>
        <w:rPr>
          <w:rFonts w:ascii="Times New Roman" w:eastAsia="方正仿宋_GB2312" w:hAnsi="Times New Roman"/>
          <w:b/>
          <w:sz w:val="48"/>
          <w:szCs w:val="48"/>
        </w:rPr>
        <w:sectPr w:rsidR="009C4EDB" w:rsidRPr="00B13E7F">
          <w:headerReference w:type="default" r:id="rId17"/>
          <w:footerReference w:type="default" r:id="rId18"/>
          <w:pgSz w:w="11906" w:h="16838"/>
          <w:pgMar w:top="1701" w:right="1418" w:bottom="1701" w:left="1418" w:header="851" w:footer="992" w:gutter="0"/>
          <w:cols w:space="720"/>
          <w:docGrid w:type="lines" w:linePitch="285"/>
        </w:sectPr>
      </w:pPr>
      <w:r w:rsidRPr="00B13E7F">
        <w:rPr>
          <w:rFonts w:ascii="Times New Roman" w:eastAsia="方正仿宋_GB2312" w:hAnsi="Times New Roman"/>
          <w:b/>
          <w:noProof/>
          <w:sz w:val="48"/>
          <w:szCs w:val="48"/>
        </w:rPr>
        <w:lastRenderedPageBreak/>
        <w:drawing>
          <wp:inline distT="0" distB="0" distL="114300" distR="114300" wp14:anchorId="2D3104EF" wp14:editId="4C9711C6">
            <wp:extent cx="5748020" cy="8131175"/>
            <wp:effectExtent l="0" t="0" r="5080" b="3175"/>
            <wp:docPr id="1" name="图片 1" descr="规划设计条件20260608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规划设计条件20260608_01"/>
                    <pic:cNvPicPr>
                      <a:picLocks noChangeAspect="1"/>
                    </pic:cNvPicPr>
                  </pic:nvPicPr>
                  <pic:blipFill>
                    <a:blip r:embed="rId19"/>
                    <a:stretch>
                      <a:fillRect/>
                    </a:stretch>
                  </pic:blipFill>
                  <pic:spPr>
                    <a:xfrm>
                      <a:off x="0" y="0"/>
                      <a:ext cx="5748020" cy="8131175"/>
                    </a:xfrm>
                    <a:prstGeom prst="rect">
                      <a:avLst/>
                    </a:prstGeom>
                  </pic:spPr>
                </pic:pic>
              </a:graphicData>
            </a:graphic>
          </wp:inline>
        </w:drawing>
      </w:r>
    </w:p>
    <w:p w14:paraId="6A088C2C" w14:textId="77777777" w:rsidR="009C4EDB" w:rsidRPr="00B13E7F" w:rsidRDefault="00000000">
      <w:pPr>
        <w:ind w:right="-88"/>
        <w:jc w:val="center"/>
        <w:rPr>
          <w:rFonts w:ascii="Times New Roman" w:eastAsia="方正仿宋_GB2312" w:hAnsi="Times New Roman"/>
          <w:b/>
          <w:sz w:val="48"/>
          <w:szCs w:val="48"/>
        </w:rPr>
        <w:sectPr w:rsidR="009C4EDB" w:rsidRPr="00B13E7F">
          <w:pgSz w:w="11906" w:h="16838"/>
          <w:pgMar w:top="1701" w:right="1418" w:bottom="1701" w:left="1418" w:header="851" w:footer="992" w:gutter="0"/>
          <w:cols w:space="720"/>
          <w:docGrid w:type="lines" w:linePitch="285"/>
        </w:sectPr>
      </w:pPr>
      <w:r w:rsidRPr="00B13E7F">
        <w:rPr>
          <w:rFonts w:ascii="Times New Roman" w:eastAsia="方正仿宋_GB2312" w:hAnsi="Times New Roman"/>
          <w:b/>
          <w:noProof/>
          <w:sz w:val="48"/>
          <w:szCs w:val="48"/>
        </w:rPr>
        <w:lastRenderedPageBreak/>
        <w:drawing>
          <wp:inline distT="0" distB="0" distL="114300" distR="114300" wp14:anchorId="5A91C7AC" wp14:editId="25A5FD29">
            <wp:extent cx="5748020" cy="8131175"/>
            <wp:effectExtent l="0" t="0" r="5080" b="3175"/>
            <wp:docPr id="2" name="图片 2" descr="规划设计条件20260608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规划设计条件20260608_02"/>
                    <pic:cNvPicPr>
                      <a:picLocks noChangeAspect="1"/>
                    </pic:cNvPicPr>
                  </pic:nvPicPr>
                  <pic:blipFill>
                    <a:blip r:embed="rId20"/>
                    <a:stretch>
                      <a:fillRect/>
                    </a:stretch>
                  </pic:blipFill>
                  <pic:spPr>
                    <a:xfrm>
                      <a:off x="0" y="0"/>
                      <a:ext cx="5748020" cy="8131175"/>
                    </a:xfrm>
                    <a:prstGeom prst="rect">
                      <a:avLst/>
                    </a:prstGeom>
                  </pic:spPr>
                </pic:pic>
              </a:graphicData>
            </a:graphic>
          </wp:inline>
        </w:drawing>
      </w:r>
    </w:p>
    <w:p w14:paraId="64F659F6" w14:textId="77777777" w:rsidR="009C4EDB" w:rsidRPr="00B13E7F" w:rsidRDefault="00000000">
      <w:pPr>
        <w:spacing w:line="540" w:lineRule="exact"/>
        <w:ind w:right="-88"/>
        <w:jc w:val="center"/>
        <w:rPr>
          <w:rFonts w:ascii="Times New Roman" w:eastAsia="方正仿宋_GB2312" w:hAnsi="Times New Roman"/>
          <w:b/>
          <w:sz w:val="48"/>
          <w:szCs w:val="48"/>
        </w:rPr>
      </w:pPr>
      <w:r w:rsidRPr="00B13E7F">
        <w:rPr>
          <w:rFonts w:ascii="Times New Roman" w:eastAsia="黑体" w:hAnsi="Times New Roman"/>
          <w:b/>
          <w:sz w:val="44"/>
          <w:szCs w:val="44"/>
        </w:rPr>
        <w:lastRenderedPageBreak/>
        <w:t>地块现状与其它说明</w:t>
      </w:r>
    </w:p>
    <w:p w14:paraId="59E6145F" w14:textId="77777777" w:rsidR="009C4EDB" w:rsidRPr="00B13E7F" w:rsidRDefault="009C4EDB">
      <w:pPr>
        <w:spacing w:line="540" w:lineRule="exact"/>
        <w:ind w:firstLineChars="200" w:firstLine="600"/>
        <w:rPr>
          <w:rFonts w:ascii="Times New Roman" w:eastAsia="方正仿宋_GB2312" w:hAnsi="Times New Roman"/>
          <w:bCs/>
          <w:iCs/>
          <w:sz w:val="30"/>
          <w:szCs w:val="30"/>
        </w:rPr>
      </w:pPr>
    </w:p>
    <w:p w14:paraId="6AA870D4" w14:textId="77777777" w:rsidR="009C4EDB" w:rsidRPr="00B13E7F" w:rsidRDefault="00000000">
      <w:pPr>
        <w:spacing w:line="540" w:lineRule="exact"/>
        <w:ind w:firstLineChars="200" w:firstLine="640"/>
        <w:rPr>
          <w:rFonts w:ascii="Times New Roman" w:eastAsia="黑体" w:hAnsi="Times New Roman"/>
          <w:bCs/>
          <w:sz w:val="32"/>
          <w:szCs w:val="32"/>
        </w:rPr>
      </w:pPr>
      <w:r w:rsidRPr="00B13E7F">
        <w:rPr>
          <w:rFonts w:ascii="Times New Roman" w:eastAsia="黑体" w:hAnsi="Times New Roman"/>
          <w:bCs/>
          <w:sz w:val="32"/>
          <w:szCs w:val="32"/>
        </w:rPr>
        <w:t>一、地块现状</w:t>
      </w:r>
    </w:p>
    <w:p w14:paraId="5AFD5991" w14:textId="77777777" w:rsidR="009C4EDB" w:rsidRPr="00B13E7F" w:rsidRDefault="00000000">
      <w:pPr>
        <w:spacing w:line="540" w:lineRule="exact"/>
        <w:ind w:firstLineChars="200" w:firstLine="640"/>
        <w:rPr>
          <w:rFonts w:ascii="Times New Roman" w:eastAsia="仿宋" w:hAnsi="Times New Roman"/>
          <w:b/>
          <w:bCs/>
          <w:sz w:val="32"/>
          <w:szCs w:val="32"/>
        </w:rPr>
      </w:pPr>
      <w:r w:rsidRPr="00B13E7F">
        <w:rPr>
          <w:rFonts w:ascii="Times New Roman" w:eastAsia="仿宋" w:hAnsi="Times New Roman"/>
          <w:sz w:val="32"/>
          <w:szCs w:val="32"/>
        </w:rPr>
        <w:t>该地块为武汉市土地整理储备中心储备土地，位于</w:t>
      </w:r>
      <w:r w:rsidRPr="00B13E7F">
        <w:rPr>
          <w:rFonts w:ascii="Times New Roman" w:eastAsia="仿宋" w:hAnsi="Times New Roman"/>
          <w:kern w:val="0"/>
          <w:sz w:val="32"/>
          <w:szCs w:val="32"/>
        </w:rPr>
        <w:t>汉阳区墨水湖北路与院子</w:t>
      </w:r>
      <w:proofErr w:type="gramStart"/>
      <w:r w:rsidRPr="00B13E7F">
        <w:rPr>
          <w:rFonts w:ascii="Times New Roman" w:eastAsia="仿宋" w:hAnsi="Times New Roman"/>
          <w:kern w:val="0"/>
          <w:sz w:val="32"/>
          <w:szCs w:val="32"/>
        </w:rPr>
        <w:t>湾路</w:t>
      </w:r>
      <w:proofErr w:type="gramEnd"/>
      <w:r w:rsidRPr="00B13E7F">
        <w:rPr>
          <w:rFonts w:ascii="Times New Roman" w:eastAsia="仿宋" w:hAnsi="Times New Roman"/>
          <w:kern w:val="0"/>
          <w:sz w:val="32"/>
          <w:szCs w:val="32"/>
        </w:rPr>
        <w:t>交叉口西南角的汉桥村公共停车场地块项目</w:t>
      </w:r>
      <w:r w:rsidRPr="00B13E7F">
        <w:rPr>
          <w:rFonts w:ascii="Times New Roman" w:eastAsia="仿宋" w:hAnsi="Times New Roman"/>
          <w:sz w:val="32"/>
          <w:szCs w:val="32"/>
        </w:rPr>
        <w:t>（具体位置及四至见本拍卖文件附图所示），供地面积以最终实测的供地专用附图面积为准。</w:t>
      </w:r>
    </w:p>
    <w:p w14:paraId="446206BD" w14:textId="77777777" w:rsidR="009C4EDB" w:rsidRPr="00B13E7F" w:rsidRDefault="00000000">
      <w:pPr>
        <w:spacing w:line="540" w:lineRule="exact"/>
        <w:ind w:firstLineChars="200" w:firstLine="640"/>
        <w:rPr>
          <w:rFonts w:ascii="Times New Roman" w:eastAsia="黑体" w:hAnsi="Times New Roman"/>
          <w:bCs/>
          <w:sz w:val="32"/>
          <w:szCs w:val="32"/>
        </w:rPr>
      </w:pPr>
      <w:r w:rsidRPr="00B13E7F">
        <w:rPr>
          <w:rFonts w:ascii="Times New Roman" w:eastAsia="黑体" w:hAnsi="Times New Roman"/>
          <w:bCs/>
          <w:sz w:val="32"/>
          <w:szCs w:val="32"/>
        </w:rPr>
        <w:t>二、其它说明</w:t>
      </w:r>
    </w:p>
    <w:p w14:paraId="7FA94C2F" w14:textId="77777777" w:rsidR="009C4EDB" w:rsidRPr="00B13E7F" w:rsidRDefault="00000000">
      <w:pPr>
        <w:pStyle w:val="ad"/>
        <w:rPr>
          <w:color w:val="auto"/>
          <w:shd w:val="clear" w:color="auto" w:fill="auto"/>
        </w:rPr>
      </w:pPr>
      <w:r w:rsidRPr="00B13E7F">
        <w:rPr>
          <w:color w:val="auto"/>
          <w:shd w:val="clear" w:color="auto" w:fill="auto"/>
        </w:rPr>
        <w:t>（一）规划净用地范围内建（构）筑物，由武汉市土地整理储备中心负责在交地前完成拆迁安置补偿，该</w:t>
      </w:r>
      <w:proofErr w:type="gramStart"/>
      <w:r w:rsidRPr="00B13E7F">
        <w:rPr>
          <w:color w:val="auto"/>
          <w:shd w:val="clear" w:color="auto" w:fill="auto"/>
        </w:rPr>
        <w:t>费用已计入土</w:t>
      </w:r>
      <w:proofErr w:type="gramEnd"/>
      <w:r w:rsidRPr="00B13E7F">
        <w:rPr>
          <w:color w:val="auto"/>
          <w:shd w:val="clear" w:color="auto" w:fill="auto"/>
        </w:rPr>
        <w:t>地成交价款，土地竞得人不再另行补偿。</w:t>
      </w:r>
    </w:p>
    <w:p w14:paraId="1CDCAAE0" w14:textId="42BD53C7" w:rsidR="009C4EDB" w:rsidRPr="00B13E7F" w:rsidRDefault="00000000">
      <w:pPr>
        <w:pStyle w:val="ad"/>
        <w:rPr>
          <w:color w:val="auto"/>
          <w:shd w:val="clear" w:color="auto" w:fill="auto"/>
        </w:rPr>
      </w:pPr>
      <w:r w:rsidRPr="00B13E7F">
        <w:rPr>
          <w:color w:val="auto"/>
          <w:shd w:val="clear" w:color="auto" w:fill="auto"/>
        </w:rPr>
        <w:t>（二）</w:t>
      </w:r>
      <w:r w:rsidR="00186415" w:rsidRPr="00B13E7F">
        <w:rPr>
          <w:color w:val="auto"/>
          <w:shd w:val="clear" w:color="auto" w:fill="auto"/>
        </w:rPr>
        <w:t>该</w:t>
      </w:r>
      <w:r w:rsidRPr="00B13E7F">
        <w:rPr>
          <w:color w:val="auto"/>
          <w:shd w:val="clear" w:color="auto" w:fill="auto"/>
        </w:rPr>
        <w:t>地块包括但不限于地下各类市政、通信设施、其他管网等，土地交付时保持现状。竞得人因建设需要改变现状，应向相关部门申请办理手续，并承担相应费用，所涉费用未计入成交价款中。</w:t>
      </w:r>
    </w:p>
    <w:p w14:paraId="58941A55" w14:textId="768B2996" w:rsidR="009C4EDB" w:rsidRPr="00B13E7F" w:rsidRDefault="00000000">
      <w:pPr>
        <w:pStyle w:val="ad"/>
        <w:rPr>
          <w:color w:val="auto"/>
          <w:shd w:val="clear" w:color="auto" w:fill="auto"/>
        </w:rPr>
      </w:pPr>
      <w:r w:rsidRPr="00B13E7F">
        <w:rPr>
          <w:color w:val="auto"/>
          <w:shd w:val="clear" w:color="auto" w:fill="auto"/>
        </w:rPr>
        <w:t>（三）该地块未作地勘调查，</w:t>
      </w:r>
      <w:r w:rsidR="00186415" w:rsidRPr="00B13E7F">
        <w:rPr>
          <w:color w:val="auto"/>
          <w:shd w:val="clear" w:color="auto" w:fill="auto"/>
        </w:rPr>
        <w:t>竞得人</w:t>
      </w:r>
      <w:r w:rsidRPr="00B13E7F">
        <w:rPr>
          <w:color w:val="auto"/>
          <w:shd w:val="clear" w:color="auto" w:fill="auto"/>
        </w:rPr>
        <w:t>承担由此产生的相关风险</w:t>
      </w:r>
      <w:r w:rsidR="00186415" w:rsidRPr="00B13E7F">
        <w:rPr>
          <w:color w:val="auto"/>
          <w:shd w:val="clear" w:color="auto" w:fill="auto"/>
        </w:rPr>
        <w:t>及</w:t>
      </w:r>
      <w:r w:rsidRPr="00B13E7F">
        <w:rPr>
          <w:color w:val="auto"/>
          <w:shd w:val="clear" w:color="auto" w:fill="auto"/>
        </w:rPr>
        <w:t>可能发生的相关费用，该费用未计入成交价款中。</w:t>
      </w:r>
    </w:p>
    <w:p w14:paraId="44C3093E" w14:textId="77777777" w:rsidR="009C4EDB" w:rsidRPr="00B13E7F" w:rsidRDefault="00000000">
      <w:pPr>
        <w:spacing w:line="540" w:lineRule="exact"/>
        <w:ind w:firstLineChars="200" w:firstLine="640"/>
        <w:jc w:val="left"/>
        <w:rPr>
          <w:rFonts w:ascii="Times New Roman" w:eastAsia="仿宋" w:hAnsi="Times New Roman"/>
          <w:b/>
          <w:sz w:val="32"/>
          <w:szCs w:val="32"/>
        </w:rPr>
      </w:pPr>
      <w:r w:rsidRPr="00B13E7F">
        <w:rPr>
          <w:rFonts w:ascii="Times New Roman" w:eastAsia="仿宋" w:hAnsi="Times New Roman"/>
          <w:sz w:val="32"/>
          <w:szCs w:val="32"/>
        </w:rPr>
        <w:t>（四）本拍卖文件中政府土地收益未包含的城市基础设施配套费等其他政府</w:t>
      </w:r>
      <w:proofErr w:type="gramStart"/>
      <w:r w:rsidRPr="00B13E7F">
        <w:rPr>
          <w:rFonts w:ascii="Times New Roman" w:eastAsia="仿宋" w:hAnsi="Times New Roman"/>
          <w:sz w:val="32"/>
          <w:szCs w:val="32"/>
        </w:rPr>
        <w:t>规</w:t>
      </w:r>
      <w:proofErr w:type="gramEnd"/>
      <w:r w:rsidRPr="00B13E7F">
        <w:rPr>
          <w:rFonts w:ascii="Times New Roman" w:eastAsia="仿宋" w:hAnsi="Times New Roman"/>
          <w:sz w:val="32"/>
          <w:szCs w:val="32"/>
        </w:rPr>
        <w:t>费，由土地竞得人按规定据实另行缴纳，未计入本地块成交价款。</w:t>
      </w:r>
    </w:p>
    <w:p w14:paraId="09466B9D" w14:textId="77777777" w:rsidR="009C4EDB" w:rsidRPr="00B13E7F" w:rsidRDefault="00000000">
      <w:pPr>
        <w:widowControl/>
        <w:ind w:firstLine="643"/>
        <w:jc w:val="left"/>
        <w:rPr>
          <w:rFonts w:ascii="Times New Roman" w:eastAsia="仿宋" w:hAnsi="Times New Roman"/>
          <w:b/>
          <w:sz w:val="32"/>
          <w:szCs w:val="32"/>
        </w:rPr>
      </w:pPr>
      <w:r w:rsidRPr="00B13E7F">
        <w:rPr>
          <w:rFonts w:ascii="Times New Roman" w:eastAsia="仿宋" w:hAnsi="Times New Roman"/>
          <w:b/>
          <w:sz w:val="32"/>
          <w:szCs w:val="32"/>
        </w:rPr>
        <w:br w:type="page"/>
      </w:r>
    </w:p>
    <w:p w14:paraId="6D9B2293" w14:textId="77777777" w:rsidR="009C4EDB" w:rsidRPr="00B13E7F" w:rsidRDefault="00000000">
      <w:pPr>
        <w:pStyle w:val="p0"/>
        <w:spacing w:before="156" w:after="156" w:line="540" w:lineRule="exact"/>
        <w:jc w:val="center"/>
        <w:rPr>
          <w:rFonts w:ascii="Times New Roman" w:eastAsia="黑体" w:hAnsi="Times New Roman"/>
          <w:b/>
          <w:kern w:val="2"/>
          <w:sz w:val="44"/>
          <w:szCs w:val="44"/>
        </w:rPr>
      </w:pPr>
      <w:r w:rsidRPr="00B13E7F">
        <w:rPr>
          <w:rFonts w:ascii="Times New Roman" w:eastAsia="黑体" w:hAnsi="Times New Roman"/>
          <w:b/>
          <w:kern w:val="2"/>
          <w:sz w:val="44"/>
          <w:szCs w:val="44"/>
        </w:rPr>
        <w:lastRenderedPageBreak/>
        <w:t>竞</w:t>
      </w:r>
      <w:r w:rsidRPr="00B13E7F">
        <w:rPr>
          <w:rFonts w:ascii="Times New Roman" w:eastAsia="黑体" w:hAnsi="Times New Roman"/>
          <w:b/>
          <w:kern w:val="2"/>
          <w:sz w:val="44"/>
          <w:szCs w:val="44"/>
        </w:rPr>
        <w:t xml:space="preserve"> </w:t>
      </w:r>
      <w:r w:rsidRPr="00B13E7F">
        <w:rPr>
          <w:rFonts w:ascii="Times New Roman" w:eastAsia="黑体" w:hAnsi="Times New Roman"/>
          <w:b/>
          <w:kern w:val="2"/>
          <w:sz w:val="44"/>
          <w:szCs w:val="44"/>
        </w:rPr>
        <w:t>买</w:t>
      </w:r>
      <w:r w:rsidRPr="00B13E7F">
        <w:rPr>
          <w:rFonts w:ascii="Times New Roman" w:eastAsia="黑体" w:hAnsi="Times New Roman"/>
          <w:b/>
          <w:kern w:val="2"/>
          <w:sz w:val="44"/>
          <w:szCs w:val="44"/>
        </w:rPr>
        <w:t xml:space="preserve"> </w:t>
      </w:r>
      <w:r w:rsidRPr="00B13E7F">
        <w:rPr>
          <w:rFonts w:ascii="Times New Roman" w:eastAsia="黑体" w:hAnsi="Times New Roman"/>
          <w:b/>
          <w:kern w:val="2"/>
          <w:sz w:val="44"/>
          <w:szCs w:val="44"/>
        </w:rPr>
        <w:t>申</w:t>
      </w:r>
      <w:r w:rsidRPr="00B13E7F">
        <w:rPr>
          <w:rFonts w:ascii="Times New Roman" w:eastAsia="黑体" w:hAnsi="Times New Roman"/>
          <w:b/>
          <w:kern w:val="2"/>
          <w:sz w:val="44"/>
          <w:szCs w:val="44"/>
        </w:rPr>
        <w:t xml:space="preserve"> </w:t>
      </w:r>
      <w:r w:rsidRPr="00B13E7F">
        <w:rPr>
          <w:rFonts w:ascii="Times New Roman" w:eastAsia="黑体" w:hAnsi="Times New Roman"/>
          <w:b/>
          <w:kern w:val="2"/>
          <w:sz w:val="44"/>
          <w:szCs w:val="44"/>
        </w:rPr>
        <w:t>请</w:t>
      </w:r>
      <w:r w:rsidRPr="00B13E7F">
        <w:rPr>
          <w:rFonts w:ascii="Times New Roman" w:eastAsia="黑体" w:hAnsi="Times New Roman"/>
          <w:b/>
          <w:kern w:val="2"/>
          <w:sz w:val="44"/>
          <w:szCs w:val="44"/>
        </w:rPr>
        <w:t xml:space="preserve"> </w:t>
      </w:r>
      <w:r w:rsidRPr="00B13E7F">
        <w:rPr>
          <w:rFonts w:ascii="Times New Roman" w:eastAsia="黑体" w:hAnsi="Times New Roman"/>
          <w:b/>
          <w:kern w:val="2"/>
          <w:sz w:val="44"/>
          <w:szCs w:val="44"/>
        </w:rPr>
        <w:t>书</w:t>
      </w:r>
    </w:p>
    <w:p w14:paraId="738A589C" w14:textId="77777777" w:rsidR="009C4EDB" w:rsidRPr="00B13E7F" w:rsidRDefault="00000000">
      <w:pPr>
        <w:spacing w:line="540" w:lineRule="exact"/>
        <w:jc w:val="center"/>
        <w:rPr>
          <w:rFonts w:ascii="Times New Roman" w:eastAsia="仿宋" w:hAnsi="Times New Roman"/>
          <w:sz w:val="32"/>
          <w:szCs w:val="32"/>
        </w:rPr>
      </w:pPr>
      <w:r w:rsidRPr="00B13E7F">
        <w:rPr>
          <w:rFonts w:ascii="Times New Roman" w:eastAsia="仿宋" w:hAnsi="Times New Roman"/>
          <w:bCs/>
          <w:sz w:val="32"/>
          <w:szCs w:val="32"/>
        </w:rPr>
        <w:t>（样</w:t>
      </w:r>
      <w:r w:rsidRPr="00B13E7F">
        <w:rPr>
          <w:rFonts w:ascii="Times New Roman" w:eastAsia="仿宋" w:hAnsi="Times New Roman"/>
          <w:bCs/>
          <w:sz w:val="32"/>
          <w:szCs w:val="32"/>
        </w:rPr>
        <w:t xml:space="preserve">  </w:t>
      </w:r>
      <w:r w:rsidRPr="00B13E7F">
        <w:rPr>
          <w:rFonts w:ascii="Times New Roman" w:eastAsia="仿宋" w:hAnsi="Times New Roman"/>
          <w:bCs/>
          <w:sz w:val="32"/>
          <w:szCs w:val="32"/>
        </w:rPr>
        <w:t>本）</w:t>
      </w:r>
    </w:p>
    <w:p w14:paraId="1D765894" w14:textId="77777777" w:rsidR="009C4EDB" w:rsidRPr="00B13E7F" w:rsidRDefault="00000000">
      <w:pPr>
        <w:spacing w:line="540" w:lineRule="exact"/>
        <w:rPr>
          <w:rFonts w:ascii="Times New Roman" w:eastAsia="仿宋" w:hAnsi="Times New Roman"/>
          <w:sz w:val="32"/>
          <w:szCs w:val="32"/>
        </w:rPr>
      </w:pPr>
      <w:r w:rsidRPr="00B13E7F">
        <w:rPr>
          <w:rFonts w:ascii="Times New Roman" w:eastAsia="仿宋" w:hAnsi="Times New Roman"/>
          <w:bCs/>
          <w:sz w:val="32"/>
          <w:szCs w:val="32"/>
        </w:rPr>
        <w:t>武汉市自然资源和城乡建设局：</w:t>
      </w:r>
    </w:p>
    <w:p w14:paraId="6030DBA3" w14:textId="77777777" w:rsidR="009C4EDB" w:rsidRPr="00B13E7F" w:rsidRDefault="00000000">
      <w:pPr>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经认真阅读</w:t>
      </w:r>
      <w:r w:rsidRPr="00B13E7F">
        <w:rPr>
          <w:rFonts w:ascii="Times New Roman" w:eastAsia="仿宋" w:hAnsi="Times New Roman"/>
          <w:bCs/>
          <w:sz w:val="32"/>
          <w:szCs w:val="32"/>
          <w:u w:val="single"/>
        </w:rPr>
        <w:t>P</w:t>
      </w:r>
      <w:r w:rsidRPr="00B13E7F">
        <w:rPr>
          <w:rFonts w:ascii="Times New Roman" w:eastAsia="仿宋" w:hAnsi="Times New Roman"/>
          <w:bCs/>
          <w:sz w:val="32"/>
          <w:szCs w:val="32"/>
          <w:u w:val="single"/>
        </w:rPr>
        <w:t>（</w:t>
      </w:r>
      <w:r w:rsidRPr="00B13E7F">
        <w:rPr>
          <w:rFonts w:ascii="Times New Roman" w:eastAsia="仿宋" w:hAnsi="Times New Roman"/>
          <w:bCs/>
          <w:sz w:val="32"/>
          <w:szCs w:val="32"/>
          <w:u w:val="single"/>
        </w:rPr>
        <w:t>2026</w:t>
      </w:r>
      <w:r w:rsidRPr="00B13E7F">
        <w:rPr>
          <w:rFonts w:ascii="Times New Roman" w:eastAsia="仿宋" w:hAnsi="Times New Roman"/>
          <w:bCs/>
          <w:sz w:val="32"/>
          <w:szCs w:val="32"/>
          <w:u w:val="single"/>
        </w:rPr>
        <w:t>）</w:t>
      </w:r>
      <w:r w:rsidRPr="00B13E7F">
        <w:rPr>
          <w:rFonts w:ascii="Times New Roman" w:eastAsia="仿宋" w:hAnsi="Times New Roman"/>
          <w:bCs/>
          <w:sz w:val="32"/>
          <w:szCs w:val="32"/>
          <w:u w:val="single"/>
        </w:rPr>
        <w:t>058</w:t>
      </w:r>
      <w:r w:rsidRPr="00B13E7F">
        <w:rPr>
          <w:rFonts w:ascii="Times New Roman" w:eastAsia="仿宋" w:hAnsi="Times New Roman"/>
          <w:bCs/>
          <w:sz w:val="32"/>
          <w:szCs w:val="32"/>
          <w:u w:val="single"/>
        </w:rPr>
        <w:t>号</w:t>
      </w:r>
      <w:r w:rsidRPr="00B13E7F">
        <w:rPr>
          <w:rFonts w:ascii="Times New Roman" w:eastAsia="仿宋" w:hAnsi="Times New Roman"/>
          <w:sz w:val="32"/>
          <w:szCs w:val="32"/>
        </w:rPr>
        <w:t>地块的网上拍卖出让文件，并实地踏勘该地块，我单位（本人）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14:paraId="4D66ED0E" w14:textId="77777777" w:rsidR="009C4EDB" w:rsidRPr="00B13E7F" w:rsidRDefault="00000000">
      <w:pPr>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我单位（本人）愿意按照网上拍卖出让文件《竞买须知》的规定交纳竞买保证金。</w:t>
      </w:r>
    </w:p>
    <w:p w14:paraId="00A1210F" w14:textId="77777777" w:rsidR="009C4EDB" w:rsidRPr="00B13E7F" w:rsidRDefault="00000000">
      <w:pPr>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我单位（本人）承诺：</w:t>
      </w:r>
    </w:p>
    <w:p w14:paraId="407DF04D" w14:textId="77777777" w:rsidR="009C4EDB" w:rsidRPr="00B13E7F" w:rsidRDefault="00000000">
      <w:pPr>
        <w:pStyle w:val="a7"/>
        <w:spacing w:line="540" w:lineRule="exact"/>
        <w:ind w:firstLine="640"/>
        <w:rPr>
          <w:rFonts w:ascii="Times New Roman" w:eastAsia="仿宋" w:hAnsi="Times New Roman"/>
          <w:sz w:val="32"/>
          <w:szCs w:val="32"/>
        </w:rPr>
      </w:pPr>
      <w:r w:rsidRPr="00B13E7F">
        <w:rPr>
          <w:rFonts w:ascii="Times New Roman" w:eastAsia="仿宋" w:hAnsi="Times New Roman"/>
          <w:sz w:val="32"/>
          <w:szCs w:val="32"/>
        </w:rPr>
        <w:t>1</w:t>
      </w:r>
      <w:r w:rsidRPr="00B13E7F">
        <w:rPr>
          <w:rFonts w:ascii="Times New Roman" w:eastAsia="仿宋" w:hAnsi="Times New Roman"/>
          <w:sz w:val="32"/>
          <w:szCs w:val="32"/>
        </w:rPr>
        <w:t>、若我单位（本人）为首位取得该地块《竞买资格预确认书》的竞买人，我单位（本人）认可网上拍卖系统自动按照该地块拍卖起始价为我单位（本人）提交的初次报价。</w:t>
      </w:r>
    </w:p>
    <w:p w14:paraId="3A788820" w14:textId="77777777" w:rsidR="009C4EDB" w:rsidRPr="00B13E7F" w:rsidRDefault="00000000">
      <w:pPr>
        <w:pStyle w:val="a7"/>
        <w:spacing w:line="540" w:lineRule="exact"/>
        <w:ind w:firstLine="640"/>
        <w:rPr>
          <w:rFonts w:ascii="Times New Roman" w:eastAsia="仿宋" w:hAnsi="Times New Roman"/>
          <w:sz w:val="32"/>
          <w:szCs w:val="32"/>
        </w:rPr>
      </w:pPr>
      <w:r w:rsidRPr="00B13E7F">
        <w:rPr>
          <w:rFonts w:ascii="Times New Roman" w:eastAsia="仿宋" w:hAnsi="Times New Roman"/>
          <w:sz w:val="32"/>
          <w:szCs w:val="32"/>
        </w:rPr>
        <w:t>2</w:t>
      </w:r>
      <w:r w:rsidRPr="00B13E7F">
        <w:rPr>
          <w:rFonts w:ascii="Times New Roman" w:eastAsia="仿宋" w:hAnsi="Times New Roman"/>
          <w:sz w:val="32"/>
          <w:szCs w:val="32"/>
        </w:rPr>
        <w:t>、我单位（本人）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14:paraId="3D0B03E0" w14:textId="77777777" w:rsidR="009C4EDB" w:rsidRPr="00B13E7F" w:rsidRDefault="00000000">
      <w:pPr>
        <w:pStyle w:val="a7"/>
        <w:spacing w:line="540" w:lineRule="exact"/>
        <w:ind w:firstLine="640"/>
        <w:rPr>
          <w:rFonts w:ascii="Times New Roman" w:eastAsia="仿宋" w:hAnsi="Times New Roman"/>
          <w:sz w:val="32"/>
          <w:szCs w:val="32"/>
        </w:rPr>
      </w:pPr>
      <w:r w:rsidRPr="00B13E7F">
        <w:rPr>
          <w:rFonts w:ascii="Times New Roman" w:eastAsia="仿宋" w:hAnsi="Times New Roman"/>
          <w:sz w:val="32"/>
          <w:szCs w:val="32"/>
        </w:rPr>
        <w:t>3</w:t>
      </w:r>
      <w:r w:rsidRPr="00B13E7F">
        <w:rPr>
          <w:rFonts w:ascii="Times New Roman" w:eastAsia="仿宋" w:hAnsi="Times New Roman"/>
          <w:sz w:val="32"/>
          <w:szCs w:val="32"/>
        </w:rPr>
        <w:t>、如能取得竞得人资格，我单位（本人）将另行注册（或</w:t>
      </w:r>
      <w:proofErr w:type="gramStart"/>
      <w:r w:rsidRPr="00B13E7F">
        <w:rPr>
          <w:rFonts w:ascii="Times New Roman" w:eastAsia="仿宋" w:hAnsi="Times New Roman"/>
          <w:sz w:val="32"/>
          <w:szCs w:val="32"/>
        </w:rPr>
        <w:t>不</w:t>
      </w:r>
      <w:proofErr w:type="gramEnd"/>
      <w:r w:rsidRPr="00B13E7F">
        <w:rPr>
          <w:rFonts w:ascii="Times New Roman" w:eastAsia="仿宋" w:hAnsi="Times New Roman"/>
          <w:sz w:val="32"/>
          <w:szCs w:val="32"/>
        </w:rPr>
        <w:t>另行注册）成立新公司开发建设该项目，新公司出资人、出资比例及成立时间为</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w:t>
      </w:r>
    </w:p>
    <w:p w14:paraId="6AA07074" w14:textId="77777777" w:rsidR="009C4EDB" w:rsidRPr="00B13E7F" w:rsidRDefault="00000000">
      <w:pPr>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4</w:t>
      </w:r>
      <w:r w:rsidRPr="00B13E7F">
        <w:rPr>
          <w:rFonts w:ascii="Times New Roman" w:eastAsia="仿宋" w:hAnsi="Times New Roman"/>
          <w:sz w:val="32"/>
          <w:szCs w:val="32"/>
        </w:rPr>
        <w:t>、我单位（本人）将按照与武汉市土地整理储备中心签订的</w:t>
      </w:r>
      <w:r w:rsidRPr="00B13E7F">
        <w:rPr>
          <w:rFonts w:ascii="Times New Roman" w:eastAsia="仿宋" w:hAnsi="Times New Roman"/>
          <w:sz w:val="32"/>
          <w:szCs w:val="32"/>
        </w:rPr>
        <w:lastRenderedPageBreak/>
        <w:t>《储备土地开发补偿协议书》的约定交纳土地成交价款。</w:t>
      </w:r>
    </w:p>
    <w:p w14:paraId="2807084E" w14:textId="77777777" w:rsidR="009C4EDB" w:rsidRPr="00B13E7F" w:rsidRDefault="00000000">
      <w:pPr>
        <w:pStyle w:val="a7"/>
        <w:spacing w:line="540" w:lineRule="exact"/>
        <w:ind w:firstLine="640"/>
        <w:rPr>
          <w:rFonts w:ascii="Times New Roman" w:eastAsia="仿宋" w:hAnsi="Times New Roman"/>
          <w:sz w:val="32"/>
          <w:szCs w:val="32"/>
        </w:rPr>
      </w:pPr>
      <w:r w:rsidRPr="00B13E7F">
        <w:rPr>
          <w:rFonts w:ascii="Times New Roman" w:eastAsia="仿宋" w:hAnsi="Times New Roman"/>
          <w:sz w:val="32"/>
          <w:szCs w:val="32"/>
        </w:rPr>
        <w:t>5</w:t>
      </w:r>
      <w:r w:rsidRPr="00B13E7F">
        <w:rPr>
          <w:rFonts w:ascii="Times New Roman" w:eastAsia="仿宋" w:hAnsi="Times New Roman"/>
          <w:sz w:val="32"/>
          <w:szCs w:val="32"/>
        </w:rPr>
        <w:t>、《成交确认书》签订后，竞买保证金直接抵</w:t>
      </w:r>
      <w:proofErr w:type="gramStart"/>
      <w:r w:rsidRPr="00B13E7F">
        <w:rPr>
          <w:rFonts w:ascii="Times New Roman" w:eastAsia="仿宋" w:hAnsi="Times New Roman"/>
          <w:sz w:val="32"/>
          <w:szCs w:val="32"/>
        </w:rPr>
        <w:t>作土地</w:t>
      </w:r>
      <w:proofErr w:type="gramEnd"/>
      <w:r w:rsidRPr="00B13E7F">
        <w:rPr>
          <w:rFonts w:ascii="Times New Roman" w:eastAsia="仿宋" w:hAnsi="Times New Roman"/>
          <w:sz w:val="32"/>
          <w:szCs w:val="32"/>
        </w:rPr>
        <w:t>成交价款。</w:t>
      </w:r>
    </w:p>
    <w:p w14:paraId="30D65CF9" w14:textId="77777777" w:rsidR="009C4EDB" w:rsidRPr="00B13E7F" w:rsidRDefault="00000000">
      <w:pPr>
        <w:pStyle w:val="a7"/>
        <w:spacing w:line="540" w:lineRule="exact"/>
        <w:ind w:firstLine="640"/>
        <w:rPr>
          <w:rFonts w:ascii="Times New Roman" w:eastAsia="仿宋" w:hAnsi="Times New Roman"/>
          <w:sz w:val="32"/>
          <w:szCs w:val="32"/>
        </w:rPr>
      </w:pPr>
      <w:r w:rsidRPr="00B13E7F">
        <w:rPr>
          <w:rFonts w:ascii="Times New Roman" w:eastAsia="仿宋" w:hAnsi="Times New Roman"/>
          <w:sz w:val="32"/>
          <w:szCs w:val="32"/>
        </w:rPr>
        <w:t>6</w:t>
      </w:r>
      <w:r w:rsidRPr="00B13E7F">
        <w:rPr>
          <w:rFonts w:ascii="Times New Roman" w:eastAsia="仿宋" w:hAnsi="Times New Roman"/>
          <w:sz w:val="32"/>
          <w:szCs w:val="32"/>
        </w:rPr>
        <w:t>、自地块成交后</w:t>
      </w:r>
      <w:r w:rsidRPr="00B13E7F">
        <w:rPr>
          <w:rFonts w:ascii="Times New Roman" w:eastAsia="仿宋" w:hAnsi="Times New Roman"/>
          <w:sz w:val="32"/>
          <w:szCs w:val="32"/>
        </w:rPr>
        <w:t>10</w:t>
      </w:r>
      <w:r w:rsidRPr="00B13E7F">
        <w:rPr>
          <w:rFonts w:ascii="Times New Roman" w:eastAsia="仿宋" w:hAnsi="Times New Roman"/>
          <w:sz w:val="32"/>
          <w:szCs w:val="32"/>
        </w:rPr>
        <w:t>个工作日内，乙方应按照法律法规规定与武汉市自然资源和城乡建设局签订《国有建设用地使用权出让合同》，申请办理土地变更登记等手续。</w:t>
      </w:r>
    </w:p>
    <w:p w14:paraId="2AB97E9F" w14:textId="77777777" w:rsidR="009C4EDB" w:rsidRPr="00B13E7F" w:rsidRDefault="00000000">
      <w:pPr>
        <w:pStyle w:val="a7"/>
        <w:spacing w:line="540" w:lineRule="exact"/>
        <w:ind w:firstLine="640"/>
        <w:rPr>
          <w:rFonts w:ascii="Times New Roman" w:eastAsia="仿宋" w:hAnsi="Times New Roman"/>
          <w:sz w:val="32"/>
          <w:szCs w:val="32"/>
        </w:rPr>
      </w:pPr>
      <w:r w:rsidRPr="00B13E7F">
        <w:rPr>
          <w:rFonts w:ascii="Times New Roman" w:eastAsia="仿宋" w:hAnsi="Times New Roman"/>
          <w:sz w:val="32"/>
          <w:szCs w:val="32"/>
        </w:rPr>
        <w:t>若我单位（本人）未全面履行上述承诺，贵局可依法取消我单位（本人）的竞得人资格，不予退还竞买保证金，并由我单位（本人）依法依约</w:t>
      </w:r>
      <w:proofErr w:type="gramStart"/>
      <w:r w:rsidRPr="00B13E7F">
        <w:rPr>
          <w:rFonts w:ascii="Times New Roman" w:eastAsia="仿宋" w:hAnsi="Times New Roman"/>
          <w:sz w:val="32"/>
          <w:szCs w:val="32"/>
        </w:rPr>
        <w:t>定承担</w:t>
      </w:r>
      <w:proofErr w:type="gramEnd"/>
      <w:r w:rsidRPr="00B13E7F">
        <w:rPr>
          <w:rFonts w:ascii="Times New Roman" w:eastAsia="仿宋" w:hAnsi="Times New Roman"/>
          <w:sz w:val="32"/>
          <w:szCs w:val="32"/>
        </w:rPr>
        <w:t>由此产生的其他法律责任。</w:t>
      </w:r>
    </w:p>
    <w:p w14:paraId="293B5C26" w14:textId="77777777" w:rsidR="009C4EDB" w:rsidRPr="00B13E7F" w:rsidRDefault="009C4EDB">
      <w:pPr>
        <w:spacing w:line="540" w:lineRule="exact"/>
        <w:ind w:firstLineChars="180" w:firstLine="576"/>
        <w:jc w:val="left"/>
        <w:rPr>
          <w:rFonts w:ascii="Times New Roman" w:eastAsia="仿宋" w:hAnsi="Times New Roman"/>
          <w:sz w:val="32"/>
          <w:szCs w:val="32"/>
        </w:rPr>
      </w:pPr>
    </w:p>
    <w:p w14:paraId="654AF518" w14:textId="77777777" w:rsidR="009C4EDB" w:rsidRPr="00B13E7F" w:rsidRDefault="00000000">
      <w:pPr>
        <w:spacing w:line="540" w:lineRule="exact"/>
        <w:ind w:firstLineChars="200" w:firstLine="640"/>
        <w:rPr>
          <w:rFonts w:ascii="Times New Roman" w:eastAsia="仿宋" w:hAnsi="Times New Roman"/>
          <w:sz w:val="32"/>
          <w:szCs w:val="32"/>
          <w:u w:val="single"/>
        </w:rPr>
      </w:pPr>
      <w:r w:rsidRPr="00B13E7F">
        <w:rPr>
          <w:rFonts w:ascii="Times New Roman" w:eastAsia="仿宋" w:hAnsi="Times New Roman"/>
          <w:sz w:val="32"/>
          <w:szCs w:val="32"/>
        </w:rPr>
        <w:t>竞买申请人全称（盖章）</w:t>
      </w:r>
      <w:r w:rsidRPr="00B13E7F">
        <w:rPr>
          <w:rFonts w:ascii="Times New Roman" w:eastAsia="仿宋" w:hAnsi="Times New Roman"/>
          <w:sz w:val="32"/>
          <w:szCs w:val="32"/>
          <w:u w:val="single"/>
        </w:rPr>
        <w:t xml:space="preserve">                           </w:t>
      </w:r>
    </w:p>
    <w:p w14:paraId="07A98B04" w14:textId="77777777" w:rsidR="009C4EDB" w:rsidRPr="00B13E7F" w:rsidRDefault="00000000">
      <w:pPr>
        <w:spacing w:line="540" w:lineRule="exact"/>
        <w:ind w:firstLineChars="200" w:firstLine="640"/>
        <w:rPr>
          <w:rFonts w:ascii="Times New Roman" w:eastAsia="仿宋" w:hAnsi="Times New Roman"/>
          <w:sz w:val="32"/>
          <w:szCs w:val="32"/>
          <w:u w:val="single"/>
        </w:rPr>
      </w:pPr>
      <w:r w:rsidRPr="00B13E7F">
        <w:rPr>
          <w:rFonts w:ascii="Times New Roman" w:eastAsia="仿宋" w:hAnsi="Times New Roman"/>
          <w:sz w:val="32"/>
          <w:szCs w:val="32"/>
        </w:rPr>
        <w:t>法定代表人（或委托代理人）签名</w:t>
      </w:r>
      <w:r w:rsidRPr="00B13E7F">
        <w:rPr>
          <w:rFonts w:ascii="Times New Roman" w:eastAsia="仿宋" w:hAnsi="Times New Roman"/>
          <w:sz w:val="32"/>
          <w:szCs w:val="32"/>
          <w:u w:val="single"/>
        </w:rPr>
        <w:t xml:space="preserve">                   </w:t>
      </w:r>
    </w:p>
    <w:p w14:paraId="0E46BE25" w14:textId="77777777" w:rsidR="009C4EDB" w:rsidRPr="00B13E7F" w:rsidRDefault="00000000">
      <w:pPr>
        <w:spacing w:line="540" w:lineRule="exact"/>
        <w:ind w:firstLineChars="200" w:firstLine="595"/>
        <w:rPr>
          <w:rFonts w:ascii="Times New Roman" w:eastAsia="仿宋" w:hAnsi="Times New Roman"/>
          <w:kern w:val="0"/>
          <w:sz w:val="32"/>
          <w:szCs w:val="32"/>
          <w:u w:val="single"/>
        </w:rPr>
      </w:pPr>
      <w:r w:rsidRPr="00B13E7F">
        <w:rPr>
          <w:rFonts w:ascii="Times New Roman" w:eastAsia="仿宋" w:hAnsi="Times New Roman"/>
          <w:w w:val="93"/>
          <w:kern w:val="0"/>
          <w:sz w:val="32"/>
          <w:szCs w:val="32"/>
        </w:rPr>
        <w:t>联</w:t>
      </w:r>
      <w:r w:rsidRPr="00B13E7F">
        <w:rPr>
          <w:rFonts w:ascii="Times New Roman" w:eastAsia="仿宋" w:hAnsi="Times New Roman"/>
          <w:w w:val="93"/>
          <w:kern w:val="0"/>
          <w:sz w:val="32"/>
          <w:szCs w:val="32"/>
        </w:rPr>
        <w:t xml:space="preserve">  </w:t>
      </w:r>
      <w:r w:rsidRPr="00B13E7F">
        <w:rPr>
          <w:rFonts w:ascii="Times New Roman" w:eastAsia="仿宋" w:hAnsi="Times New Roman"/>
          <w:w w:val="93"/>
          <w:kern w:val="0"/>
          <w:sz w:val="32"/>
          <w:szCs w:val="32"/>
        </w:rPr>
        <w:t>系</w:t>
      </w:r>
      <w:r w:rsidRPr="00B13E7F">
        <w:rPr>
          <w:rFonts w:ascii="Times New Roman" w:eastAsia="仿宋" w:hAnsi="Times New Roman"/>
          <w:w w:val="93"/>
          <w:kern w:val="0"/>
          <w:sz w:val="32"/>
          <w:szCs w:val="32"/>
        </w:rPr>
        <w:t xml:space="preserve">  </w:t>
      </w:r>
      <w:r w:rsidRPr="00B13E7F">
        <w:rPr>
          <w:rFonts w:ascii="Times New Roman" w:eastAsia="仿宋" w:hAnsi="Times New Roman"/>
          <w:w w:val="93"/>
          <w:kern w:val="0"/>
          <w:sz w:val="32"/>
          <w:szCs w:val="32"/>
        </w:rPr>
        <w:t>人</w:t>
      </w:r>
      <w:r w:rsidRPr="00B13E7F">
        <w:rPr>
          <w:rFonts w:ascii="Times New Roman" w:eastAsia="仿宋" w:hAnsi="Times New Roman"/>
          <w:kern w:val="0"/>
          <w:sz w:val="32"/>
          <w:szCs w:val="32"/>
        </w:rPr>
        <w:t xml:space="preserve"> </w:t>
      </w:r>
      <w:r w:rsidRPr="00B13E7F">
        <w:rPr>
          <w:rFonts w:ascii="Times New Roman" w:eastAsia="仿宋" w:hAnsi="Times New Roman"/>
          <w:kern w:val="0"/>
          <w:sz w:val="32"/>
          <w:szCs w:val="32"/>
          <w:u w:val="single"/>
        </w:rPr>
        <w:t xml:space="preserve">                                       </w:t>
      </w:r>
    </w:p>
    <w:p w14:paraId="4AF952EE" w14:textId="77777777" w:rsidR="009C4EDB" w:rsidRPr="00B13E7F" w:rsidRDefault="00000000">
      <w:pPr>
        <w:spacing w:line="540" w:lineRule="exact"/>
        <w:ind w:firstLineChars="200" w:firstLine="595"/>
        <w:rPr>
          <w:rFonts w:ascii="Times New Roman" w:eastAsia="仿宋" w:hAnsi="Times New Roman"/>
          <w:kern w:val="0"/>
          <w:sz w:val="32"/>
          <w:szCs w:val="32"/>
          <w:u w:val="single"/>
        </w:rPr>
      </w:pPr>
      <w:r w:rsidRPr="00B13E7F">
        <w:rPr>
          <w:rFonts w:ascii="Times New Roman" w:eastAsia="仿宋" w:hAnsi="Times New Roman"/>
          <w:w w:val="93"/>
          <w:kern w:val="0"/>
          <w:sz w:val="32"/>
          <w:szCs w:val="32"/>
        </w:rPr>
        <w:t>地</w:t>
      </w:r>
      <w:r w:rsidRPr="00B13E7F">
        <w:rPr>
          <w:rFonts w:ascii="Times New Roman" w:eastAsia="仿宋" w:hAnsi="Times New Roman"/>
          <w:w w:val="93"/>
          <w:kern w:val="0"/>
          <w:sz w:val="32"/>
          <w:szCs w:val="32"/>
        </w:rPr>
        <w:t xml:space="preserve">      </w:t>
      </w:r>
      <w:proofErr w:type="gramStart"/>
      <w:r w:rsidRPr="00B13E7F">
        <w:rPr>
          <w:rFonts w:ascii="Times New Roman" w:eastAsia="仿宋" w:hAnsi="Times New Roman"/>
          <w:w w:val="93"/>
          <w:kern w:val="0"/>
          <w:sz w:val="32"/>
          <w:szCs w:val="32"/>
        </w:rPr>
        <w:t>址</w:t>
      </w:r>
      <w:proofErr w:type="gramEnd"/>
      <w:r w:rsidRPr="00B13E7F">
        <w:rPr>
          <w:rFonts w:ascii="Times New Roman" w:eastAsia="仿宋" w:hAnsi="Times New Roman"/>
          <w:kern w:val="0"/>
          <w:sz w:val="32"/>
          <w:szCs w:val="32"/>
        </w:rPr>
        <w:t xml:space="preserve"> </w:t>
      </w:r>
      <w:r w:rsidRPr="00B13E7F">
        <w:rPr>
          <w:rFonts w:ascii="Times New Roman" w:eastAsia="仿宋" w:hAnsi="Times New Roman"/>
          <w:kern w:val="0"/>
          <w:sz w:val="32"/>
          <w:szCs w:val="32"/>
          <w:u w:val="single"/>
        </w:rPr>
        <w:t xml:space="preserve">                                       </w:t>
      </w:r>
    </w:p>
    <w:p w14:paraId="59EF44DC" w14:textId="77777777" w:rsidR="009C4EDB" w:rsidRPr="00B13E7F" w:rsidRDefault="00000000">
      <w:pPr>
        <w:spacing w:line="540" w:lineRule="exact"/>
        <w:ind w:firstLineChars="200" w:firstLine="720"/>
        <w:rPr>
          <w:rFonts w:ascii="Times New Roman" w:eastAsia="仿宋" w:hAnsi="Times New Roman"/>
          <w:kern w:val="0"/>
          <w:sz w:val="32"/>
          <w:szCs w:val="32"/>
          <w:u w:val="single"/>
        </w:rPr>
      </w:pPr>
      <w:r w:rsidRPr="00B13E7F">
        <w:rPr>
          <w:rFonts w:ascii="Times New Roman" w:eastAsia="仿宋" w:hAnsi="Times New Roman"/>
          <w:spacing w:val="20"/>
          <w:kern w:val="0"/>
          <w:sz w:val="32"/>
          <w:szCs w:val="32"/>
        </w:rPr>
        <w:t>电</w:t>
      </w:r>
      <w:r w:rsidRPr="00B13E7F">
        <w:rPr>
          <w:rFonts w:ascii="Times New Roman" w:eastAsia="仿宋" w:hAnsi="Times New Roman"/>
          <w:spacing w:val="20"/>
          <w:kern w:val="0"/>
          <w:sz w:val="32"/>
          <w:szCs w:val="32"/>
        </w:rPr>
        <w:t xml:space="preserve">    </w:t>
      </w:r>
      <w:r w:rsidRPr="00B13E7F">
        <w:rPr>
          <w:rFonts w:ascii="Times New Roman" w:eastAsia="仿宋" w:hAnsi="Times New Roman"/>
          <w:kern w:val="0"/>
          <w:sz w:val="32"/>
          <w:szCs w:val="32"/>
        </w:rPr>
        <w:t>话</w:t>
      </w:r>
      <w:r w:rsidRPr="00B13E7F">
        <w:rPr>
          <w:rFonts w:ascii="Times New Roman" w:eastAsia="仿宋" w:hAnsi="Times New Roman"/>
          <w:kern w:val="0"/>
          <w:sz w:val="32"/>
          <w:szCs w:val="32"/>
        </w:rPr>
        <w:t xml:space="preserve"> </w:t>
      </w:r>
      <w:r w:rsidRPr="00B13E7F">
        <w:rPr>
          <w:rFonts w:ascii="Times New Roman" w:eastAsia="仿宋" w:hAnsi="Times New Roman"/>
          <w:kern w:val="0"/>
          <w:sz w:val="32"/>
          <w:szCs w:val="32"/>
          <w:u w:val="single"/>
        </w:rPr>
        <w:t xml:space="preserve">                                       </w:t>
      </w:r>
    </w:p>
    <w:p w14:paraId="4B3181F0" w14:textId="77777777" w:rsidR="009C4EDB" w:rsidRPr="00B13E7F" w:rsidRDefault="00000000">
      <w:pPr>
        <w:spacing w:line="540" w:lineRule="exact"/>
        <w:ind w:firstLineChars="200" w:firstLine="776"/>
        <w:rPr>
          <w:rFonts w:ascii="Times New Roman" w:eastAsia="仿宋" w:hAnsi="Times New Roman"/>
          <w:kern w:val="0"/>
          <w:sz w:val="32"/>
          <w:szCs w:val="32"/>
        </w:rPr>
      </w:pPr>
      <w:r w:rsidRPr="00B13E7F">
        <w:rPr>
          <w:rFonts w:ascii="Times New Roman" w:eastAsia="仿宋" w:hAnsi="Times New Roman"/>
          <w:spacing w:val="34"/>
          <w:kern w:val="0"/>
          <w:sz w:val="32"/>
          <w:szCs w:val="32"/>
        </w:rPr>
        <w:t>邮政编</w:t>
      </w:r>
      <w:r w:rsidRPr="00B13E7F">
        <w:rPr>
          <w:rFonts w:ascii="Times New Roman" w:eastAsia="仿宋" w:hAnsi="Times New Roman"/>
          <w:spacing w:val="-1"/>
          <w:kern w:val="0"/>
          <w:sz w:val="32"/>
          <w:szCs w:val="32"/>
        </w:rPr>
        <w:t>码</w:t>
      </w:r>
      <w:r w:rsidRPr="00B13E7F">
        <w:rPr>
          <w:rFonts w:ascii="Times New Roman" w:eastAsia="仿宋" w:hAnsi="Times New Roman"/>
          <w:kern w:val="0"/>
          <w:sz w:val="32"/>
          <w:szCs w:val="32"/>
        </w:rPr>
        <w:t xml:space="preserve"> </w:t>
      </w:r>
      <w:r w:rsidRPr="00B13E7F">
        <w:rPr>
          <w:rFonts w:ascii="Times New Roman" w:eastAsia="仿宋" w:hAnsi="Times New Roman"/>
          <w:kern w:val="0"/>
          <w:sz w:val="32"/>
          <w:szCs w:val="32"/>
          <w:u w:val="single"/>
        </w:rPr>
        <w:t xml:space="preserve">                                       </w:t>
      </w:r>
    </w:p>
    <w:p w14:paraId="4552C21B" w14:textId="77777777" w:rsidR="009C4EDB" w:rsidRPr="00B13E7F" w:rsidRDefault="009C4EDB">
      <w:pPr>
        <w:spacing w:line="540" w:lineRule="exact"/>
        <w:ind w:firstLine="640"/>
        <w:jc w:val="left"/>
        <w:rPr>
          <w:rFonts w:ascii="Times New Roman" w:eastAsia="仿宋" w:hAnsi="Times New Roman"/>
          <w:sz w:val="32"/>
          <w:szCs w:val="32"/>
        </w:rPr>
      </w:pPr>
    </w:p>
    <w:p w14:paraId="12ED718F" w14:textId="77777777" w:rsidR="009C4EDB" w:rsidRPr="00B13E7F" w:rsidRDefault="009C4EDB">
      <w:pPr>
        <w:spacing w:line="540" w:lineRule="exact"/>
        <w:ind w:firstLine="640"/>
        <w:jc w:val="left"/>
        <w:rPr>
          <w:rFonts w:ascii="Times New Roman" w:eastAsia="仿宋" w:hAnsi="Times New Roman"/>
          <w:sz w:val="32"/>
          <w:szCs w:val="32"/>
        </w:rPr>
      </w:pPr>
    </w:p>
    <w:p w14:paraId="3A2A3611" w14:textId="77777777" w:rsidR="009C4EDB" w:rsidRPr="00B13E7F" w:rsidRDefault="009C4EDB">
      <w:pPr>
        <w:spacing w:line="540" w:lineRule="exact"/>
        <w:ind w:firstLine="640"/>
        <w:jc w:val="left"/>
        <w:rPr>
          <w:rFonts w:ascii="Times New Roman" w:eastAsia="仿宋" w:hAnsi="Times New Roman"/>
          <w:sz w:val="32"/>
          <w:szCs w:val="32"/>
        </w:rPr>
      </w:pPr>
    </w:p>
    <w:p w14:paraId="00691015" w14:textId="77777777" w:rsidR="009C4EDB" w:rsidRPr="00B13E7F" w:rsidRDefault="00000000">
      <w:pPr>
        <w:spacing w:line="540" w:lineRule="exact"/>
        <w:ind w:firstLine="640"/>
        <w:jc w:val="right"/>
        <w:rPr>
          <w:rFonts w:ascii="Times New Roman" w:eastAsia="仿宋" w:hAnsi="Times New Roman"/>
          <w:sz w:val="32"/>
          <w:szCs w:val="32"/>
        </w:rPr>
      </w:pPr>
      <w:r w:rsidRPr="00B13E7F">
        <w:rPr>
          <w:rFonts w:ascii="Times New Roman" w:eastAsia="仿宋" w:hAnsi="Times New Roman"/>
          <w:sz w:val="32"/>
          <w:szCs w:val="32"/>
        </w:rPr>
        <w:t>填写日期：</w:t>
      </w:r>
      <w:r w:rsidRPr="00B13E7F">
        <w:rPr>
          <w:rFonts w:ascii="Times New Roman" w:eastAsia="仿宋" w:hAnsi="Times New Roman"/>
          <w:sz w:val="32"/>
          <w:szCs w:val="32"/>
        </w:rPr>
        <w:t xml:space="preserve">       </w:t>
      </w:r>
      <w:r w:rsidRPr="00B13E7F">
        <w:rPr>
          <w:rFonts w:ascii="Times New Roman" w:eastAsia="仿宋" w:hAnsi="Times New Roman"/>
          <w:sz w:val="32"/>
          <w:szCs w:val="32"/>
        </w:rPr>
        <w:t>年</w:t>
      </w:r>
      <w:r w:rsidRPr="00B13E7F">
        <w:rPr>
          <w:rFonts w:ascii="Times New Roman" w:eastAsia="仿宋" w:hAnsi="Times New Roman"/>
          <w:sz w:val="32"/>
          <w:szCs w:val="32"/>
        </w:rPr>
        <w:t xml:space="preserve">   </w:t>
      </w:r>
      <w:r w:rsidRPr="00B13E7F">
        <w:rPr>
          <w:rFonts w:ascii="Times New Roman" w:eastAsia="仿宋" w:hAnsi="Times New Roman"/>
          <w:sz w:val="32"/>
          <w:szCs w:val="32"/>
        </w:rPr>
        <w:t>月</w:t>
      </w:r>
      <w:r w:rsidRPr="00B13E7F">
        <w:rPr>
          <w:rFonts w:ascii="Times New Roman" w:eastAsia="仿宋" w:hAnsi="Times New Roman"/>
          <w:sz w:val="32"/>
          <w:szCs w:val="32"/>
        </w:rPr>
        <w:t xml:space="preserve">   </w:t>
      </w:r>
      <w:r w:rsidRPr="00B13E7F">
        <w:rPr>
          <w:rFonts w:ascii="Times New Roman" w:eastAsia="仿宋" w:hAnsi="Times New Roman"/>
          <w:sz w:val="32"/>
          <w:szCs w:val="32"/>
        </w:rPr>
        <w:t>日</w:t>
      </w:r>
    </w:p>
    <w:p w14:paraId="599AAA4D" w14:textId="77777777" w:rsidR="009C4EDB" w:rsidRPr="00B13E7F" w:rsidRDefault="00000000">
      <w:pPr>
        <w:widowControl/>
        <w:spacing w:line="540" w:lineRule="exact"/>
        <w:ind w:right="300" w:firstLine="600"/>
        <w:jc w:val="center"/>
        <w:rPr>
          <w:rFonts w:ascii="Times New Roman" w:eastAsia="方正仿宋_GB2312" w:hAnsi="Times New Roman"/>
          <w:sz w:val="30"/>
          <w:szCs w:val="30"/>
        </w:rPr>
      </w:pPr>
      <w:r w:rsidRPr="00B13E7F">
        <w:rPr>
          <w:rFonts w:ascii="Times New Roman" w:eastAsia="方正仿宋_GB2312" w:hAnsi="Times New Roman"/>
          <w:sz w:val="30"/>
          <w:szCs w:val="30"/>
        </w:rPr>
        <w:br w:type="page"/>
      </w:r>
    </w:p>
    <w:p w14:paraId="1D84406A" w14:textId="77777777" w:rsidR="009C4EDB" w:rsidRPr="00B13E7F" w:rsidRDefault="009C4EDB">
      <w:pPr>
        <w:widowControl/>
        <w:spacing w:line="540" w:lineRule="exact"/>
        <w:ind w:right="300" w:firstLine="883"/>
        <w:rPr>
          <w:rFonts w:ascii="Times New Roman" w:eastAsia="黑体" w:hAnsi="Times New Roman"/>
          <w:b/>
          <w:sz w:val="44"/>
          <w:szCs w:val="44"/>
        </w:rPr>
      </w:pPr>
    </w:p>
    <w:p w14:paraId="75A7EEB5" w14:textId="77777777" w:rsidR="009C4EDB" w:rsidRPr="00B13E7F" w:rsidRDefault="00000000">
      <w:pPr>
        <w:widowControl/>
        <w:spacing w:line="540" w:lineRule="exact"/>
        <w:ind w:right="300"/>
        <w:jc w:val="center"/>
        <w:rPr>
          <w:rFonts w:ascii="Times New Roman" w:eastAsia="黑体" w:hAnsi="Times New Roman"/>
          <w:b/>
          <w:sz w:val="44"/>
          <w:szCs w:val="44"/>
        </w:rPr>
      </w:pPr>
      <w:r w:rsidRPr="00B13E7F">
        <w:rPr>
          <w:rFonts w:ascii="Times New Roman" w:eastAsia="黑体" w:hAnsi="Times New Roman"/>
          <w:b/>
          <w:sz w:val="44"/>
          <w:szCs w:val="44"/>
        </w:rPr>
        <w:t>竞买资格预确认书</w:t>
      </w:r>
    </w:p>
    <w:p w14:paraId="467D8B8B" w14:textId="77777777" w:rsidR="009C4EDB" w:rsidRPr="00B13E7F" w:rsidRDefault="00000000">
      <w:pPr>
        <w:spacing w:line="540" w:lineRule="exact"/>
        <w:ind w:firstLine="560"/>
        <w:jc w:val="center"/>
        <w:rPr>
          <w:rFonts w:ascii="Times New Roman" w:eastAsia="方正仿宋_GB2312" w:hAnsi="Times New Roman"/>
          <w:bCs/>
          <w:sz w:val="28"/>
          <w:szCs w:val="28"/>
        </w:rPr>
      </w:pPr>
      <w:r w:rsidRPr="00B13E7F">
        <w:rPr>
          <w:rFonts w:ascii="Times New Roman" w:eastAsia="方正仿宋_GB2312" w:hAnsi="Times New Roman"/>
          <w:bCs/>
          <w:sz w:val="28"/>
          <w:szCs w:val="28"/>
        </w:rPr>
        <w:t>（样</w:t>
      </w:r>
      <w:r w:rsidRPr="00B13E7F">
        <w:rPr>
          <w:rFonts w:ascii="Times New Roman" w:eastAsia="方正仿宋_GB2312" w:hAnsi="Times New Roman"/>
          <w:bCs/>
          <w:sz w:val="28"/>
          <w:szCs w:val="28"/>
        </w:rPr>
        <w:t xml:space="preserve">  </w:t>
      </w:r>
      <w:r w:rsidRPr="00B13E7F">
        <w:rPr>
          <w:rFonts w:ascii="Times New Roman" w:eastAsia="方正仿宋_GB2312" w:hAnsi="Times New Roman"/>
          <w:bCs/>
          <w:sz w:val="28"/>
          <w:szCs w:val="28"/>
        </w:rPr>
        <w:t>本）</w:t>
      </w:r>
    </w:p>
    <w:p w14:paraId="595F1BA7" w14:textId="77777777" w:rsidR="009C4EDB" w:rsidRPr="00B13E7F" w:rsidRDefault="009C4EDB">
      <w:pPr>
        <w:spacing w:line="540" w:lineRule="exact"/>
        <w:ind w:firstLine="560"/>
        <w:jc w:val="center"/>
        <w:rPr>
          <w:rFonts w:ascii="Times New Roman" w:eastAsia="方正仿宋_GB2312" w:hAnsi="Times New Roman"/>
          <w:sz w:val="28"/>
          <w:szCs w:val="28"/>
        </w:rPr>
      </w:pPr>
    </w:p>
    <w:p w14:paraId="30B4AC70" w14:textId="77777777" w:rsidR="009C4EDB" w:rsidRPr="00B13E7F" w:rsidRDefault="00000000">
      <w:pPr>
        <w:pStyle w:val="p0"/>
        <w:spacing w:line="540" w:lineRule="exact"/>
        <w:ind w:rightChars="-80" w:right="-168"/>
        <w:jc w:val="left"/>
        <w:rPr>
          <w:rFonts w:ascii="Times New Roman" w:eastAsia="仿宋" w:hAnsi="Times New Roman"/>
          <w:sz w:val="32"/>
          <w:szCs w:val="32"/>
        </w:rPr>
      </w:pP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w:t>
      </w:r>
    </w:p>
    <w:p w14:paraId="1E480534" w14:textId="77777777" w:rsidR="009C4EDB" w:rsidRPr="00B13E7F" w:rsidRDefault="00000000">
      <w:pPr>
        <w:tabs>
          <w:tab w:val="left" w:pos="9030"/>
        </w:tabs>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你单位（个人）已提交了</w:t>
      </w:r>
      <w:r w:rsidRPr="00B13E7F">
        <w:rPr>
          <w:rFonts w:ascii="Times New Roman" w:eastAsia="仿宋" w:hAnsi="Times New Roman"/>
          <w:bCs/>
          <w:sz w:val="32"/>
          <w:szCs w:val="32"/>
          <w:u w:val="single"/>
        </w:rPr>
        <w:t>P</w:t>
      </w:r>
      <w:r w:rsidRPr="00B13E7F">
        <w:rPr>
          <w:rFonts w:ascii="Times New Roman" w:eastAsia="仿宋" w:hAnsi="Times New Roman"/>
          <w:bCs/>
          <w:sz w:val="32"/>
          <w:szCs w:val="32"/>
          <w:u w:val="single"/>
        </w:rPr>
        <w:t>（</w:t>
      </w:r>
      <w:r w:rsidRPr="00B13E7F">
        <w:rPr>
          <w:rFonts w:ascii="Times New Roman" w:eastAsia="仿宋" w:hAnsi="Times New Roman"/>
          <w:bCs/>
          <w:sz w:val="32"/>
          <w:szCs w:val="32"/>
          <w:u w:val="single"/>
        </w:rPr>
        <w:t>2026</w:t>
      </w:r>
      <w:r w:rsidRPr="00B13E7F">
        <w:rPr>
          <w:rFonts w:ascii="Times New Roman" w:eastAsia="仿宋" w:hAnsi="Times New Roman"/>
          <w:bCs/>
          <w:sz w:val="32"/>
          <w:szCs w:val="32"/>
          <w:u w:val="single"/>
        </w:rPr>
        <w:t>）</w:t>
      </w:r>
      <w:r w:rsidRPr="00B13E7F">
        <w:rPr>
          <w:rFonts w:ascii="Times New Roman" w:eastAsia="仿宋" w:hAnsi="Times New Roman"/>
          <w:bCs/>
          <w:sz w:val="32"/>
          <w:szCs w:val="32"/>
          <w:u w:val="single"/>
        </w:rPr>
        <w:t>058</w:t>
      </w:r>
      <w:r w:rsidRPr="00B13E7F">
        <w:rPr>
          <w:rFonts w:ascii="Times New Roman" w:eastAsia="仿宋" w:hAnsi="Times New Roman"/>
          <w:bCs/>
          <w:sz w:val="32"/>
          <w:szCs w:val="32"/>
          <w:u w:val="single"/>
        </w:rPr>
        <w:t>号</w:t>
      </w:r>
      <w:r w:rsidRPr="00B13E7F">
        <w:rPr>
          <w:rFonts w:ascii="Times New Roman" w:eastAsia="仿宋" w:hAnsi="Times New Roman"/>
          <w:sz w:val="32"/>
          <w:szCs w:val="32"/>
        </w:rPr>
        <w:t>地块国有建设用地使用权网上拍卖出让竞买申请书，并足额交纳了竞买保证金。</w:t>
      </w:r>
    </w:p>
    <w:p w14:paraId="4BFC5E6D" w14:textId="77777777" w:rsidR="009C4EDB" w:rsidRPr="00B13E7F" w:rsidRDefault="00000000">
      <w:pPr>
        <w:spacing w:line="540" w:lineRule="exact"/>
        <w:ind w:firstLineChars="200" w:firstLine="640"/>
        <w:rPr>
          <w:rFonts w:ascii="Times New Roman" w:eastAsia="仿宋" w:hAnsi="Times New Roman"/>
          <w:sz w:val="32"/>
          <w:szCs w:val="32"/>
          <w:u w:val="single"/>
        </w:rPr>
      </w:pPr>
      <w:r w:rsidRPr="00B13E7F">
        <w:rPr>
          <w:rFonts w:ascii="Times New Roman" w:eastAsia="仿宋" w:hAnsi="Times New Roman"/>
          <w:sz w:val="32"/>
          <w:szCs w:val="32"/>
        </w:rPr>
        <w:t>你单位（个人）可参加本次国有建设用地使用权拍卖出让竞买。请于</w:t>
      </w:r>
      <w:proofErr w:type="gramStart"/>
      <w:r w:rsidRPr="00B13E7F">
        <w:rPr>
          <w:rFonts w:ascii="Times New Roman" w:eastAsia="仿宋" w:hAnsi="Times New Roman"/>
          <w:sz w:val="32"/>
          <w:szCs w:val="32"/>
        </w:rPr>
        <w:t>收到本预确认</w:t>
      </w:r>
      <w:proofErr w:type="gramEnd"/>
      <w:r w:rsidRPr="00B13E7F">
        <w:rPr>
          <w:rFonts w:ascii="Times New Roman" w:eastAsia="仿宋" w:hAnsi="Times New Roman"/>
          <w:sz w:val="32"/>
          <w:szCs w:val="32"/>
        </w:rPr>
        <w:t>书之日起至</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年</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月</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日登陆武汉市国有建设用地使用权网上拍卖系统（</w:t>
      </w:r>
      <w:r w:rsidRPr="00B13E7F">
        <w:rPr>
          <w:rFonts w:ascii="Times New Roman" w:eastAsia="仿宋" w:hAnsi="Times New Roman"/>
          <w:sz w:val="32"/>
          <w:szCs w:val="32"/>
        </w:rPr>
        <w:t>https://cr.whtdsc.com:81</w:t>
      </w:r>
      <w:r w:rsidRPr="00B13E7F">
        <w:rPr>
          <w:rFonts w:ascii="Times New Roman" w:eastAsia="仿宋" w:hAnsi="Times New Roman"/>
          <w:sz w:val="32"/>
          <w:szCs w:val="32"/>
        </w:rPr>
        <w:t>）参加本次网上拍卖出让活动。</w:t>
      </w:r>
    </w:p>
    <w:p w14:paraId="2BBF60D4" w14:textId="77777777" w:rsidR="009C4EDB" w:rsidRPr="00B13E7F" w:rsidRDefault="009C4EDB">
      <w:pPr>
        <w:spacing w:line="540" w:lineRule="exact"/>
        <w:ind w:firstLine="640"/>
        <w:rPr>
          <w:rFonts w:ascii="Times New Roman" w:eastAsia="仿宋" w:hAnsi="Times New Roman"/>
          <w:sz w:val="32"/>
          <w:szCs w:val="32"/>
        </w:rPr>
      </w:pPr>
    </w:p>
    <w:p w14:paraId="67F267B3" w14:textId="77777777" w:rsidR="009C4EDB" w:rsidRPr="00B13E7F" w:rsidRDefault="009C4EDB">
      <w:pPr>
        <w:spacing w:line="540" w:lineRule="exact"/>
        <w:ind w:firstLine="640"/>
        <w:rPr>
          <w:rFonts w:ascii="Times New Roman" w:eastAsia="仿宋" w:hAnsi="Times New Roman"/>
          <w:sz w:val="32"/>
          <w:szCs w:val="32"/>
        </w:rPr>
      </w:pPr>
    </w:p>
    <w:p w14:paraId="59813131" w14:textId="77777777" w:rsidR="009C4EDB" w:rsidRPr="00B13E7F" w:rsidRDefault="00000000">
      <w:pPr>
        <w:spacing w:line="540" w:lineRule="exact"/>
        <w:ind w:right="150" w:firstLine="640"/>
        <w:jc w:val="right"/>
        <w:rPr>
          <w:rFonts w:ascii="Times New Roman" w:eastAsia="仿宋" w:hAnsi="Times New Roman"/>
          <w:sz w:val="32"/>
          <w:szCs w:val="32"/>
        </w:rPr>
      </w:pPr>
      <w:r w:rsidRPr="00B13E7F">
        <w:rPr>
          <w:rFonts w:ascii="Times New Roman" w:eastAsia="仿宋" w:hAnsi="Times New Roman"/>
          <w:sz w:val="32"/>
          <w:szCs w:val="32"/>
        </w:rPr>
        <w:t>武汉市土地交易中心</w:t>
      </w:r>
    </w:p>
    <w:p w14:paraId="4C49059C" w14:textId="77777777" w:rsidR="009C4EDB" w:rsidRPr="00B13E7F" w:rsidRDefault="00000000">
      <w:pPr>
        <w:spacing w:line="540" w:lineRule="exact"/>
        <w:ind w:right="750" w:firstLine="640"/>
        <w:jc w:val="right"/>
        <w:rPr>
          <w:rFonts w:ascii="Times New Roman" w:eastAsia="仿宋" w:hAnsi="Times New Roman"/>
          <w:sz w:val="32"/>
          <w:szCs w:val="32"/>
        </w:rPr>
      </w:pPr>
      <w:r w:rsidRPr="00B13E7F">
        <w:rPr>
          <w:rFonts w:ascii="Times New Roman" w:eastAsia="仿宋" w:hAnsi="Times New Roman"/>
          <w:sz w:val="32"/>
          <w:szCs w:val="32"/>
        </w:rPr>
        <w:t>年</w:t>
      </w:r>
      <w:r w:rsidRPr="00B13E7F">
        <w:rPr>
          <w:rFonts w:ascii="Times New Roman" w:eastAsia="仿宋" w:hAnsi="Times New Roman"/>
          <w:sz w:val="32"/>
          <w:szCs w:val="32"/>
        </w:rPr>
        <w:t xml:space="preserve">  </w:t>
      </w:r>
      <w:r w:rsidRPr="00B13E7F">
        <w:rPr>
          <w:rFonts w:ascii="Times New Roman" w:eastAsia="仿宋" w:hAnsi="Times New Roman"/>
          <w:sz w:val="32"/>
          <w:szCs w:val="32"/>
        </w:rPr>
        <w:t>月</w:t>
      </w:r>
      <w:r w:rsidRPr="00B13E7F">
        <w:rPr>
          <w:rFonts w:ascii="Times New Roman" w:eastAsia="仿宋" w:hAnsi="Times New Roman"/>
          <w:sz w:val="32"/>
          <w:szCs w:val="32"/>
        </w:rPr>
        <w:t xml:space="preserve">  </w:t>
      </w:r>
      <w:r w:rsidRPr="00B13E7F">
        <w:rPr>
          <w:rFonts w:ascii="Times New Roman" w:eastAsia="仿宋" w:hAnsi="Times New Roman"/>
          <w:sz w:val="32"/>
          <w:szCs w:val="32"/>
        </w:rPr>
        <w:t>日</w:t>
      </w:r>
    </w:p>
    <w:p w14:paraId="2868FF39" w14:textId="77777777" w:rsidR="009C4EDB" w:rsidRPr="00B13E7F" w:rsidRDefault="00000000">
      <w:pPr>
        <w:widowControl/>
        <w:spacing w:line="500" w:lineRule="exact"/>
        <w:ind w:right="300"/>
        <w:jc w:val="center"/>
        <w:rPr>
          <w:rFonts w:ascii="Times New Roman" w:eastAsia="黑体" w:hAnsi="Times New Roman"/>
          <w:b/>
          <w:sz w:val="44"/>
          <w:szCs w:val="44"/>
        </w:rPr>
      </w:pPr>
      <w:r w:rsidRPr="00B13E7F">
        <w:rPr>
          <w:rFonts w:ascii="Times New Roman" w:eastAsia="方正仿宋_GB2312" w:hAnsi="Times New Roman"/>
          <w:sz w:val="44"/>
          <w:szCs w:val="44"/>
        </w:rPr>
        <w:br w:type="page"/>
      </w:r>
      <w:r w:rsidRPr="00B13E7F">
        <w:rPr>
          <w:rFonts w:ascii="Times New Roman" w:eastAsia="黑体" w:hAnsi="Times New Roman"/>
          <w:b/>
          <w:sz w:val="44"/>
          <w:szCs w:val="44"/>
        </w:rPr>
        <w:lastRenderedPageBreak/>
        <w:t>信</w:t>
      </w:r>
      <w:r w:rsidRPr="00B13E7F">
        <w:rPr>
          <w:rFonts w:ascii="Times New Roman" w:eastAsia="黑体" w:hAnsi="Times New Roman"/>
          <w:b/>
          <w:sz w:val="44"/>
          <w:szCs w:val="44"/>
        </w:rPr>
        <w:t xml:space="preserve"> </w:t>
      </w:r>
      <w:r w:rsidRPr="00B13E7F">
        <w:rPr>
          <w:rFonts w:ascii="Times New Roman" w:eastAsia="黑体" w:hAnsi="Times New Roman"/>
          <w:b/>
          <w:sz w:val="44"/>
          <w:szCs w:val="44"/>
        </w:rPr>
        <w:t>用</w:t>
      </w:r>
      <w:r w:rsidRPr="00B13E7F">
        <w:rPr>
          <w:rFonts w:ascii="Times New Roman" w:eastAsia="黑体" w:hAnsi="Times New Roman"/>
          <w:b/>
          <w:sz w:val="44"/>
          <w:szCs w:val="44"/>
        </w:rPr>
        <w:t xml:space="preserve"> </w:t>
      </w:r>
      <w:r w:rsidRPr="00B13E7F">
        <w:rPr>
          <w:rFonts w:ascii="Times New Roman" w:eastAsia="黑体" w:hAnsi="Times New Roman"/>
          <w:b/>
          <w:sz w:val="44"/>
          <w:szCs w:val="44"/>
        </w:rPr>
        <w:t>承</w:t>
      </w:r>
      <w:r w:rsidRPr="00B13E7F">
        <w:rPr>
          <w:rFonts w:ascii="Times New Roman" w:eastAsia="黑体" w:hAnsi="Times New Roman"/>
          <w:b/>
          <w:sz w:val="44"/>
          <w:szCs w:val="44"/>
        </w:rPr>
        <w:t xml:space="preserve"> </w:t>
      </w:r>
      <w:r w:rsidRPr="00B13E7F">
        <w:rPr>
          <w:rFonts w:ascii="Times New Roman" w:eastAsia="黑体" w:hAnsi="Times New Roman"/>
          <w:b/>
          <w:sz w:val="44"/>
          <w:szCs w:val="44"/>
        </w:rPr>
        <w:t>诺</w:t>
      </w:r>
      <w:r w:rsidRPr="00B13E7F">
        <w:rPr>
          <w:rFonts w:ascii="Times New Roman" w:eastAsia="黑体" w:hAnsi="Times New Roman"/>
          <w:b/>
          <w:sz w:val="44"/>
          <w:szCs w:val="44"/>
        </w:rPr>
        <w:t xml:space="preserve"> </w:t>
      </w:r>
      <w:r w:rsidRPr="00B13E7F">
        <w:rPr>
          <w:rFonts w:ascii="Times New Roman" w:eastAsia="黑体" w:hAnsi="Times New Roman"/>
          <w:b/>
          <w:sz w:val="44"/>
          <w:szCs w:val="44"/>
        </w:rPr>
        <w:t>书</w:t>
      </w:r>
    </w:p>
    <w:p w14:paraId="5F140778" w14:textId="77777777" w:rsidR="009C4EDB" w:rsidRPr="00B13E7F" w:rsidRDefault="00000000">
      <w:pPr>
        <w:spacing w:line="500" w:lineRule="exact"/>
        <w:jc w:val="center"/>
        <w:rPr>
          <w:rFonts w:ascii="Times New Roman" w:eastAsia="仿宋" w:hAnsi="Times New Roman"/>
          <w:sz w:val="32"/>
          <w:szCs w:val="32"/>
          <w:u w:color="000000"/>
        </w:rPr>
      </w:pPr>
      <w:r w:rsidRPr="00B13E7F">
        <w:rPr>
          <w:rFonts w:ascii="Times New Roman" w:eastAsia="仿宋" w:hAnsi="Times New Roman"/>
          <w:sz w:val="32"/>
          <w:szCs w:val="32"/>
          <w:u w:color="000000"/>
        </w:rPr>
        <w:t>（样本）</w:t>
      </w:r>
    </w:p>
    <w:p w14:paraId="1E6F77AA" w14:textId="77777777" w:rsidR="009C4EDB" w:rsidRPr="00B13E7F" w:rsidRDefault="009C4EDB">
      <w:pPr>
        <w:spacing w:line="500" w:lineRule="exact"/>
        <w:ind w:firstLine="640"/>
        <w:rPr>
          <w:rFonts w:ascii="Times New Roman" w:eastAsia="仿宋" w:hAnsi="Times New Roman"/>
          <w:sz w:val="32"/>
          <w:szCs w:val="32"/>
        </w:rPr>
      </w:pPr>
    </w:p>
    <w:p w14:paraId="354E6BE8" w14:textId="77777777" w:rsidR="009C4EDB" w:rsidRPr="00B13E7F" w:rsidRDefault="00000000">
      <w:pPr>
        <w:spacing w:line="500" w:lineRule="exact"/>
        <w:rPr>
          <w:rFonts w:ascii="Times New Roman" w:eastAsia="仿宋" w:hAnsi="Times New Roman"/>
          <w:sz w:val="32"/>
          <w:szCs w:val="32"/>
        </w:rPr>
      </w:pPr>
      <w:r w:rsidRPr="00B13E7F">
        <w:rPr>
          <w:rFonts w:ascii="Times New Roman" w:eastAsia="仿宋" w:hAnsi="Times New Roman"/>
          <w:sz w:val="32"/>
          <w:szCs w:val="32"/>
        </w:rPr>
        <w:t>武汉市自然资源和城乡建设局：</w:t>
      </w:r>
    </w:p>
    <w:p w14:paraId="1C8E7122" w14:textId="77777777" w:rsidR="009C4EDB" w:rsidRPr="00B13E7F" w:rsidRDefault="00000000">
      <w:pPr>
        <w:spacing w:line="50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u w:color="000000"/>
        </w:rPr>
        <w:t>为促进社会诚信体系建设，提升社会诚信意识，健全公共服务体制机制，营造良好信用环境，加强市场监管，维护公平竞争，本企业（或本人）</w:t>
      </w:r>
      <w:r w:rsidRPr="00B13E7F">
        <w:rPr>
          <w:rFonts w:ascii="Times New Roman" w:eastAsia="仿宋" w:hAnsi="Times New Roman"/>
          <w:sz w:val="32"/>
          <w:szCs w:val="32"/>
        </w:rPr>
        <w:t>自愿参加</w:t>
      </w:r>
      <w:r w:rsidRPr="00B13E7F">
        <w:rPr>
          <w:rFonts w:ascii="Times New Roman" w:eastAsia="仿宋" w:hAnsi="Times New Roman"/>
          <w:sz w:val="32"/>
          <w:szCs w:val="32"/>
          <w:u w:color="000000"/>
        </w:rPr>
        <w:t>编号</w:t>
      </w:r>
      <w:r w:rsidRPr="00B13E7F">
        <w:rPr>
          <w:rFonts w:ascii="Times New Roman" w:eastAsia="仿宋" w:hAnsi="Times New Roman"/>
          <w:bCs/>
          <w:sz w:val="32"/>
          <w:szCs w:val="32"/>
          <w:u w:val="single"/>
        </w:rPr>
        <w:t>P</w:t>
      </w:r>
      <w:r w:rsidRPr="00B13E7F">
        <w:rPr>
          <w:rFonts w:ascii="Times New Roman" w:eastAsia="仿宋" w:hAnsi="Times New Roman"/>
          <w:bCs/>
          <w:sz w:val="32"/>
          <w:szCs w:val="32"/>
          <w:u w:val="single"/>
        </w:rPr>
        <w:t>（</w:t>
      </w:r>
      <w:r w:rsidRPr="00B13E7F">
        <w:rPr>
          <w:rFonts w:ascii="Times New Roman" w:eastAsia="仿宋" w:hAnsi="Times New Roman"/>
          <w:bCs/>
          <w:sz w:val="32"/>
          <w:szCs w:val="32"/>
          <w:u w:val="single"/>
        </w:rPr>
        <w:t>2026</w:t>
      </w:r>
      <w:r w:rsidRPr="00B13E7F">
        <w:rPr>
          <w:rFonts w:ascii="Times New Roman" w:eastAsia="仿宋" w:hAnsi="Times New Roman"/>
          <w:bCs/>
          <w:sz w:val="32"/>
          <w:szCs w:val="32"/>
          <w:u w:val="single"/>
        </w:rPr>
        <w:t>）</w:t>
      </w:r>
      <w:r w:rsidRPr="00B13E7F">
        <w:rPr>
          <w:rFonts w:ascii="Times New Roman" w:eastAsia="仿宋" w:hAnsi="Times New Roman"/>
          <w:bCs/>
          <w:sz w:val="32"/>
          <w:szCs w:val="32"/>
          <w:u w:val="single"/>
        </w:rPr>
        <w:t>058</w:t>
      </w:r>
      <w:r w:rsidRPr="00B13E7F">
        <w:rPr>
          <w:rFonts w:ascii="Times New Roman" w:eastAsia="仿宋" w:hAnsi="Times New Roman"/>
          <w:bCs/>
          <w:sz w:val="32"/>
          <w:szCs w:val="32"/>
          <w:u w:val="single"/>
        </w:rPr>
        <w:t>号</w:t>
      </w:r>
      <w:r w:rsidRPr="00B13E7F">
        <w:rPr>
          <w:rFonts w:ascii="Times New Roman" w:eastAsia="仿宋" w:hAnsi="Times New Roman"/>
          <w:sz w:val="32"/>
          <w:szCs w:val="32"/>
        </w:rPr>
        <w:t>地块的交易，自愿</w:t>
      </w:r>
      <w:proofErr w:type="gramStart"/>
      <w:r w:rsidRPr="00B13E7F">
        <w:rPr>
          <w:rFonts w:ascii="Times New Roman" w:eastAsia="仿宋" w:hAnsi="Times New Roman"/>
          <w:sz w:val="32"/>
          <w:szCs w:val="32"/>
        </w:rPr>
        <w:t>作出</w:t>
      </w:r>
      <w:proofErr w:type="gramEnd"/>
      <w:r w:rsidRPr="00B13E7F">
        <w:rPr>
          <w:rFonts w:ascii="Times New Roman" w:eastAsia="仿宋" w:hAnsi="Times New Roman"/>
          <w:sz w:val="32"/>
          <w:szCs w:val="32"/>
        </w:rPr>
        <w:t>如下承诺：</w:t>
      </w:r>
    </w:p>
    <w:p w14:paraId="1F96F4A1" w14:textId="77777777" w:rsidR="009C4EDB" w:rsidRPr="00B13E7F" w:rsidRDefault="00000000">
      <w:pPr>
        <w:spacing w:line="50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1</w:t>
      </w:r>
      <w:r w:rsidRPr="00B13E7F">
        <w:rPr>
          <w:rFonts w:ascii="Times New Roman" w:eastAsia="仿宋" w:hAnsi="Times New Roman"/>
          <w:sz w:val="32"/>
          <w:szCs w:val="32"/>
        </w:rPr>
        <w:t>、本企业（本人）提供的所有资料均合法真实、准确有效，并对所有提供资料的真实性负责；</w:t>
      </w:r>
    </w:p>
    <w:p w14:paraId="7D337EB4" w14:textId="77777777" w:rsidR="009C4EDB" w:rsidRPr="00B13E7F" w:rsidRDefault="00000000">
      <w:pPr>
        <w:spacing w:line="50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2</w:t>
      </w:r>
      <w:r w:rsidRPr="00B13E7F">
        <w:rPr>
          <w:rFonts w:ascii="Times New Roman" w:eastAsia="仿宋" w:hAnsi="Times New Roman"/>
          <w:sz w:val="32"/>
          <w:szCs w:val="32"/>
        </w:rPr>
        <w:t>、严格遵守国家法律、法规和规章，依法办理行政管理和公共服务事项；</w:t>
      </w:r>
    </w:p>
    <w:p w14:paraId="3B90C4C3" w14:textId="77777777" w:rsidR="009C4EDB" w:rsidRPr="00B13E7F" w:rsidRDefault="00000000">
      <w:pPr>
        <w:spacing w:line="50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3</w:t>
      </w:r>
      <w:r w:rsidRPr="00B13E7F">
        <w:rPr>
          <w:rFonts w:ascii="Times New Roman" w:eastAsia="仿宋" w:hAnsi="Times New Roman"/>
          <w:sz w:val="32"/>
          <w:szCs w:val="32"/>
        </w:rPr>
        <w:t>、本企业（本人）办理行政管理和公共服务事项的相关信息，自愿接受行政管理与行政执法部门的依法核实、检查；</w:t>
      </w:r>
    </w:p>
    <w:p w14:paraId="3BD952F8" w14:textId="77777777" w:rsidR="009C4EDB" w:rsidRPr="00B13E7F" w:rsidRDefault="00000000">
      <w:pPr>
        <w:spacing w:line="50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4</w:t>
      </w:r>
      <w:r w:rsidRPr="00B13E7F">
        <w:rPr>
          <w:rFonts w:ascii="Times New Roman" w:eastAsia="仿宋" w:hAnsi="Times New Roman"/>
          <w:sz w:val="32"/>
          <w:szCs w:val="32"/>
        </w:rPr>
        <w:t>、本企业（本人）办理行政管理和公共服务事项中的结果信息，同意报送至武汉市信用信息共用服务平台和</w:t>
      </w:r>
      <w:r w:rsidRPr="00B13E7F">
        <w:rPr>
          <w:rFonts w:ascii="Times New Roman" w:eastAsia="仿宋" w:hAnsi="Times New Roman"/>
          <w:sz w:val="32"/>
          <w:szCs w:val="32"/>
        </w:rPr>
        <w:t>“</w:t>
      </w:r>
      <w:r w:rsidRPr="00B13E7F">
        <w:rPr>
          <w:rFonts w:ascii="Times New Roman" w:eastAsia="仿宋" w:hAnsi="Times New Roman"/>
          <w:sz w:val="32"/>
          <w:szCs w:val="32"/>
        </w:rPr>
        <w:t>信用武汉</w:t>
      </w:r>
      <w:r w:rsidRPr="00B13E7F">
        <w:rPr>
          <w:rFonts w:ascii="Times New Roman" w:eastAsia="仿宋" w:hAnsi="Times New Roman"/>
          <w:sz w:val="32"/>
          <w:szCs w:val="32"/>
        </w:rPr>
        <w:t>”</w:t>
      </w:r>
      <w:r w:rsidRPr="00B13E7F">
        <w:rPr>
          <w:rFonts w:ascii="Times New Roman" w:eastAsia="仿宋" w:hAnsi="Times New Roman"/>
          <w:sz w:val="32"/>
          <w:szCs w:val="32"/>
        </w:rPr>
        <w:t>；</w:t>
      </w:r>
    </w:p>
    <w:p w14:paraId="1B50BDAD" w14:textId="77777777" w:rsidR="009C4EDB" w:rsidRPr="00B13E7F" w:rsidRDefault="00000000">
      <w:pPr>
        <w:spacing w:line="500" w:lineRule="exact"/>
        <w:ind w:firstLineChars="200" w:firstLine="640"/>
        <w:rPr>
          <w:rFonts w:ascii="Times New Roman" w:eastAsia="仿宋" w:hAnsi="Times New Roman"/>
          <w:sz w:val="32"/>
          <w:szCs w:val="32"/>
          <w:u w:color="000000"/>
        </w:rPr>
      </w:pPr>
      <w:r w:rsidRPr="00B13E7F">
        <w:rPr>
          <w:rFonts w:ascii="Times New Roman" w:eastAsia="仿宋" w:hAnsi="Times New Roman"/>
          <w:sz w:val="32"/>
          <w:szCs w:val="32"/>
        </w:rPr>
        <w:t>5</w:t>
      </w:r>
      <w:r w:rsidRPr="00B13E7F">
        <w:rPr>
          <w:rFonts w:ascii="Times New Roman" w:eastAsia="仿宋" w:hAnsi="Times New Roman"/>
          <w:sz w:val="32"/>
          <w:szCs w:val="32"/>
        </w:rPr>
        <w:t>、</w:t>
      </w:r>
      <w:r w:rsidRPr="00B13E7F">
        <w:rPr>
          <w:rFonts w:ascii="Times New Roman" w:eastAsia="仿宋" w:hAnsi="Times New Roman"/>
          <w:sz w:val="32"/>
          <w:szCs w:val="32"/>
          <w:u w:color="000000"/>
        </w:rPr>
        <w:t>本企业（或本人）此次竞买</w:t>
      </w:r>
      <w:r w:rsidRPr="00B13E7F">
        <w:rPr>
          <w:rFonts w:ascii="Times New Roman" w:eastAsia="仿宋" w:hAnsi="Times New Roman"/>
          <w:sz w:val="32"/>
          <w:szCs w:val="32"/>
        </w:rPr>
        <w:t>所缴纳的竞买保证金人民币（大写）</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万元整（小写</w:t>
      </w:r>
      <w:r w:rsidRPr="00B13E7F">
        <w:rPr>
          <w:rFonts w:ascii="Times New Roman" w:eastAsia="仿宋" w:hAnsi="Times New Roman"/>
          <w:sz w:val="32"/>
          <w:szCs w:val="32"/>
        </w:rPr>
        <w:t>¥</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万元）不属于银行贷款、股东借款、转贷和募集资金。</w:t>
      </w:r>
    </w:p>
    <w:p w14:paraId="03895790" w14:textId="77777777" w:rsidR="009C4EDB" w:rsidRPr="00B13E7F" w:rsidRDefault="00000000">
      <w:pPr>
        <w:spacing w:line="50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6</w:t>
      </w:r>
      <w:r w:rsidRPr="00B13E7F">
        <w:rPr>
          <w:rFonts w:ascii="Times New Roman" w:eastAsia="仿宋" w:hAnsi="Times New Roman"/>
          <w:sz w:val="32"/>
          <w:szCs w:val="32"/>
        </w:rPr>
        <w:t>、本企业（本人）将严格按照拍卖出让条款及相关承诺事项办理成交后期手续，按期实施开发建设，并自觉接受后期监管。如有违反，产生的一切后果，由本企业（本人）自行承担。</w:t>
      </w:r>
    </w:p>
    <w:p w14:paraId="46F0EE41" w14:textId="77777777" w:rsidR="009C4EDB" w:rsidRPr="00B13E7F" w:rsidRDefault="00000000">
      <w:pPr>
        <w:spacing w:line="500" w:lineRule="exact"/>
        <w:ind w:firstLineChars="200" w:firstLine="640"/>
        <w:jc w:val="center"/>
        <w:rPr>
          <w:rFonts w:ascii="Times New Roman" w:eastAsia="仿宋" w:hAnsi="Times New Roman"/>
          <w:sz w:val="32"/>
          <w:szCs w:val="32"/>
        </w:rPr>
      </w:pPr>
      <w:r w:rsidRPr="00B13E7F">
        <w:rPr>
          <w:rFonts w:ascii="Times New Roman" w:eastAsia="仿宋" w:hAnsi="Times New Roman"/>
          <w:sz w:val="32"/>
          <w:szCs w:val="32"/>
        </w:rPr>
        <w:t xml:space="preserve">             </w:t>
      </w:r>
    </w:p>
    <w:p w14:paraId="23F0FD45" w14:textId="77777777" w:rsidR="009C4EDB" w:rsidRPr="00B13E7F" w:rsidRDefault="00000000">
      <w:pPr>
        <w:spacing w:line="500" w:lineRule="exact"/>
        <w:ind w:firstLineChars="1350" w:firstLine="4320"/>
        <w:jc w:val="left"/>
        <w:rPr>
          <w:rFonts w:ascii="Times New Roman" w:eastAsia="仿宋" w:hAnsi="Times New Roman"/>
          <w:sz w:val="32"/>
          <w:szCs w:val="32"/>
        </w:rPr>
      </w:pPr>
      <w:r w:rsidRPr="00B13E7F">
        <w:rPr>
          <w:rFonts w:ascii="Times New Roman" w:eastAsia="仿宋" w:hAnsi="Times New Roman"/>
          <w:sz w:val="32"/>
          <w:szCs w:val="32"/>
        </w:rPr>
        <w:t>企业（公章）：</w:t>
      </w:r>
      <w:r w:rsidRPr="00B13E7F">
        <w:rPr>
          <w:rFonts w:ascii="Times New Roman" w:eastAsia="仿宋" w:hAnsi="Times New Roman"/>
          <w:sz w:val="32"/>
          <w:szCs w:val="32"/>
          <w:u w:val="single"/>
        </w:rPr>
        <w:t xml:space="preserve">                    </w:t>
      </w:r>
    </w:p>
    <w:p w14:paraId="6F3108BF" w14:textId="77777777" w:rsidR="009C4EDB" w:rsidRPr="00B13E7F" w:rsidRDefault="00000000">
      <w:pPr>
        <w:spacing w:line="500" w:lineRule="exact"/>
        <w:ind w:firstLine="640"/>
        <w:jc w:val="left"/>
        <w:rPr>
          <w:rFonts w:ascii="Times New Roman" w:eastAsia="仿宋" w:hAnsi="Times New Roman"/>
          <w:sz w:val="32"/>
          <w:szCs w:val="32"/>
          <w:u w:val="single"/>
        </w:rPr>
      </w:pPr>
      <w:r w:rsidRPr="00B13E7F">
        <w:rPr>
          <w:rFonts w:ascii="Times New Roman" w:eastAsia="仿宋" w:hAnsi="Times New Roman"/>
          <w:sz w:val="32"/>
          <w:szCs w:val="32"/>
        </w:rPr>
        <w:t xml:space="preserve">                     </w:t>
      </w:r>
      <w:r w:rsidRPr="00B13E7F">
        <w:rPr>
          <w:rFonts w:ascii="Times New Roman" w:eastAsia="仿宋" w:hAnsi="Times New Roman"/>
          <w:sz w:val="32"/>
          <w:szCs w:val="32"/>
        </w:rPr>
        <w:t>法人签章（自然人）：</w:t>
      </w:r>
      <w:r w:rsidRPr="00B13E7F">
        <w:rPr>
          <w:rFonts w:ascii="Times New Roman" w:eastAsia="仿宋" w:hAnsi="Times New Roman"/>
          <w:sz w:val="32"/>
          <w:szCs w:val="32"/>
          <w:u w:val="single"/>
        </w:rPr>
        <w:t xml:space="preserve">              </w:t>
      </w:r>
    </w:p>
    <w:p w14:paraId="47296892" w14:textId="77777777" w:rsidR="009C4EDB" w:rsidRPr="00B13E7F" w:rsidRDefault="00000000">
      <w:pPr>
        <w:spacing w:line="500" w:lineRule="exact"/>
        <w:ind w:firstLine="640"/>
        <w:jc w:val="right"/>
        <w:rPr>
          <w:rFonts w:ascii="Times New Roman" w:eastAsia="仿宋" w:hAnsi="Times New Roman"/>
          <w:sz w:val="32"/>
          <w:szCs w:val="32"/>
        </w:rPr>
      </w:pP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年</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月</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日</w:t>
      </w:r>
    </w:p>
    <w:p w14:paraId="1A9D7325" w14:textId="77777777" w:rsidR="009C4EDB" w:rsidRPr="00B13E7F" w:rsidRDefault="009C4EDB">
      <w:pPr>
        <w:spacing w:line="540" w:lineRule="exact"/>
        <w:ind w:right="405" w:firstLine="880"/>
        <w:jc w:val="center"/>
        <w:rPr>
          <w:rFonts w:ascii="Times New Roman" w:eastAsia="方正仿宋_GB2312" w:hAnsi="Times New Roman"/>
          <w:sz w:val="44"/>
          <w:szCs w:val="44"/>
        </w:rPr>
      </w:pPr>
    </w:p>
    <w:p w14:paraId="25571E92" w14:textId="77777777" w:rsidR="009C4EDB" w:rsidRPr="00B13E7F" w:rsidRDefault="00000000">
      <w:pPr>
        <w:spacing w:line="540" w:lineRule="exact"/>
        <w:ind w:right="405" w:firstLineChars="300" w:firstLine="1325"/>
        <w:rPr>
          <w:rFonts w:ascii="Times New Roman" w:eastAsia="黑体" w:hAnsi="Times New Roman"/>
          <w:b/>
          <w:sz w:val="44"/>
          <w:szCs w:val="44"/>
        </w:rPr>
      </w:pPr>
      <w:r w:rsidRPr="00B13E7F">
        <w:rPr>
          <w:rFonts w:ascii="Times New Roman" w:eastAsia="黑体" w:hAnsi="Times New Roman"/>
          <w:b/>
          <w:sz w:val="44"/>
          <w:szCs w:val="44"/>
        </w:rPr>
        <w:t>国有建设用地使用权成交通知单</w:t>
      </w:r>
    </w:p>
    <w:p w14:paraId="1A3C8F7F" w14:textId="77777777" w:rsidR="009C4EDB" w:rsidRPr="00B13E7F" w:rsidRDefault="00000000">
      <w:pPr>
        <w:spacing w:line="540" w:lineRule="exact"/>
        <w:jc w:val="center"/>
        <w:rPr>
          <w:rFonts w:ascii="Times New Roman" w:eastAsia="仿宋" w:hAnsi="Times New Roman"/>
          <w:sz w:val="32"/>
          <w:szCs w:val="32"/>
        </w:rPr>
      </w:pPr>
      <w:r w:rsidRPr="00B13E7F">
        <w:rPr>
          <w:rFonts w:ascii="Times New Roman" w:eastAsia="仿宋" w:hAnsi="Times New Roman"/>
          <w:bCs/>
          <w:sz w:val="32"/>
          <w:szCs w:val="32"/>
        </w:rPr>
        <w:t>（样</w:t>
      </w:r>
      <w:r w:rsidRPr="00B13E7F">
        <w:rPr>
          <w:rFonts w:ascii="Times New Roman" w:eastAsia="仿宋" w:hAnsi="Times New Roman"/>
          <w:bCs/>
          <w:sz w:val="32"/>
          <w:szCs w:val="32"/>
        </w:rPr>
        <w:t xml:space="preserve">  </w:t>
      </w:r>
      <w:r w:rsidRPr="00B13E7F">
        <w:rPr>
          <w:rFonts w:ascii="Times New Roman" w:eastAsia="仿宋" w:hAnsi="Times New Roman"/>
          <w:bCs/>
          <w:sz w:val="32"/>
          <w:szCs w:val="32"/>
        </w:rPr>
        <w:t>本）</w:t>
      </w:r>
    </w:p>
    <w:p w14:paraId="2059C76A" w14:textId="77777777" w:rsidR="009C4EDB" w:rsidRPr="00B13E7F" w:rsidRDefault="009C4EDB">
      <w:pPr>
        <w:pStyle w:val="p0"/>
        <w:spacing w:before="156" w:line="540" w:lineRule="exact"/>
        <w:ind w:firstLine="640"/>
        <w:rPr>
          <w:rFonts w:ascii="Times New Roman" w:eastAsia="仿宋" w:hAnsi="Times New Roman"/>
          <w:sz w:val="32"/>
          <w:szCs w:val="32"/>
          <w:u w:val="single"/>
        </w:rPr>
      </w:pPr>
    </w:p>
    <w:p w14:paraId="2F4403E7" w14:textId="77777777" w:rsidR="009C4EDB" w:rsidRPr="00B13E7F" w:rsidRDefault="00000000">
      <w:pPr>
        <w:pStyle w:val="p0"/>
        <w:spacing w:before="156" w:line="540" w:lineRule="exact"/>
        <w:rPr>
          <w:rFonts w:ascii="Times New Roman" w:eastAsia="仿宋" w:hAnsi="Times New Roman"/>
          <w:sz w:val="32"/>
          <w:szCs w:val="32"/>
        </w:rPr>
      </w:pP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w:t>
      </w:r>
    </w:p>
    <w:p w14:paraId="5F5678F4" w14:textId="77777777" w:rsidR="009C4EDB" w:rsidRPr="00B13E7F" w:rsidRDefault="00000000">
      <w:pPr>
        <w:pStyle w:val="p0"/>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你单位（个人）于</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年</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月</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日</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时</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分至</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年</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月</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日</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时</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分在武汉市国有建设用地使用权网上拍卖出让活动中，竞得编号为</w:t>
      </w:r>
      <w:r w:rsidRPr="00B13E7F">
        <w:rPr>
          <w:rFonts w:ascii="Times New Roman" w:eastAsia="仿宋" w:hAnsi="Times New Roman"/>
          <w:bCs/>
          <w:sz w:val="32"/>
          <w:szCs w:val="32"/>
          <w:u w:val="single"/>
        </w:rPr>
        <w:t>P</w:t>
      </w:r>
      <w:r w:rsidRPr="00B13E7F">
        <w:rPr>
          <w:rFonts w:ascii="Times New Roman" w:eastAsia="仿宋" w:hAnsi="Times New Roman"/>
          <w:bCs/>
          <w:sz w:val="32"/>
          <w:szCs w:val="32"/>
          <w:u w:val="single"/>
        </w:rPr>
        <w:t>（</w:t>
      </w:r>
      <w:r w:rsidRPr="00B13E7F">
        <w:rPr>
          <w:rFonts w:ascii="Times New Roman" w:eastAsia="仿宋" w:hAnsi="Times New Roman"/>
          <w:bCs/>
          <w:sz w:val="32"/>
          <w:szCs w:val="32"/>
          <w:u w:val="single"/>
        </w:rPr>
        <w:t>2026</w:t>
      </w:r>
      <w:r w:rsidRPr="00B13E7F">
        <w:rPr>
          <w:rFonts w:ascii="Times New Roman" w:eastAsia="仿宋" w:hAnsi="Times New Roman"/>
          <w:bCs/>
          <w:sz w:val="32"/>
          <w:szCs w:val="32"/>
          <w:u w:val="single"/>
        </w:rPr>
        <w:t>）</w:t>
      </w:r>
      <w:r w:rsidRPr="00B13E7F">
        <w:rPr>
          <w:rFonts w:ascii="Times New Roman" w:eastAsia="仿宋" w:hAnsi="Times New Roman"/>
          <w:bCs/>
          <w:sz w:val="32"/>
          <w:szCs w:val="32"/>
          <w:u w:val="single"/>
        </w:rPr>
        <w:t>058</w:t>
      </w:r>
      <w:r w:rsidRPr="00B13E7F">
        <w:rPr>
          <w:rFonts w:ascii="Times New Roman" w:eastAsia="仿宋" w:hAnsi="Times New Roman"/>
          <w:bCs/>
          <w:sz w:val="32"/>
          <w:szCs w:val="32"/>
          <w:u w:val="single"/>
        </w:rPr>
        <w:t>号</w:t>
      </w:r>
      <w:r w:rsidRPr="00B13E7F">
        <w:rPr>
          <w:rFonts w:ascii="Times New Roman" w:eastAsia="仿宋" w:hAnsi="Times New Roman"/>
          <w:sz w:val="32"/>
          <w:szCs w:val="32"/>
        </w:rPr>
        <w:t>地块的国有建设用地使用权。现将相关事项通知如下：</w:t>
      </w:r>
    </w:p>
    <w:p w14:paraId="136AFFC9" w14:textId="77777777" w:rsidR="009C4EDB" w:rsidRPr="00B13E7F" w:rsidRDefault="00000000">
      <w:pPr>
        <w:pStyle w:val="p0"/>
        <w:tabs>
          <w:tab w:val="left" w:pos="6090"/>
        </w:tabs>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该地块成交价为人民币大写</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元整（小写￥</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元）。</w:t>
      </w:r>
    </w:p>
    <w:p w14:paraId="0AE37F04" w14:textId="77777777" w:rsidR="009C4EDB" w:rsidRPr="00B13E7F" w:rsidRDefault="00000000">
      <w:pPr>
        <w:pStyle w:val="p0"/>
        <w:tabs>
          <w:tab w:val="left" w:pos="6090"/>
        </w:tabs>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自网上拍卖出让成交之日起</w:t>
      </w:r>
      <w:r w:rsidRPr="00B13E7F">
        <w:rPr>
          <w:rFonts w:ascii="Times New Roman" w:eastAsia="仿宋" w:hAnsi="Times New Roman"/>
          <w:sz w:val="32"/>
          <w:szCs w:val="32"/>
        </w:rPr>
        <w:t>1</w:t>
      </w:r>
      <w:r w:rsidRPr="00B13E7F">
        <w:rPr>
          <w:rFonts w:ascii="Times New Roman" w:eastAsia="仿宋" w:hAnsi="Times New Roman"/>
          <w:sz w:val="32"/>
          <w:szCs w:val="32"/>
        </w:rPr>
        <w:t>个工作日内，你单位（个人）应通过网上拍卖系统在线打印本通知单，签字加盖你单位公章（若为自然人的，需</w:t>
      </w:r>
      <w:proofErr w:type="gramStart"/>
      <w:r w:rsidRPr="00B13E7F">
        <w:rPr>
          <w:rFonts w:ascii="Times New Roman" w:eastAsia="仿宋" w:hAnsi="Times New Roman"/>
          <w:sz w:val="32"/>
          <w:szCs w:val="32"/>
        </w:rPr>
        <w:t>签字按印确认</w:t>
      </w:r>
      <w:proofErr w:type="gramEnd"/>
      <w:r w:rsidRPr="00B13E7F">
        <w:rPr>
          <w:rFonts w:ascii="Times New Roman" w:eastAsia="仿宋" w:hAnsi="Times New Roman"/>
          <w:sz w:val="32"/>
          <w:szCs w:val="32"/>
        </w:rPr>
        <w:t>），并按照本通知单及网上拍卖出让文件的要求，自网上拍卖出让成交之日起</w:t>
      </w:r>
      <w:r w:rsidRPr="00B13E7F">
        <w:rPr>
          <w:rFonts w:ascii="Times New Roman" w:eastAsia="仿宋" w:hAnsi="Times New Roman"/>
          <w:sz w:val="32"/>
          <w:szCs w:val="32"/>
        </w:rPr>
        <w:t>5</w:t>
      </w:r>
      <w:r w:rsidRPr="00B13E7F">
        <w:rPr>
          <w:rFonts w:ascii="Times New Roman" w:eastAsia="仿宋" w:hAnsi="Times New Roman"/>
          <w:sz w:val="32"/>
          <w:szCs w:val="32"/>
        </w:rPr>
        <w:t>个工作日内，持本通知单等相关资料到武汉市土地交易中心签订《国有建设用地使用权成交确认书》、《储备土地开发补偿协议书》。</w:t>
      </w:r>
    </w:p>
    <w:p w14:paraId="548C6A62" w14:textId="77777777" w:rsidR="009C4EDB" w:rsidRPr="00B13E7F" w:rsidRDefault="00000000">
      <w:pPr>
        <w:pStyle w:val="p0"/>
        <w:tabs>
          <w:tab w:val="left" w:pos="6090"/>
        </w:tabs>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逾期签订《国有建设用地使用权成交确认书》、《储备土地开发补偿协议书》的，视为你单位（个人）放弃竞得资格，由你单位（个人）依法承担相应的法律责任。</w:t>
      </w:r>
    </w:p>
    <w:p w14:paraId="29DA18B4" w14:textId="77777777" w:rsidR="009C4EDB" w:rsidRPr="00B13E7F" w:rsidRDefault="009C4EDB">
      <w:pPr>
        <w:pStyle w:val="p0"/>
        <w:tabs>
          <w:tab w:val="left" w:pos="6090"/>
        </w:tabs>
        <w:spacing w:line="540" w:lineRule="exact"/>
        <w:ind w:right="420" w:firstLine="640"/>
        <w:rPr>
          <w:rFonts w:ascii="Times New Roman" w:eastAsia="仿宋" w:hAnsi="Times New Roman"/>
          <w:sz w:val="32"/>
          <w:szCs w:val="32"/>
        </w:rPr>
      </w:pPr>
    </w:p>
    <w:p w14:paraId="2EF288D5" w14:textId="77777777" w:rsidR="009C4EDB" w:rsidRPr="00B13E7F" w:rsidRDefault="00000000">
      <w:pPr>
        <w:pStyle w:val="p0"/>
        <w:tabs>
          <w:tab w:val="left" w:pos="6090"/>
        </w:tabs>
        <w:spacing w:line="540" w:lineRule="exact"/>
        <w:ind w:right="420" w:firstLine="640"/>
        <w:jc w:val="right"/>
        <w:rPr>
          <w:rFonts w:ascii="Times New Roman" w:eastAsia="仿宋" w:hAnsi="Times New Roman"/>
          <w:sz w:val="32"/>
          <w:szCs w:val="32"/>
        </w:rPr>
      </w:pPr>
      <w:r w:rsidRPr="00B13E7F">
        <w:rPr>
          <w:rFonts w:ascii="Times New Roman" w:eastAsia="仿宋" w:hAnsi="Times New Roman"/>
          <w:sz w:val="32"/>
          <w:szCs w:val="32"/>
        </w:rPr>
        <w:t>武汉市土地交易中心</w:t>
      </w:r>
    </w:p>
    <w:p w14:paraId="29782C3F" w14:textId="77777777" w:rsidR="009C4EDB" w:rsidRPr="00B13E7F" w:rsidRDefault="00000000">
      <w:pPr>
        <w:spacing w:line="540" w:lineRule="exact"/>
        <w:ind w:right="750" w:firstLine="640"/>
        <w:rPr>
          <w:rFonts w:ascii="Times New Roman" w:eastAsia="仿宋" w:hAnsi="Times New Roman"/>
          <w:sz w:val="32"/>
          <w:szCs w:val="32"/>
        </w:rPr>
      </w:pPr>
      <w:r w:rsidRPr="00B13E7F">
        <w:rPr>
          <w:rFonts w:ascii="Times New Roman" w:eastAsia="仿宋" w:hAnsi="Times New Roman"/>
          <w:sz w:val="32"/>
          <w:szCs w:val="32"/>
        </w:rPr>
        <w:t xml:space="preserve">                                </w:t>
      </w:r>
      <w:r w:rsidRPr="00B13E7F">
        <w:rPr>
          <w:rFonts w:ascii="Times New Roman" w:eastAsia="仿宋" w:hAnsi="Times New Roman"/>
          <w:sz w:val="32"/>
          <w:szCs w:val="32"/>
        </w:rPr>
        <w:t>年</w:t>
      </w:r>
      <w:r w:rsidRPr="00B13E7F">
        <w:rPr>
          <w:rFonts w:ascii="Times New Roman" w:eastAsia="仿宋" w:hAnsi="Times New Roman"/>
          <w:sz w:val="32"/>
          <w:szCs w:val="32"/>
        </w:rPr>
        <w:t xml:space="preserve">   </w:t>
      </w:r>
      <w:r w:rsidRPr="00B13E7F">
        <w:rPr>
          <w:rFonts w:ascii="Times New Roman" w:eastAsia="仿宋" w:hAnsi="Times New Roman"/>
          <w:sz w:val="32"/>
          <w:szCs w:val="32"/>
        </w:rPr>
        <w:t>月</w:t>
      </w:r>
      <w:r w:rsidRPr="00B13E7F">
        <w:rPr>
          <w:rFonts w:ascii="Times New Roman" w:eastAsia="仿宋" w:hAnsi="Times New Roman"/>
          <w:sz w:val="32"/>
          <w:szCs w:val="32"/>
        </w:rPr>
        <w:t xml:space="preserve">   </w:t>
      </w:r>
      <w:r w:rsidRPr="00B13E7F">
        <w:rPr>
          <w:rFonts w:ascii="Times New Roman" w:eastAsia="仿宋" w:hAnsi="Times New Roman"/>
          <w:sz w:val="32"/>
          <w:szCs w:val="32"/>
        </w:rPr>
        <w:t>日</w:t>
      </w:r>
    </w:p>
    <w:p w14:paraId="024630B3" w14:textId="77777777" w:rsidR="009C4EDB" w:rsidRPr="00B13E7F" w:rsidRDefault="009C4EDB">
      <w:pPr>
        <w:pStyle w:val="p0"/>
        <w:spacing w:line="540" w:lineRule="exact"/>
        <w:jc w:val="center"/>
        <w:rPr>
          <w:rFonts w:ascii="Times New Roman" w:eastAsia="仿宋" w:hAnsi="Times New Roman"/>
          <w:sz w:val="32"/>
          <w:szCs w:val="32"/>
        </w:rPr>
      </w:pPr>
    </w:p>
    <w:p w14:paraId="59C70543" w14:textId="77777777" w:rsidR="009C4EDB" w:rsidRPr="00B13E7F" w:rsidRDefault="009C4EDB">
      <w:pPr>
        <w:pStyle w:val="p0"/>
        <w:spacing w:line="540" w:lineRule="exact"/>
        <w:ind w:firstLine="964"/>
        <w:jc w:val="center"/>
        <w:rPr>
          <w:rFonts w:ascii="Times New Roman" w:eastAsia="黑体" w:hAnsi="Times New Roman"/>
          <w:b/>
          <w:sz w:val="48"/>
          <w:szCs w:val="48"/>
        </w:rPr>
      </w:pPr>
    </w:p>
    <w:p w14:paraId="4321CB0F" w14:textId="77777777" w:rsidR="009C4EDB" w:rsidRPr="00B13E7F" w:rsidRDefault="00000000">
      <w:pPr>
        <w:pStyle w:val="p0"/>
        <w:spacing w:line="540" w:lineRule="exact"/>
        <w:ind w:firstLine="964"/>
        <w:rPr>
          <w:rFonts w:ascii="Times New Roman" w:eastAsia="仿宋" w:hAnsi="Times New Roman"/>
          <w:sz w:val="32"/>
          <w:szCs w:val="32"/>
        </w:rPr>
      </w:pPr>
      <w:r w:rsidRPr="00B13E7F">
        <w:rPr>
          <w:rFonts w:ascii="Times New Roman" w:eastAsia="黑体" w:hAnsi="Times New Roman"/>
          <w:b/>
          <w:sz w:val="48"/>
          <w:szCs w:val="48"/>
        </w:rPr>
        <w:t>国有建设用地使用权成交确认书</w:t>
      </w:r>
    </w:p>
    <w:p w14:paraId="0277E8A0" w14:textId="77777777" w:rsidR="009C4EDB" w:rsidRPr="00B13E7F" w:rsidRDefault="00000000">
      <w:pPr>
        <w:spacing w:line="540" w:lineRule="exact"/>
        <w:jc w:val="center"/>
        <w:rPr>
          <w:rFonts w:ascii="Times New Roman" w:eastAsia="仿宋" w:hAnsi="Times New Roman"/>
          <w:bCs/>
          <w:sz w:val="32"/>
          <w:szCs w:val="32"/>
        </w:rPr>
      </w:pPr>
      <w:r w:rsidRPr="00B13E7F">
        <w:rPr>
          <w:rFonts w:ascii="Times New Roman" w:eastAsia="仿宋" w:hAnsi="Times New Roman"/>
          <w:bCs/>
          <w:sz w:val="32"/>
          <w:szCs w:val="32"/>
        </w:rPr>
        <w:t>（样</w:t>
      </w:r>
      <w:r w:rsidRPr="00B13E7F">
        <w:rPr>
          <w:rFonts w:ascii="Times New Roman" w:eastAsia="仿宋" w:hAnsi="Times New Roman"/>
          <w:bCs/>
          <w:sz w:val="32"/>
          <w:szCs w:val="32"/>
        </w:rPr>
        <w:t xml:space="preserve">  </w:t>
      </w:r>
      <w:r w:rsidRPr="00B13E7F">
        <w:rPr>
          <w:rFonts w:ascii="Times New Roman" w:eastAsia="仿宋" w:hAnsi="Times New Roman"/>
          <w:bCs/>
          <w:sz w:val="32"/>
          <w:szCs w:val="32"/>
        </w:rPr>
        <w:t>本）</w:t>
      </w:r>
    </w:p>
    <w:p w14:paraId="4D24045C" w14:textId="77777777" w:rsidR="009C4EDB" w:rsidRPr="00B13E7F" w:rsidRDefault="009C4EDB">
      <w:pPr>
        <w:spacing w:line="540" w:lineRule="exact"/>
        <w:ind w:firstLine="640"/>
        <w:jc w:val="center"/>
        <w:rPr>
          <w:rFonts w:ascii="Times New Roman" w:eastAsia="仿宋" w:hAnsi="Times New Roman"/>
          <w:bCs/>
          <w:sz w:val="32"/>
          <w:szCs w:val="32"/>
        </w:rPr>
      </w:pPr>
    </w:p>
    <w:p w14:paraId="79C82D24" w14:textId="77777777" w:rsidR="009C4EDB" w:rsidRPr="00B13E7F" w:rsidRDefault="00000000">
      <w:pPr>
        <w:pStyle w:val="a5"/>
        <w:spacing w:line="540" w:lineRule="exact"/>
        <w:ind w:rightChars="180" w:right="378"/>
        <w:rPr>
          <w:rFonts w:ascii="Times New Roman" w:eastAsia="仿宋" w:hAnsi="Times New Roman"/>
          <w:bCs/>
          <w:sz w:val="32"/>
          <w:szCs w:val="32"/>
        </w:rPr>
      </w:pPr>
      <w:r w:rsidRPr="00B13E7F">
        <w:rPr>
          <w:rFonts w:ascii="Times New Roman" w:eastAsia="仿宋" w:hAnsi="Times New Roman"/>
          <w:bCs/>
          <w:sz w:val="32"/>
          <w:szCs w:val="32"/>
        </w:rPr>
        <w:t>出让人：武汉市自然资源和城乡建设局</w:t>
      </w:r>
      <w:r w:rsidRPr="00B13E7F">
        <w:rPr>
          <w:rFonts w:ascii="Times New Roman" w:eastAsia="仿宋" w:hAnsi="Times New Roman"/>
          <w:bCs/>
          <w:sz w:val="32"/>
          <w:szCs w:val="32"/>
        </w:rPr>
        <w:t xml:space="preserve">       </w:t>
      </w:r>
      <w:r w:rsidRPr="00B13E7F">
        <w:rPr>
          <w:rFonts w:ascii="Times New Roman" w:eastAsia="仿宋" w:hAnsi="Times New Roman"/>
          <w:bCs/>
          <w:sz w:val="32"/>
          <w:szCs w:val="32"/>
        </w:rPr>
        <w:t>（以下简称甲方）</w:t>
      </w:r>
    </w:p>
    <w:p w14:paraId="0F78A841" w14:textId="77777777" w:rsidR="009C4EDB" w:rsidRPr="00B13E7F" w:rsidRDefault="00000000">
      <w:pPr>
        <w:pStyle w:val="a5"/>
        <w:spacing w:line="540" w:lineRule="exact"/>
        <w:ind w:rightChars="180" w:right="378"/>
        <w:rPr>
          <w:rFonts w:ascii="Times New Roman" w:eastAsia="仿宋" w:hAnsi="Times New Roman"/>
          <w:bCs/>
          <w:sz w:val="32"/>
          <w:szCs w:val="32"/>
        </w:rPr>
      </w:pPr>
      <w:r w:rsidRPr="00B13E7F">
        <w:rPr>
          <w:rFonts w:ascii="Times New Roman" w:eastAsia="仿宋" w:hAnsi="Times New Roman"/>
          <w:bCs/>
          <w:sz w:val="32"/>
          <w:szCs w:val="32"/>
        </w:rPr>
        <w:t>竞得人：</w:t>
      </w:r>
      <w:r w:rsidRPr="00B13E7F">
        <w:rPr>
          <w:rFonts w:ascii="Times New Roman" w:eastAsia="仿宋" w:hAnsi="Times New Roman"/>
          <w:bCs/>
          <w:sz w:val="32"/>
          <w:szCs w:val="32"/>
          <w:u w:val="single"/>
        </w:rPr>
        <w:t xml:space="preserve">                         </w:t>
      </w:r>
      <w:r w:rsidRPr="00B13E7F">
        <w:rPr>
          <w:rFonts w:ascii="Times New Roman" w:eastAsia="仿宋" w:hAnsi="Times New Roman"/>
          <w:bCs/>
          <w:sz w:val="32"/>
          <w:szCs w:val="32"/>
        </w:rPr>
        <w:t xml:space="preserve">        </w:t>
      </w:r>
      <w:r w:rsidRPr="00B13E7F">
        <w:rPr>
          <w:rFonts w:ascii="Times New Roman" w:eastAsia="仿宋" w:hAnsi="Times New Roman"/>
          <w:bCs/>
          <w:sz w:val="32"/>
          <w:szCs w:val="32"/>
        </w:rPr>
        <w:t>（以下简称乙方）</w:t>
      </w:r>
    </w:p>
    <w:p w14:paraId="22DB87ED" w14:textId="77777777" w:rsidR="009C4EDB" w:rsidRPr="00B13E7F" w:rsidRDefault="009C4EDB">
      <w:pPr>
        <w:pStyle w:val="a5"/>
        <w:spacing w:line="540" w:lineRule="exact"/>
        <w:ind w:firstLine="640"/>
        <w:jc w:val="left"/>
        <w:rPr>
          <w:rFonts w:ascii="Times New Roman" w:eastAsia="仿宋" w:hAnsi="Times New Roman"/>
          <w:sz w:val="32"/>
          <w:szCs w:val="32"/>
        </w:rPr>
      </w:pPr>
    </w:p>
    <w:p w14:paraId="5AFA5F6B" w14:textId="77777777" w:rsidR="009C4EDB" w:rsidRPr="00B13E7F" w:rsidRDefault="00000000">
      <w:pPr>
        <w:pStyle w:val="a5"/>
        <w:spacing w:line="540" w:lineRule="exact"/>
        <w:ind w:firstLineChars="200" w:firstLine="640"/>
        <w:rPr>
          <w:rFonts w:ascii="Times New Roman" w:eastAsia="仿宋" w:hAnsi="Times New Roman"/>
          <w:w w:val="105"/>
          <w:sz w:val="32"/>
          <w:szCs w:val="32"/>
          <w:u w:val="single"/>
        </w:rPr>
      </w:pPr>
      <w:r w:rsidRPr="00B13E7F">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w:t>
      </w:r>
      <w:r w:rsidRPr="00B13E7F">
        <w:rPr>
          <w:rFonts w:ascii="Times New Roman" w:eastAsia="仿宋" w:hAnsi="Times New Roman"/>
          <w:w w:val="105"/>
          <w:sz w:val="32"/>
          <w:szCs w:val="32"/>
        </w:rPr>
        <w:t>行政规章和地方政府规章，乙方于</w:t>
      </w:r>
      <w:r w:rsidRPr="00B13E7F">
        <w:rPr>
          <w:rFonts w:ascii="Times New Roman" w:eastAsia="仿宋" w:hAnsi="Times New Roman"/>
          <w:w w:val="105"/>
          <w:sz w:val="32"/>
          <w:szCs w:val="32"/>
          <w:u w:val="single"/>
        </w:rPr>
        <w:t xml:space="preserve">       </w:t>
      </w:r>
    </w:p>
    <w:p w14:paraId="522B8148" w14:textId="4137BCF1" w:rsidR="009C4EDB" w:rsidRPr="00B13E7F" w:rsidRDefault="00000000">
      <w:pPr>
        <w:pStyle w:val="a5"/>
        <w:spacing w:line="540" w:lineRule="exact"/>
        <w:rPr>
          <w:rFonts w:ascii="Times New Roman" w:eastAsia="仿宋" w:hAnsi="Times New Roman"/>
          <w:sz w:val="32"/>
          <w:szCs w:val="32"/>
        </w:rPr>
      </w:pPr>
      <w:r w:rsidRPr="00B13E7F">
        <w:rPr>
          <w:rFonts w:ascii="Times New Roman" w:eastAsia="仿宋" w:hAnsi="Times New Roman"/>
          <w:w w:val="105"/>
          <w:sz w:val="32"/>
          <w:szCs w:val="32"/>
          <w:u w:val="single"/>
        </w:rPr>
        <w:t xml:space="preserve">     </w:t>
      </w:r>
      <w:r w:rsidRPr="00B13E7F">
        <w:rPr>
          <w:rFonts w:ascii="Times New Roman" w:eastAsia="仿宋" w:hAnsi="Times New Roman"/>
          <w:w w:val="105"/>
          <w:sz w:val="32"/>
          <w:szCs w:val="32"/>
        </w:rPr>
        <w:t>年</w:t>
      </w:r>
      <w:r w:rsidRPr="00B13E7F">
        <w:rPr>
          <w:rFonts w:ascii="Times New Roman" w:eastAsia="仿宋" w:hAnsi="Times New Roman"/>
          <w:w w:val="105"/>
          <w:sz w:val="32"/>
          <w:szCs w:val="32"/>
          <w:u w:val="single"/>
        </w:rPr>
        <w:t xml:space="preserve">   </w:t>
      </w:r>
      <w:r w:rsidRPr="00B13E7F">
        <w:rPr>
          <w:rFonts w:ascii="Times New Roman" w:eastAsia="仿宋" w:hAnsi="Times New Roman"/>
          <w:w w:val="105"/>
          <w:sz w:val="32"/>
          <w:szCs w:val="32"/>
        </w:rPr>
        <w:t>月</w:t>
      </w:r>
      <w:r w:rsidRPr="00B13E7F">
        <w:rPr>
          <w:rFonts w:ascii="Times New Roman" w:eastAsia="仿宋" w:hAnsi="Times New Roman"/>
          <w:w w:val="105"/>
          <w:sz w:val="32"/>
          <w:szCs w:val="32"/>
          <w:u w:val="single"/>
        </w:rPr>
        <w:t xml:space="preserve">   </w:t>
      </w:r>
      <w:proofErr w:type="gramStart"/>
      <w:r w:rsidRPr="00B13E7F">
        <w:rPr>
          <w:rFonts w:ascii="Times New Roman" w:eastAsia="仿宋" w:hAnsi="Times New Roman"/>
          <w:w w:val="105"/>
          <w:sz w:val="32"/>
          <w:szCs w:val="32"/>
        </w:rPr>
        <w:t>日竞得位于</w:t>
      </w:r>
      <w:proofErr w:type="gramEnd"/>
      <w:r w:rsidRPr="00B13E7F">
        <w:rPr>
          <w:rFonts w:ascii="Times New Roman" w:eastAsia="仿宋" w:hAnsi="Times New Roman"/>
          <w:sz w:val="32"/>
          <w:szCs w:val="32"/>
          <w:u w:val="single"/>
        </w:rPr>
        <w:t>汉阳区墨水湖北路与院子</w:t>
      </w:r>
      <w:proofErr w:type="gramStart"/>
      <w:r w:rsidRPr="00B13E7F">
        <w:rPr>
          <w:rFonts w:ascii="Times New Roman" w:eastAsia="仿宋" w:hAnsi="Times New Roman"/>
          <w:sz w:val="32"/>
          <w:szCs w:val="32"/>
          <w:u w:val="single"/>
        </w:rPr>
        <w:t>湾路</w:t>
      </w:r>
      <w:proofErr w:type="gramEnd"/>
      <w:r w:rsidRPr="00B13E7F">
        <w:rPr>
          <w:rFonts w:ascii="Times New Roman" w:eastAsia="仿宋" w:hAnsi="Times New Roman"/>
          <w:sz w:val="32"/>
          <w:szCs w:val="32"/>
          <w:u w:val="single"/>
        </w:rPr>
        <w:t>交叉口西南角的汉桥村公共停车场地块项目</w:t>
      </w:r>
      <w:r w:rsidRPr="00B13E7F">
        <w:rPr>
          <w:rFonts w:ascii="Times New Roman" w:eastAsia="仿宋" w:hAnsi="Times New Roman"/>
          <w:sz w:val="32"/>
          <w:szCs w:val="32"/>
        </w:rPr>
        <w:t>，编号</w:t>
      </w:r>
      <w:r w:rsidRPr="00B13E7F">
        <w:rPr>
          <w:rFonts w:ascii="Times New Roman" w:eastAsia="仿宋" w:hAnsi="Times New Roman"/>
          <w:w w:val="105"/>
          <w:sz w:val="32"/>
          <w:szCs w:val="32"/>
        </w:rPr>
        <w:t>为</w:t>
      </w:r>
      <w:r w:rsidRPr="00B13E7F">
        <w:rPr>
          <w:rFonts w:ascii="Times New Roman" w:eastAsia="仿宋" w:hAnsi="Times New Roman"/>
          <w:bCs/>
          <w:sz w:val="32"/>
          <w:szCs w:val="32"/>
          <w:u w:val="single"/>
        </w:rPr>
        <w:t>P</w:t>
      </w:r>
      <w:r w:rsidRPr="00B13E7F">
        <w:rPr>
          <w:rFonts w:ascii="Times New Roman" w:eastAsia="仿宋" w:hAnsi="Times New Roman"/>
          <w:bCs/>
          <w:sz w:val="32"/>
          <w:szCs w:val="32"/>
          <w:u w:val="single"/>
        </w:rPr>
        <w:t>（</w:t>
      </w:r>
      <w:r w:rsidRPr="00B13E7F">
        <w:rPr>
          <w:rFonts w:ascii="Times New Roman" w:eastAsia="仿宋" w:hAnsi="Times New Roman"/>
          <w:bCs/>
          <w:sz w:val="32"/>
          <w:szCs w:val="32"/>
          <w:u w:val="single"/>
        </w:rPr>
        <w:t>2026</w:t>
      </w:r>
      <w:r w:rsidRPr="00B13E7F">
        <w:rPr>
          <w:rFonts w:ascii="Times New Roman" w:eastAsia="仿宋" w:hAnsi="Times New Roman"/>
          <w:bCs/>
          <w:sz w:val="32"/>
          <w:szCs w:val="32"/>
          <w:u w:val="single"/>
        </w:rPr>
        <w:t>）</w:t>
      </w:r>
      <w:r w:rsidRPr="00B13E7F">
        <w:rPr>
          <w:rFonts w:ascii="Times New Roman" w:eastAsia="仿宋" w:hAnsi="Times New Roman"/>
          <w:bCs/>
          <w:sz w:val="32"/>
          <w:szCs w:val="32"/>
          <w:u w:val="single"/>
        </w:rPr>
        <w:t>058</w:t>
      </w:r>
      <w:r w:rsidRPr="00B13E7F">
        <w:rPr>
          <w:rFonts w:ascii="Times New Roman" w:eastAsia="仿宋" w:hAnsi="Times New Roman"/>
          <w:bCs/>
          <w:sz w:val="32"/>
          <w:szCs w:val="32"/>
          <w:u w:val="single"/>
        </w:rPr>
        <w:t>号</w:t>
      </w:r>
      <w:r w:rsidRPr="00B13E7F">
        <w:rPr>
          <w:rFonts w:ascii="Times New Roman" w:eastAsia="仿宋" w:hAnsi="Times New Roman"/>
          <w:w w:val="105"/>
          <w:sz w:val="32"/>
          <w:szCs w:val="32"/>
        </w:rPr>
        <w:t>的国有建设用地使用权，成交地块土地面积为</w:t>
      </w:r>
      <w:r w:rsidRPr="00B13E7F">
        <w:rPr>
          <w:rFonts w:ascii="Times New Roman" w:eastAsia="仿宋" w:hAnsi="Times New Roman"/>
          <w:sz w:val="32"/>
          <w:szCs w:val="32"/>
          <w:u w:val="single"/>
        </w:rPr>
        <w:t xml:space="preserve">     </w:t>
      </w:r>
      <w:r w:rsidR="00186415" w:rsidRPr="00B13E7F">
        <w:rPr>
          <w:rFonts w:ascii="Times New Roman" w:eastAsia="仿宋" w:hAnsi="Times New Roman"/>
          <w:sz w:val="32"/>
          <w:szCs w:val="32"/>
          <w:u w:val="single"/>
        </w:rPr>
        <w:t xml:space="preserve"> </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平方米（以实测为准）。成交价款总额为</w:t>
      </w:r>
      <w:r w:rsidRPr="00B13E7F">
        <w:rPr>
          <w:rFonts w:ascii="Times New Roman" w:eastAsia="仿宋" w:hAnsi="Times New Roman"/>
          <w:sz w:val="32"/>
          <w:szCs w:val="32"/>
          <w:u w:val="single"/>
        </w:rPr>
        <w:t xml:space="preserve">       </w:t>
      </w:r>
      <w:r w:rsidR="00186415" w:rsidRPr="00B13E7F">
        <w:rPr>
          <w:rFonts w:ascii="Times New Roman" w:eastAsia="仿宋" w:hAnsi="Times New Roman"/>
          <w:sz w:val="32"/>
          <w:szCs w:val="32"/>
          <w:u w:val="single"/>
        </w:rPr>
        <w:t xml:space="preserve"> </w:t>
      </w:r>
      <w:r w:rsidRPr="00B13E7F">
        <w:rPr>
          <w:rFonts w:ascii="Times New Roman" w:eastAsia="仿宋" w:hAnsi="Times New Roman"/>
          <w:sz w:val="32"/>
          <w:szCs w:val="32"/>
          <w:u w:val="single"/>
        </w:rPr>
        <w:t xml:space="preserve"> </w:t>
      </w:r>
      <w:r w:rsidRPr="00B13E7F">
        <w:rPr>
          <w:rFonts w:ascii="Times New Roman" w:eastAsia="仿宋" w:hAnsi="Times New Roman"/>
          <w:sz w:val="32"/>
          <w:szCs w:val="32"/>
        </w:rPr>
        <w:t>万元</w:t>
      </w:r>
      <w:r w:rsidRPr="00B13E7F">
        <w:rPr>
          <w:rFonts w:ascii="Times New Roman" w:hAnsi="Times New Roman"/>
          <w:sz w:val="32"/>
          <w:szCs w:val="32"/>
        </w:rPr>
        <w:t>（</w:t>
      </w:r>
      <w:r w:rsidRPr="00B13E7F">
        <w:rPr>
          <w:rFonts w:ascii="Times New Roman" w:eastAsia="宋体" w:hAnsi="Times New Roman"/>
          <w:sz w:val="32"/>
          <w:szCs w:val="32"/>
        </w:rPr>
        <w:t>其中：</w:t>
      </w:r>
      <w:r w:rsidRPr="00B13E7F">
        <w:rPr>
          <w:rFonts w:ascii="Times New Roman" w:eastAsia="仿宋_GB2312" w:hAnsi="Times New Roman"/>
          <w:sz w:val="32"/>
          <w:szCs w:val="32"/>
        </w:rPr>
        <w:t>包括储备土地开发补偿费用和政府土地收益</w:t>
      </w:r>
      <w:r w:rsidRPr="00B13E7F">
        <w:rPr>
          <w:rFonts w:ascii="Times New Roman" w:eastAsia="仿宋_GB2312" w:hAnsi="Times New Roman"/>
          <w:sz w:val="30"/>
        </w:rPr>
        <w:t>；</w:t>
      </w:r>
      <w:r w:rsidRPr="00B13E7F">
        <w:rPr>
          <w:rFonts w:ascii="Times New Roman" w:eastAsia="仿宋_GB2312" w:hAnsi="Times New Roman"/>
          <w:bCs/>
          <w:kern w:val="0"/>
          <w:sz w:val="32"/>
          <w:szCs w:val="32"/>
        </w:rPr>
        <w:t>其中停车场</w:t>
      </w:r>
      <w:r w:rsidR="00186415" w:rsidRPr="00B13E7F">
        <w:rPr>
          <w:rFonts w:ascii="Times New Roman" w:eastAsia="仿宋_GB2312" w:hAnsi="Times New Roman"/>
          <w:bCs/>
          <w:kern w:val="0"/>
          <w:sz w:val="32"/>
          <w:szCs w:val="32"/>
        </w:rPr>
        <w:t>部分</w:t>
      </w:r>
      <w:r w:rsidRPr="00B13E7F">
        <w:rPr>
          <w:rFonts w:ascii="Times New Roman" w:eastAsia="仿宋_GB2312" w:hAnsi="Times New Roman"/>
          <w:bCs/>
          <w:kern w:val="0"/>
          <w:sz w:val="32"/>
          <w:szCs w:val="32"/>
        </w:rPr>
        <w:t>地价款占比为</w:t>
      </w:r>
      <w:r w:rsidRPr="00B13E7F">
        <w:rPr>
          <w:rFonts w:ascii="Times New Roman" w:eastAsia="仿宋_GB2312" w:hAnsi="Times New Roman"/>
          <w:bCs/>
          <w:kern w:val="0"/>
          <w:sz w:val="32"/>
          <w:szCs w:val="32"/>
        </w:rPr>
        <w:t>55.84%</w:t>
      </w:r>
      <w:r w:rsidRPr="00B13E7F">
        <w:rPr>
          <w:rFonts w:ascii="Times New Roman" w:eastAsia="仿宋_GB2312" w:hAnsi="Times New Roman"/>
          <w:bCs/>
          <w:kern w:val="0"/>
          <w:sz w:val="32"/>
          <w:szCs w:val="32"/>
        </w:rPr>
        <w:t>，商业</w:t>
      </w:r>
      <w:r w:rsidR="00186415" w:rsidRPr="00B13E7F">
        <w:rPr>
          <w:rFonts w:ascii="Times New Roman" w:eastAsia="仿宋_GB2312" w:hAnsi="Times New Roman"/>
          <w:bCs/>
          <w:kern w:val="0"/>
          <w:sz w:val="32"/>
          <w:szCs w:val="32"/>
        </w:rPr>
        <w:t>部分</w:t>
      </w:r>
      <w:r w:rsidRPr="00B13E7F">
        <w:rPr>
          <w:rFonts w:ascii="Times New Roman" w:eastAsia="仿宋_GB2312" w:hAnsi="Times New Roman"/>
          <w:bCs/>
          <w:kern w:val="0"/>
          <w:sz w:val="32"/>
          <w:szCs w:val="32"/>
        </w:rPr>
        <w:t>地价款占比为</w:t>
      </w:r>
      <w:r w:rsidRPr="00B13E7F">
        <w:rPr>
          <w:rFonts w:ascii="Times New Roman" w:eastAsia="仿宋_GB2312" w:hAnsi="Times New Roman"/>
          <w:bCs/>
          <w:kern w:val="0"/>
          <w:sz w:val="32"/>
          <w:szCs w:val="32"/>
        </w:rPr>
        <w:t>44.16%</w:t>
      </w:r>
      <w:r w:rsidRPr="00B13E7F">
        <w:rPr>
          <w:rFonts w:ascii="Times New Roman" w:eastAsia="仿宋_GB2312" w:hAnsi="Times New Roman"/>
          <w:sz w:val="32"/>
          <w:szCs w:val="32"/>
        </w:rPr>
        <w:t>）。</w:t>
      </w:r>
      <w:r w:rsidRPr="00B13E7F">
        <w:rPr>
          <w:rFonts w:ascii="Times New Roman" w:eastAsia="仿宋" w:hAnsi="Times New Roman"/>
          <w:sz w:val="32"/>
          <w:szCs w:val="32"/>
        </w:rPr>
        <w:t>上述地块网上拍卖出让已经</w:t>
      </w:r>
      <w:r w:rsidRPr="00B13E7F">
        <w:rPr>
          <w:rFonts w:ascii="Times New Roman" w:eastAsia="仿宋" w:hAnsi="Times New Roman"/>
          <w:sz w:val="32"/>
          <w:szCs w:val="32"/>
          <w:u w:val="single"/>
        </w:rPr>
        <w:t xml:space="preserve">      </w:t>
      </w:r>
      <w:r w:rsidRPr="00B13E7F">
        <w:rPr>
          <w:rFonts w:ascii="Times New Roman" w:eastAsia="仿宋" w:hAnsi="Times New Roman"/>
          <w:bCs/>
          <w:sz w:val="32"/>
          <w:szCs w:val="32"/>
        </w:rPr>
        <w:t>[20</w:t>
      </w:r>
      <w:r w:rsidRPr="00B13E7F">
        <w:rPr>
          <w:rFonts w:ascii="Times New Roman" w:eastAsia="仿宋" w:hAnsi="Times New Roman"/>
          <w:bCs/>
          <w:sz w:val="32"/>
          <w:szCs w:val="32"/>
          <w:u w:val="single"/>
        </w:rPr>
        <w:t xml:space="preserve">   </w:t>
      </w:r>
      <w:r w:rsidRPr="00B13E7F">
        <w:rPr>
          <w:rFonts w:ascii="Times New Roman" w:eastAsia="仿宋" w:hAnsi="Times New Roman"/>
          <w:bCs/>
          <w:sz w:val="32"/>
          <w:szCs w:val="32"/>
        </w:rPr>
        <w:t>]</w:t>
      </w:r>
      <w:r w:rsidRPr="00B13E7F">
        <w:rPr>
          <w:rFonts w:ascii="Times New Roman" w:eastAsia="仿宋" w:hAnsi="Times New Roman"/>
          <w:bCs/>
          <w:sz w:val="32"/>
          <w:szCs w:val="32"/>
          <w:u w:val="single"/>
        </w:rPr>
        <w:t xml:space="preserve">   </w:t>
      </w:r>
      <w:r w:rsidRPr="00B13E7F">
        <w:rPr>
          <w:rFonts w:ascii="Times New Roman" w:eastAsia="仿宋" w:hAnsi="Times New Roman"/>
          <w:bCs/>
          <w:sz w:val="32"/>
          <w:szCs w:val="32"/>
        </w:rPr>
        <w:t>号文</w:t>
      </w:r>
      <w:r w:rsidRPr="00B13E7F">
        <w:rPr>
          <w:rFonts w:ascii="Times New Roman" w:eastAsia="仿宋" w:hAnsi="Times New Roman"/>
          <w:sz w:val="32"/>
          <w:szCs w:val="32"/>
        </w:rPr>
        <w:t>批准。</w:t>
      </w:r>
    </w:p>
    <w:p w14:paraId="6A0B9932" w14:textId="77777777" w:rsidR="009C4EDB" w:rsidRPr="00B13E7F" w:rsidRDefault="00000000">
      <w:pPr>
        <w:pStyle w:val="a5"/>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14:paraId="5A00FE89" w14:textId="77777777" w:rsidR="009C4EDB" w:rsidRPr="00B13E7F" w:rsidRDefault="00000000">
      <w:pPr>
        <w:pStyle w:val="ad"/>
        <w:rPr>
          <w:color w:val="auto"/>
          <w:shd w:val="clear" w:color="auto" w:fill="auto"/>
        </w:rPr>
      </w:pPr>
      <w:r w:rsidRPr="00B13E7F">
        <w:rPr>
          <w:color w:val="auto"/>
          <w:shd w:val="clear" w:color="auto" w:fill="auto"/>
        </w:rPr>
        <w:lastRenderedPageBreak/>
        <w:t>三、地块成交后，竞买保证金直接抵</w:t>
      </w:r>
      <w:proofErr w:type="gramStart"/>
      <w:r w:rsidRPr="00B13E7F">
        <w:rPr>
          <w:color w:val="auto"/>
          <w:shd w:val="clear" w:color="auto" w:fill="auto"/>
        </w:rPr>
        <w:t>作土地</w:t>
      </w:r>
      <w:proofErr w:type="gramEnd"/>
      <w:r w:rsidRPr="00B13E7F">
        <w:rPr>
          <w:color w:val="auto"/>
          <w:shd w:val="clear" w:color="auto" w:fill="auto"/>
        </w:rPr>
        <w:t>成交价款。乙方须按照拍卖成交结果及拍卖文件的规定内容，自地块成交之日起</w:t>
      </w:r>
      <w:r w:rsidRPr="00B13E7F">
        <w:rPr>
          <w:color w:val="auto"/>
          <w:shd w:val="clear" w:color="auto" w:fill="auto"/>
        </w:rPr>
        <w:t>5</w:t>
      </w:r>
      <w:r w:rsidRPr="00B13E7F">
        <w:rPr>
          <w:color w:val="auto"/>
          <w:shd w:val="clear" w:color="auto" w:fill="auto"/>
        </w:rPr>
        <w:t>个工作日内，到武汉市土地交易中心与武汉市土地整理储备中心签订《储备土地开发补偿协议书》，并按照《储备土地开发补偿协议书》的约定缴纳土地成交价款。</w:t>
      </w:r>
    </w:p>
    <w:p w14:paraId="7331B2C5" w14:textId="77777777" w:rsidR="009C4EDB" w:rsidRPr="00B13E7F" w:rsidRDefault="00000000">
      <w:pPr>
        <w:pStyle w:val="ad"/>
        <w:rPr>
          <w:color w:val="auto"/>
          <w:shd w:val="clear" w:color="auto" w:fill="auto"/>
        </w:rPr>
      </w:pPr>
      <w:r w:rsidRPr="00B13E7F">
        <w:rPr>
          <w:color w:val="auto"/>
          <w:shd w:val="clear" w:color="auto" w:fill="auto"/>
        </w:rPr>
        <w:t>四、自地块成交后</w:t>
      </w:r>
      <w:r w:rsidRPr="00B13E7F">
        <w:rPr>
          <w:color w:val="auto"/>
          <w:shd w:val="clear" w:color="auto" w:fill="auto"/>
        </w:rPr>
        <w:t>10</w:t>
      </w:r>
      <w:r w:rsidRPr="00B13E7F">
        <w:rPr>
          <w:color w:val="auto"/>
          <w:shd w:val="clear" w:color="auto" w:fill="auto"/>
        </w:rPr>
        <w:t>个工作日内，乙方应按照法律法规规定与武汉市自然资源和城乡建设局签订《国有建设用地使用权出让合同》，申请办理土地变更登记等手续。</w:t>
      </w:r>
    </w:p>
    <w:p w14:paraId="54A42A13" w14:textId="77777777" w:rsidR="009C4EDB" w:rsidRPr="00B13E7F" w:rsidRDefault="00000000">
      <w:pPr>
        <w:pStyle w:val="ad"/>
        <w:rPr>
          <w:color w:val="auto"/>
          <w:shd w:val="clear" w:color="auto" w:fill="auto"/>
        </w:rPr>
      </w:pPr>
      <w:r w:rsidRPr="00B13E7F">
        <w:rPr>
          <w:color w:val="auto"/>
          <w:shd w:val="clear" w:color="auto" w:fill="auto"/>
        </w:rPr>
        <w:t>五、乙方有下列情形之一的，甲方可依法取消其竞得资格，并不</w:t>
      </w:r>
      <w:proofErr w:type="gramStart"/>
      <w:r w:rsidRPr="00B13E7F">
        <w:rPr>
          <w:color w:val="auto"/>
          <w:shd w:val="clear" w:color="auto" w:fill="auto"/>
        </w:rPr>
        <w:t>予退</w:t>
      </w:r>
      <w:proofErr w:type="gramEnd"/>
      <w:r w:rsidRPr="00B13E7F">
        <w:rPr>
          <w:color w:val="auto"/>
          <w:shd w:val="clear" w:color="auto" w:fill="auto"/>
        </w:rPr>
        <w:t>还其所交纳的竞买保证金。如另行组织本拍卖地块出让的成交价款低于本次成交价款，且差价金额超过本次竞买保证金金额的，乙方还应对超过竞买保证金金额的差价部分承担赔偿责任。</w:t>
      </w:r>
    </w:p>
    <w:p w14:paraId="38EEF425" w14:textId="77777777" w:rsidR="009C4EDB" w:rsidRPr="00B13E7F" w:rsidRDefault="00000000">
      <w:pPr>
        <w:pStyle w:val="a7"/>
        <w:spacing w:line="540" w:lineRule="exact"/>
        <w:ind w:firstLine="640"/>
        <w:rPr>
          <w:rFonts w:ascii="Times New Roman" w:eastAsia="仿宋" w:hAnsi="Times New Roman"/>
          <w:sz w:val="32"/>
          <w:szCs w:val="32"/>
        </w:rPr>
      </w:pPr>
      <w:r w:rsidRPr="00B13E7F">
        <w:rPr>
          <w:rFonts w:ascii="Times New Roman" w:eastAsia="仿宋" w:hAnsi="Times New Roman"/>
          <w:sz w:val="32"/>
          <w:szCs w:val="32"/>
        </w:rPr>
        <w:t>1</w:t>
      </w:r>
      <w:r w:rsidRPr="00B13E7F">
        <w:rPr>
          <w:rFonts w:ascii="Times New Roman" w:eastAsia="仿宋" w:hAnsi="Times New Roman"/>
          <w:sz w:val="32"/>
          <w:szCs w:val="32"/>
        </w:rPr>
        <w:t>．乙方未按规定签订《国有建设用地使用权成交确认书》的；</w:t>
      </w:r>
    </w:p>
    <w:p w14:paraId="4218EFBB" w14:textId="77777777" w:rsidR="009C4EDB" w:rsidRPr="00B13E7F" w:rsidRDefault="00000000">
      <w:pPr>
        <w:pStyle w:val="a7"/>
        <w:spacing w:line="540" w:lineRule="exact"/>
        <w:ind w:firstLine="640"/>
        <w:rPr>
          <w:rFonts w:ascii="Times New Roman" w:eastAsia="仿宋" w:hAnsi="Times New Roman"/>
          <w:sz w:val="32"/>
          <w:szCs w:val="32"/>
        </w:rPr>
      </w:pPr>
      <w:r w:rsidRPr="00B13E7F">
        <w:rPr>
          <w:rFonts w:ascii="Times New Roman" w:eastAsia="仿宋" w:hAnsi="Times New Roman"/>
          <w:sz w:val="32"/>
          <w:szCs w:val="32"/>
        </w:rPr>
        <w:t>2</w:t>
      </w:r>
      <w:r w:rsidRPr="00B13E7F">
        <w:rPr>
          <w:rFonts w:ascii="Times New Roman" w:eastAsia="仿宋" w:hAnsi="Times New Roman"/>
          <w:sz w:val="32"/>
          <w:szCs w:val="32"/>
        </w:rPr>
        <w:t>．乙方逾期交纳土地成交价款或逾期、拒绝签订《储备土地开发补偿协议书》、《国有建设用地使用权出让合同》的；</w:t>
      </w:r>
    </w:p>
    <w:p w14:paraId="51B1ACED" w14:textId="77777777" w:rsidR="009C4EDB" w:rsidRPr="00B13E7F" w:rsidRDefault="00000000">
      <w:pPr>
        <w:pStyle w:val="a7"/>
        <w:spacing w:line="540" w:lineRule="exact"/>
        <w:ind w:firstLine="640"/>
        <w:rPr>
          <w:rFonts w:ascii="Times New Roman" w:eastAsia="仿宋" w:hAnsi="Times New Roman"/>
          <w:sz w:val="32"/>
          <w:szCs w:val="32"/>
        </w:rPr>
      </w:pPr>
      <w:r w:rsidRPr="00B13E7F">
        <w:rPr>
          <w:rFonts w:ascii="Times New Roman" w:eastAsia="仿宋" w:hAnsi="Times New Roman"/>
          <w:sz w:val="32"/>
          <w:szCs w:val="32"/>
        </w:rPr>
        <w:t>3</w:t>
      </w:r>
      <w:r w:rsidRPr="00B13E7F">
        <w:rPr>
          <w:rFonts w:ascii="Times New Roman" w:eastAsia="仿宋" w:hAnsi="Times New Roman"/>
          <w:sz w:val="32"/>
          <w:szCs w:val="32"/>
        </w:rPr>
        <w:t>．乙方提供虚假文件、隐瞒事实的；</w:t>
      </w:r>
    </w:p>
    <w:p w14:paraId="2843F1B1" w14:textId="77777777" w:rsidR="009C4EDB" w:rsidRPr="00B13E7F" w:rsidRDefault="00000000">
      <w:pPr>
        <w:pStyle w:val="a7"/>
        <w:spacing w:line="540" w:lineRule="exact"/>
        <w:ind w:firstLine="640"/>
        <w:rPr>
          <w:rFonts w:ascii="Times New Roman" w:eastAsia="仿宋" w:hAnsi="Times New Roman"/>
          <w:sz w:val="32"/>
          <w:szCs w:val="32"/>
        </w:rPr>
      </w:pPr>
      <w:r w:rsidRPr="00B13E7F">
        <w:rPr>
          <w:rFonts w:ascii="Times New Roman" w:eastAsia="仿宋" w:hAnsi="Times New Roman"/>
          <w:sz w:val="32"/>
          <w:szCs w:val="32"/>
        </w:rPr>
        <w:t>4</w:t>
      </w:r>
      <w:r w:rsidRPr="00B13E7F">
        <w:rPr>
          <w:rFonts w:ascii="Times New Roman" w:eastAsia="仿宋" w:hAnsi="Times New Roman"/>
          <w:sz w:val="32"/>
          <w:szCs w:val="32"/>
        </w:rPr>
        <w:t>．乙方采取行贿、恶意串通等非法手段竞得的；</w:t>
      </w:r>
    </w:p>
    <w:p w14:paraId="519BD4DD" w14:textId="77777777" w:rsidR="009C4EDB" w:rsidRPr="00B13E7F" w:rsidRDefault="00000000">
      <w:pPr>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5</w:t>
      </w:r>
      <w:r w:rsidRPr="00B13E7F">
        <w:rPr>
          <w:rFonts w:ascii="Times New Roman" w:eastAsia="仿宋" w:hAnsi="Times New Roman"/>
          <w:sz w:val="32"/>
          <w:szCs w:val="32"/>
        </w:rPr>
        <w:t>．乙方发生其他违约情况的。</w:t>
      </w:r>
    </w:p>
    <w:p w14:paraId="6241F9A6" w14:textId="77777777" w:rsidR="009C4EDB" w:rsidRPr="00B13E7F" w:rsidRDefault="00000000">
      <w:pPr>
        <w:pStyle w:val="a5"/>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六、本确认书经双方法定代表人（或委托代理人）签字之日起即刻生效。</w:t>
      </w:r>
    </w:p>
    <w:p w14:paraId="18134D91" w14:textId="77777777" w:rsidR="009C4EDB" w:rsidRPr="00B13E7F" w:rsidRDefault="00000000">
      <w:pPr>
        <w:pStyle w:val="a5"/>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特此确认。</w:t>
      </w:r>
      <w:r w:rsidRPr="00B13E7F">
        <w:rPr>
          <w:rFonts w:ascii="Times New Roman" w:eastAsia="仿宋" w:hAnsi="Times New Roman"/>
          <w:sz w:val="32"/>
          <w:szCs w:val="32"/>
        </w:rPr>
        <w:t xml:space="preserve">      </w:t>
      </w:r>
    </w:p>
    <w:p w14:paraId="37937B9C" w14:textId="77777777" w:rsidR="009C4EDB" w:rsidRPr="00B13E7F" w:rsidRDefault="009C4EDB">
      <w:pPr>
        <w:pStyle w:val="a5"/>
        <w:spacing w:line="540" w:lineRule="exact"/>
        <w:ind w:firstLineChars="200" w:firstLine="640"/>
        <w:rPr>
          <w:rFonts w:ascii="Times New Roman" w:eastAsia="仿宋" w:hAnsi="Times New Roman"/>
          <w:sz w:val="32"/>
          <w:szCs w:val="32"/>
        </w:rPr>
      </w:pPr>
    </w:p>
    <w:p w14:paraId="2FF9D189" w14:textId="77777777" w:rsidR="009C4EDB" w:rsidRPr="00B13E7F" w:rsidRDefault="00000000">
      <w:pPr>
        <w:pStyle w:val="a5"/>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甲方法定代表人（签名）：</w:t>
      </w:r>
      <w:r w:rsidRPr="00B13E7F">
        <w:rPr>
          <w:rFonts w:ascii="Times New Roman" w:eastAsia="仿宋" w:hAnsi="Times New Roman"/>
          <w:sz w:val="32"/>
          <w:szCs w:val="32"/>
        </w:rPr>
        <w:t xml:space="preserve">         </w:t>
      </w:r>
      <w:r w:rsidRPr="00B13E7F">
        <w:rPr>
          <w:rFonts w:ascii="Times New Roman" w:eastAsia="仿宋" w:hAnsi="Times New Roman"/>
          <w:sz w:val="32"/>
          <w:szCs w:val="32"/>
        </w:rPr>
        <w:t>乙方法定代表人（签名）：</w:t>
      </w:r>
    </w:p>
    <w:p w14:paraId="1DE841A6" w14:textId="77777777" w:rsidR="009C4EDB" w:rsidRPr="00B13E7F" w:rsidRDefault="00000000">
      <w:pPr>
        <w:pStyle w:val="a5"/>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lastRenderedPageBreak/>
        <w:t>（或委托代理人）</w:t>
      </w:r>
      <w:r w:rsidRPr="00B13E7F">
        <w:rPr>
          <w:rFonts w:ascii="Times New Roman" w:eastAsia="仿宋" w:hAnsi="Times New Roman"/>
          <w:sz w:val="32"/>
          <w:szCs w:val="32"/>
        </w:rPr>
        <w:t xml:space="preserve">               </w:t>
      </w:r>
      <w:r w:rsidRPr="00B13E7F">
        <w:rPr>
          <w:rFonts w:ascii="Times New Roman" w:eastAsia="仿宋" w:hAnsi="Times New Roman"/>
          <w:sz w:val="32"/>
          <w:szCs w:val="32"/>
        </w:rPr>
        <w:t>（或委托代理人）</w:t>
      </w:r>
    </w:p>
    <w:p w14:paraId="722B3EB7" w14:textId="77777777" w:rsidR="009C4EDB" w:rsidRPr="00B13E7F" w:rsidRDefault="00000000">
      <w:pPr>
        <w:pStyle w:val="a5"/>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地址：武汉市江岸区三阳路</w:t>
      </w:r>
      <w:r w:rsidRPr="00B13E7F">
        <w:rPr>
          <w:rFonts w:ascii="Times New Roman" w:eastAsia="仿宋" w:hAnsi="Times New Roman"/>
          <w:sz w:val="32"/>
          <w:szCs w:val="32"/>
        </w:rPr>
        <w:t xml:space="preserve">        </w:t>
      </w:r>
      <w:r w:rsidRPr="00B13E7F">
        <w:rPr>
          <w:rFonts w:ascii="Times New Roman" w:eastAsia="仿宋" w:hAnsi="Times New Roman"/>
          <w:sz w:val="32"/>
          <w:szCs w:val="32"/>
        </w:rPr>
        <w:t>地址：</w:t>
      </w:r>
      <w:r w:rsidRPr="00B13E7F">
        <w:rPr>
          <w:rFonts w:ascii="Times New Roman" w:eastAsia="仿宋" w:hAnsi="Times New Roman"/>
          <w:sz w:val="32"/>
          <w:szCs w:val="32"/>
        </w:rPr>
        <w:t xml:space="preserve"> </w:t>
      </w:r>
    </w:p>
    <w:p w14:paraId="0011E247" w14:textId="77777777" w:rsidR="009C4EDB" w:rsidRPr="00B13E7F" w:rsidRDefault="00000000">
      <w:pPr>
        <w:pStyle w:val="a5"/>
        <w:spacing w:line="540" w:lineRule="exact"/>
        <w:ind w:firstLineChars="500" w:firstLine="1600"/>
        <w:rPr>
          <w:rFonts w:ascii="Times New Roman" w:eastAsia="仿宋" w:hAnsi="Times New Roman"/>
          <w:sz w:val="32"/>
          <w:szCs w:val="32"/>
        </w:rPr>
      </w:pPr>
      <w:r w:rsidRPr="00B13E7F">
        <w:rPr>
          <w:rFonts w:ascii="Times New Roman" w:eastAsia="仿宋" w:hAnsi="Times New Roman"/>
          <w:sz w:val="32"/>
          <w:szCs w:val="32"/>
        </w:rPr>
        <w:t>13-15</w:t>
      </w:r>
      <w:r w:rsidRPr="00B13E7F">
        <w:rPr>
          <w:rFonts w:ascii="Times New Roman" w:eastAsia="仿宋" w:hAnsi="Times New Roman"/>
          <w:sz w:val="32"/>
          <w:szCs w:val="32"/>
        </w:rPr>
        <w:t>号</w:t>
      </w:r>
    </w:p>
    <w:p w14:paraId="49227191" w14:textId="77777777" w:rsidR="009C4EDB" w:rsidRPr="00B13E7F" w:rsidRDefault="00000000">
      <w:pPr>
        <w:pStyle w:val="a5"/>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电话：</w:t>
      </w:r>
      <w:r w:rsidRPr="00B13E7F">
        <w:rPr>
          <w:rFonts w:ascii="Times New Roman" w:eastAsia="仿宋" w:hAnsi="Times New Roman"/>
          <w:sz w:val="32"/>
          <w:szCs w:val="32"/>
        </w:rPr>
        <w:t xml:space="preserve">027-82700008              </w:t>
      </w:r>
      <w:r w:rsidRPr="00B13E7F">
        <w:rPr>
          <w:rFonts w:ascii="Times New Roman" w:eastAsia="仿宋" w:hAnsi="Times New Roman"/>
          <w:sz w:val="32"/>
          <w:szCs w:val="32"/>
        </w:rPr>
        <w:t>电话：</w:t>
      </w:r>
    </w:p>
    <w:p w14:paraId="496BB539" w14:textId="77777777" w:rsidR="009C4EDB" w:rsidRPr="00B13E7F" w:rsidRDefault="00000000">
      <w:pPr>
        <w:pStyle w:val="a5"/>
        <w:spacing w:line="540" w:lineRule="exact"/>
        <w:ind w:firstLineChars="200" w:firstLine="640"/>
        <w:rPr>
          <w:rFonts w:ascii="Times New Roman" w:eastAsia="仿宋" w:hAnsi="Times New Roman"/>
          <w:sz w:val="32"/>
          <w:szCs w:val="32"/>
        </w:rPr>
      </w:pPr>
      <w:r w:rsidRPr="00B13E7F">
        <w:rPr>
          <w:rFonts w:ascii="Times New Roman" w:eastAsia="仿宋" w:hAnsi="Times New Roman"/>
          <w:sz w:val="32"/>
          <w:szCs w:val="32"/>
        </w:rPr>
        <w:t>邮编：</w:t>
      </w:r>
      <w:r w:rsidRPr="00B13E7F">
        <w:rPr>
          <w:rFonts w:ascii="Times New Roman" w:eastAsia="仿宋" w:hAnsi="Times New Roman"/>
          <w:sz w:val="32"/>
          <w:szCs w:val="32"/>
        </w:rPr>
        <w:t xml:space="preserve">430014                    </w:t>
      </w:r>
      <w:r w:rsidRPr="00B13E7F">
        <w:rPr>
          <w:rFonts w:ascii="Times New Roman" w:eastAsia="仿宋" w:hAnsi="Times New Roman"/>
          <w:sz w:val="32"/>
          <w:szCs w:val="32"/>
        </w:rPr>
        <w:t>邮编：</w:t>
      </w:r>
    </w:p>
    <w:p w14:paraId="44142240" w14:textId="77777777" w:rsidR="009C4EDB" w:rsidRPr="00B13E7F" w:rsidRDefault="00000000">
      <w:pPr>
        <w:pStyle w:val="a7"/>
        <w:spacing w:line="540" w:lineRule="exact"/>
        <w:ind w:firstLine="640"/>
        <w:rPr>
          <w:rFonts w:ascii="Times New Roman" w:eastAsia="仿宋" w:hAnsi="Times New Roman"/>
          <w:sz w:val="32"/>
          <w:szCs w:val="32"/>
        </w:rPr>
      </w:pPr>
      <w:r w:rsidRPr="00B13E7F">
        <w:rPr>
          <w:rFonts w:ascii="Times New Roman" w:eastAsia="仿宋" w:hAnsi="Times New Roman"/>
          <w:sz w:val="32"/>
          <w:szCs w:val="32"/>
        </w:rPr>
        <w:t xml:space="preserve">                    </w:t>
      </w:r>
    </w:p>
    <w:p w14:paraId="5372C338" w14:textId="77777777" w:rsidR="009C4EDB" w:rsidRPr="00B13E7F" w:rsidRDefault="00000000">
      <w:pPr>
        <w:pStyle w:val="a7"/>
        <w:spacing w:line="540" w:lineRule="exact"/>
        <w:ind w:firstLineChars="1100" w:firstLine="3520"/>
        <w:rPr>
          <w:rFonts w:ascii="Times New Roman" w:eastAsia="仿宋" w:hAnsi="Times New Roman"/>
          <w:sz w:val="32"/>
          <w:szCs w:val="32"/>
        </w:rPr>
      </w:pPr>
      <w:r w:rsidRPr="00B13E7F">
        <w:rPr>
          <w:rFonts w:ascii="Times New Roman" w:eastAsia="仿宋" w:hAnsi="Times New Roman"/>
          <w:sz w:val="32"/>
          <w:szCs w:val="32"/>
        </w:rPr>
        <w:t>签订日期：</w:t>
      </w:r>
      <w:r w:rsidRPr="00B13E7F">
        <w:rPr>
          <w:rFonts w:ascii="Times New Roman" w:eastAsia="仿宋" w:hAnsi="Times New Roman"/>
          <w:sz w:val="32"/>
          <w:szCs w:val="32"/>
        </w:rPr>
        <w:t xml:space="preserve">          </w:t>
      </w:r>
      <w:r w:rsidRPr="00B13E7F">
        <w:rPr>
          <w:rFonts w:ascii="Times New Roman" w:eastAsia="仿宋" w:hAnsi="Times New Roman"/>
          <w:sz w:val="32"/>
          <w:szCs w:val="32"/>
        </w:rPr>
        <w:t>年</w:t>
      </w:r>
      <w:r w:rsidRPr="00B13E7F">
        <w:rPr>
          <w:rFonts w:ascii="Times New Roman" w:eastAsia="仿宋" w:hAnsi="Times New Roman"/>
          <w:sz w:val="32"/>
          <w:szCs w:val="32"/>
        </w:rPr>
        <w:t xml:space="preserve">    </w:t>
      </w:r>
      <w:r w:rsidRPr="00B13E7F">
        <w:rPr>
          <w:rFonts w:ascii="Times New Roman" w:eastAsia="仿宋" w:hAnsi="Times New Roman"/>
          <w:sz w:val="32"/>
          <w:szCs w:val="32"/>
        </w:rPr>
        <w:t>月</w:t>
      </w:r>
      <w:r w:rsidRPr="00B13E7F">
        <w:rPr>
          <w:rFonts w:ascii="Times New Roman" w:eastAsia="仿宋" w:hAnsi="Times New Roman"/>
          <w:sz w:val="32"/>
          <w:szCs w:val="32"/>
        </w:rPr>
        <w:t xml:space="preserve">    </w:t>
      </w:r>
      <w:r w:rsidRPr="00B13E7F">
        <w:rPr>
          <w:rFonts w:ascii="Times New Roman" w:eastAsia="仿宋" w:hAnsi="Times New Roman"/>
          <w:sz w:val="32"/>
          <w:szCs w:val="32"/>
        </w:rPr>
        <w:t>日</w:t>
      </w:r>
    </w:p>
    <w:p w14:paraId="74B8309B" w14:textId="77777777" w:rsidR="009C4EDB" w:rsidRPr="00B13E7F" w:rsidRDefault="009C4EDB">
      <w:pPr>
        <w:pStyle w:val="p0"/>
        <w:spacing w:before="156" w:after="156" w:line="520" w:lineRule="exact"/>
        <w:ind w:firstLine="640"/>
        <w:rPr>
          <w:rFonts w:ascii="Times New Roman" w:eastAsia="仿宋" w:hAnsi="Times New Roman"/>
          <w:sz w:val="32"/>
          <w:szCs w:val="32"/>
        </w:rPr>
        <w:sectPr w:rsidR="009C4EDB" w:rsidRPr="00B13E7F">
          <w:pgSz w:w="11906" w:h="16838"/>
          <w:pgMar w:top="1701" w:right="1418" w:bottom="1701" w:left="1418" w:header="851" w:footer="992" w:gutter="0"/>
          <w:cols w:space="720"/>
          <w:docGrid w:type="lines" w:linePitch="285"/>
        </w:sectPr>
      </w:pPr>
    </w:p>
    <w:p w14:paraId="592D8E69" w14:textId="77777777" w:rsidR="009C4EDB" w:rsidRPr="00B13E7F" w:rsidRDefault="00000000">
      <w:pPr>
        <w:jc w:val="center"/>
        <w:rPr>
          <w:rFonts w:ascii="Times New Roman" w:eastAsia="仿宋" w:hAnsi="Times New Roman"/>
          <w:b/>
          <w:bCs/>
          <w:szCs w:val="21"/>
        </w:rPr>
        <w:sectPr w:rsidR="009C4EDB" w:rsidRPr="00B13E7F">
          <w:pgSz w:w="11906" w:h="16838"/>
          <w:pgMar w:top="1701" w:right="1418" w:bottom="1701" w:left="1418" w:header="851" w:footer="992" w:gutter="0"/>
          <w:cols w:space="720"/>
          <w:docGrid w:type="lines" w:linePitch="285"/>
        </w:sectPr>
      </w:pPr>
      <w:r w:rsidRPr="00B13E7F">
        <w:rPr>
          <w:rFonts w:ascii="Times New Roman" w:eastAsia="仿宋" w:hAnsi="Times New Roman"/>
          <w:b/>
          <w:bCs/>
          <w:noProof/>
          <w:szCs w:val="21"/>
        </w:rPr>
        <w:lastRenderedPageBreak/>
        <w:drawing>
          <wp:inline distT="0" distB="0" distL="114300" distR="114300" wp14:anchorId="6BEDC20B" wp14:editId="1B3A0A06">
            <wp:extent cx="5748020" cy="8131175"/>
            <wp:effectExtent l="0" t="0" r="5080" b="3175"/>
            <wp:docPr id="3" name="图片 3" descr="开发补偿协议样本扫描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开发补偿协议样本扫描_01"/>
                    <pic:cNvPicPr>
                      <a:picLocks noChangeAspect="1"/>
                    </pic:cNvPicPr>
                  </pic:nvPicPr>
                  <pic:blipFill>
                    <a:blip r:embed="rId21"/>
                    <a:stretch>
                      <a:fillRect/>
                    </a:stretch>
                  </pic:blipFill>
                  <pic:spPr>
                    <a:xfrm>
                      <a:off x="0" y="0"/>
                      <a:ext cx="5748020" cy="8131175"/>
                    </a:xfrm>
                    <a:prstGeom prst="rect">
                      <a:avLst/>
                    </a:prstGeom>
                  </pic:spPr>
                </pic:pic>
              </a:graphicData>
            </a:graphic>
          </wp:inline>
        </w:drawing>
      </w:r>
    </w:p>
    <w:p w14:paraId="43BD45C2" w14:textId="77777777" w:rsidR="009C4EDB" w:rsidRPr="00B13E7F" w:rsidRDefault="00000000">
      <w:pPr>
        <w:jc w:val="center"/>
        <w:rPr>
          <w:rFonts w:ascii="Times New Roman" w:eastAsia="仿宋" w:hAnsi="Times New Roman"/>
          <w:b/>
          <w:bCs/>
          <w:szCs w:val="21"/>
        </w:rPr>
        <w:sectPr w:rsidR="009C4EDB" w:rsidRPr="00B13E7F">
          <w:pgSz w:w="11906" w:h="16838"/>
          <w:pgMar w:top="1701" w:right="1418" w:bottom="1701" w:left="1418" w:header="851" w:footer="992" w:gutter="0"/>
          <w:cols w:space="720"/>
          <w:docGrid w:type="lines" w:linePitch="285"/>
        </w:sectPr>
      </w:pPr>
      <w:r w:rsidRPr="00B13E7F">
        <w:rPr>
          <w:rFonts w:ascii="Times New Roman" w:eastAsia="仿宋" w:hAnsi="Times New Roman"/>
          <w:b/>
          <w:bCs/>
          <w:noProof/>
          <w:szCs w:val="21"/>
        </w:rPr>
        <w:lastRenderedPageBreak/>
        <w:drawing>
          <wp:inline distT="0" distB="0" distL="114300" distR="114300" wp14:anchorId="1C9F3C8F" wp14:editId="23E2EC27">
            <wp:extent cx="5748020" cy="8131175"/>
            <wp:effectExtent l="0" t="0" r="5080" b="3175"/>
            <wp:docPr id="5" name="图片 5" descr="开发补偿协议样本扫描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开发补偿协议样本扫描_02"/>
                    <pic:cNvPicPr>
                      <a:picLocks noChangeAspect="1"/>
                    </pic:cNvPicPr>
                  </pic:nvPicPr>
                  <pic:blipFill>
                    <a:blip r:embed="rId22"/>
                    <a:stretch>
                      <a:fillRect/>
                    </a:stretch>
                  </pic:blipFill>
                  <pic:spPr>
                    <a:xfrm>
                      <a:off x="0" y="0"/>
                      <a:ext cx="5748020" cy="8131175"/>
                    </a:xfrm>
                    <a:prstGeom prst="rect">
                      <a:avLst/>
                    </a:prstGeom>
                  </pic:spPr>
                </pic:pic>
              </a:graphicData>
            </a:graphic>
          </wp:inline>
        </w:drawing>
      </w:r>
    </w:p>
    <w:p w14:paraId="4F2A07BB" w14:textId="77777777" w:rsidR="009C4EDB" w:rsidRPr="00B13E7F" w:rsidRDefault="00000000">
      <w:pPr>
        <w:jc w:val="center"/>
        <w:rPr>
          <w:rFonts w:ascii="Times New Roman" w:eastAsia="仿宋" w:hAnsi="Times New Roman"/>
          <w:b/>
          <w:bCs/>
          <w:szCs w:val="21"/>
        </w:rPr>
        <w:sectPr w:rsidR="009C4EDB" w:rsidRPr="00B13E7F">
          <w:pgSz w:w="11906" w:h="16838"/>
          <w:pgMar w:top="1701" w:right="1418" w:bottom="1701" w:left="1418" w:header="851" w:footer="992" w:gutter="0"/>
          <w:cols w:space="720"/>
          <w:docGrid w:type="lines" w:linePitch="285"/>
        </w:sectPr>
      </w:pPr>
      <w:r w:rsidRPr="00B13E7F">
        <w:rPr>
          <w:rFonts w:ascii="Times New Roman" w:eastAsia="仿宋" w:hAnsi="Times New Roman"/>
          <w:b/>
          <w:bCs/>
          <w:noProof/>
          <w:szCs w:val="21"/>
        </w:rPr>
        <w:lastRenderedPageBreak/>
        <w:drawing>
          <wp:inline distT="0" distB="0" distL="114300" distR="114300" wp14:anchorId="538A6278" wp14:editId="7EF06850">
            <wp:extent cx="5748020" cy="8131175"/>
            <wp:effectExtent l="0" t="0" r="5080" b="3175"/>
            <wp:docPr id="6" name="图片 6" descr="开发补偿协议样本扫描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开发补偿协议样本扫描_03"/>
                    <pic:cNvPicPr>
                      <a:picLocks noChangeAspect="1"/>
                    </pic:cNvPicPr>
                  </pic:nvPicPr>
                  <pic:blipFill>
                    <a:blip r:embed="rId23"/>
                    <a:stretch>
                      <a:fillRect/>
                    </a:stretch>
                  </pic:blipFill>
                  <pic:spPr>
                    <a:xfrm>
                      <a:off x="0" y="0"/>
                      <a:ext cx="5748020" cy="8131175"/>
                    </a:xfrm>
                    <a:prstGeom prst="rect">
                      <a:avLst/>
                    </a:prstGeom>
                  </pic:spPr>
                </pic:pic>
              </a:graphicData>
            </a:graphic>
          </wp:inline>
        </w:drawing>
      </w:r>
    </w:p>
    <w:p w14:paraId="1A776C20" w14:textId="77777777" w:rsidR="009C4EDB" w:rsidRPr="00B13E7F" w:rsidRDefault="00000000">
      <w:pPr>
        <w:jc w:val="center"/>
        <w:rPr>
          <w:rFonts w:ascii="Times New Roman" w:eastAsia="仿宋" w:hAnsi="Times New Roman"/>
          <w:b/>
          <w:bCs/>
          <w:szCs w:val="21"/>
        </w:rPr>
        <w:sectPr w:rsidR="009C4EDB" w:rsidRPr="00B13E7F">
          <w:pgSz w:w="11906" w:h="16838"/>
          <w:pgMar w:top="1701" w:right="1418" w:bottom="1701" w:left="1418" w:header="851" w:footer="992" w:gutter="0"/>
          <w:cols w:space="720"/>
          <w:docGrid w:type="lines" w:linePitch="285"/>
        </w:sectPr>
      </w:pPr>
      <w:r w:rsidRPr="00B13E7F">
        <w:rPr>
          <w:rFonts w:ascii="Times New Roman" w:eastAsia="仿宋" w:hAnsi="Times New Roman"/>
          <w:b/>
          <w:bCs/>
          <w:noProof/>
          <w:szCs w:val="21"/>
        </w:rPr>
        <w:lastRenderedPageBreak/>
        <w:drawing>
          <wp:inline distT="0" distB="0" distL="114300" distR="114300" wp14:anchorId="67DEB348" wp14:editId="6590B27C">
            <wp:extent cx="5748020" cy="8131175"/>
            <wp:effectExtent l="0" t="0" r="5080" b="3175"/>
            <wp:docPr id="7" name="图片 7" descr="开发补偿协议样本扫描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开发补偿协议样本扫描_04"/>
                    <pic:cNvPicPr>
                      <a:picLocks noChangeAspect="1"/>
                    </pic:cNvPicPr>
                  </pic:nvPicPr>
                  <pic:blipFill>
                    <a:blip r:embed="rId24"/>
                    <a:stretch>
                      <a:fillRect/>
                    </a:stretch>
                  </pic:blipFill>
                  <pic:spPr>
                    <a:xfrm>
                      <a:off x="0" y="0"/>
                      <a:ext cx="5748020" cy="8131175"/>
                    </a:xfrm>
                    <a:prstGeom prst="rect">
                      <a:avLst/>
                    </a:prstGeom>
                  </pic:spPr>
                </pic:pic>
              </a:graphicData>
            </a:graphic>
          </wp:inline>
        </w:drawing>
      </w:r>
    </w:p>
    <w:p w14:paraId="727BBD45" w14:textId="77777777" w:rsidR="009C4EDB" w:rsidRPr="00B13E7F" w:rsidRDefault="00000000">
      <w:pPr>
        <w:jc w:val="center"/>
        <w:rPr>
          <w:rFonts w:ascii="Times New Roman" w:eastAsia="仿宋" w:hAnsi="Times New Roman"/>
          <w:b/>
          <w:bCs/>
          <w:szCs w:val="21"/>
        </w:rPr>
        <w:sectPr w:rsidR="009C4EDB" w:rsidRPr="00B13E7F">
          <w:pgSz w:w="11906" w:h="16838"/>
          <w:pgMar w:top="1701" w:right="1418" w:bottom="1701" w:left="1418" w:header="851" w:footer="992" w:gutter="0"/>
          <w:cols w:space="720"/>
          <w:docGrid w:type="lines" w:linePitch="285"/>
        </w:sectPr>
      </w:pPr>
      <w:r w:rsidRPr="00B13E7F">
        <w:rPr>
          <w:rFonts w:ascii="Times New Roman" w:eastAsia="仿宋" w:hAnsi="Times New Roman"/>
          <w:b/>
          <w:bCs/>
          <w:noProof/>
          <w:szCs w:val="21"/>
        </w:rPr>
        <w:lastRenderedPageBreak/>
        <w:drawing>
          <wp:inline distT="0" distB="0" distL="114300" distR="114300" wp14:anchorId="7B1C3D5F" wp14:editId="056B6F29">
            <wp:extent cx="5748020" cy="8131175"/>
            <wp:effectExtent l="0" t="0" r="5080" b="3175"/>
            <wp:docPr id="8" name="图片 8" descr="开发补偿协议样本扫描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开发补偿协议样本扫描_05"/>
                    <pic:cNvPicPr>
                      <a:picLocks noChangeAspect="1"/>
                    </pic:cNvPicPr>
                  </pic:nvPicPr>
                  <pic:blipFill>
                    <a:blip r:embed="rId25"/>
                    <a:stretch>
                      <a:fillRect/>
                    </a:stretch>
                  </pic:blipFill>
                  <pic:spPr>
                    <a:xfrm>
                      <a:off x="0" y="0"/>
                      <a:ext cx="5748020" cy="8131175"/>
                    </a:xfrm>
                    <a:prstGeom prst="rect">
                      <a:avLst/>
                    </a:prstGeom>
                  </pic:spPr>
                </pic:pic>
              </a:graphicData>
            </a:graphic>
          </wp:inline>
        </w:drawing>
      </w:r>
    </w:p>
    <w:p w14:paraId="1019025F" w14:textId="77777777" w:rsidR="009C4EDB" w:rsidRPr="00B13E7F" w:rsidRDefault="00000000">
      <w:pPr>
        <w:jc w:val="center"/>
        <w:rPr>
          <w:rFonts w:ascii="Times New Roman" w:eastAsia="仿宋" w:hAnsi="Times New Roman"/>
          <w:b/>
          <w:bCs/>
          <w:szCs w:val="21"/>
        </w:rPr>
        <w:sectPr w:rsidR="009C4EDB" w:rsidRPr="00B13E7F">
          <w:pgSz w:w="11906" w:h="16838"/>
          <w:pgMar w:top="1701" w:right="1418" w:bottom="1701" w:left="1418" w:header="851" w:footer="992" w:gutter="0"/>
          <w:cols w:space="720"/>
          <w:docGrid w:type="lines" w:linePitch="285"/>
        </w:sectPr>
      </w:pPr>
      <w:r w:rsidRPr="00B13E7F">
        <w:rPr>
          <w:rFonts w:ascii="Times New Roman" w:eastAsia="仿宋" w:hAnsi="Times New Roman"/>
          <w:b/>
          <w:bCs/>
          <w:noProof/>
          <w:szCs w:val="21"/>
        </w:rPr>
        <w:lastRenderedPageBreak/>
        <w:drawing>
          <wp:inline distT="0" distB="0" distL="114300" distR="114300" wp14:anchorId="05941EF0" wp14:editId="1E7382A7">
            <wp:extent cx="5748020" cy="8131175"/>
            <wp:effectExtent l="0" t="0" r="5080" b="3175"/>
            <wp:docPr id="9" name="图片 9" descr="开发补偿协议样本扫描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开发补偿协议样本扫描_06"/>
                    <pic:cNvPicPr>
                      <a:picLocks noChangeAspect="1"/>
                    </pic:cNvPicPr>
                  </pic:nvPicPr>
                  <pic:blipFill>
                    <a:blip r:embed="rId26"/>
                    <a:stretch>
                      <a:fillRect/>
                    </a:stretch>
                  </pic:blipFill>
                  <pic:spPr>
                    <a:xfrm>
                      <a:off x="0" y="0"/>
                      <a:ext cx="5748020" cy="8131175"/>
                    </a:xfrm>
                    <a:prstGeom prst="rect">
                      <a:avLst/>
                    </a:prstGeom>
                  </pic:spPr>
                </pic:pic>
              </a:graphicData>
            </a:graphic>
          </wp:inline>
        </w:drawing>
      </w:r>
    </w:p>
    <w:p w14:paraId="2A7CA532" w14:textId="77777777" w:rsidR="009C4EDB" w:rsidRPr="00B13E7F" w:rsidRDefault="00000000">
      <w:pPr>
        <w:jc w:val="center"/>
        <w:rPr>
          <w:rFonts w:ascii="Times New Roman" w:eastAsia="仿宋" w:hAnsi="Times New Roman"/>
          <w:b/>
          <w:bCs/>
          <w:szCs w:val="21"/>
        </w:rPr>
        <w:sectPr w:rsidR="009C4EDB" w:rsidRPr="00B13E7F">
          <w:pgSz w:w="11906" w:h="16838"/>
          <w:pgMar w:top="1701" w:right="1418" w:bottom="1701" w:left="1418" w:header="851" w:footer="992" w:gutter="0"/>
          <w:cols w:space="720"/>
          <w:docGrid w:type="lines" w:linePitch="285"/>
        </w:sectPr>
      </w:pPr>
      <w:r w:rsidRPr="00B13E7F">
        <w:rPr>
          <w:rFonts w:ascii="Times New Roman" w:eastAsia="仿宋" w:hAnsi="Times New Roman"/>
          <w:b/>
          <w:bCs/>
          <w:noProof/>
          <w:szCs w:val="21"/>
        </w:rPr>
        <w:lastRenderedPageBreak/>
        <w:drawing>
          <wp:inline distT="0" distB="0" distL="114300" distR="114300" wp14:anchorId="5068139D" wp14:editId="43C54ACC">
            <wp:extent cx="5748020" cy="8131175"/>
            <wp:effectExtent l="0" t="0" r="5080" b="3175"/>
            <wp:docPr id="10" name="图片 10" descr="开发补偿协议样本扫描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开发补偿协议样本扫描_07"/>
                    <pic:cNvPicPr>
                      <a:picLocks noChangeAspect="1"/>
                    </pic:cNvPicPr>
                  </pic:nvPicPr>
                  <pic:blipFill>
                    <a:blip r:embed="rId27"/>
                    <a:stretch>
                      <a:fillRect/>
                    </a:stretch>
                  </pic:blipFill>
                  <pic:spPr>
                    <a:xfrm>
                      <a:off x="0" y="0"/>
                      <a:ext cx="5748020" cy="8131175"/>
                    </a:xfrm>
                    <a:prstGeom prst="rect">
                      <a:avLst/>
                    </a:prstGeom>
                  </pic:spPr>
                </pic:pic>
              </a:graphicData>
            </a:graphic>
          </wp:inline>
        </w:drawing>
      </w:r>
    </w:p>
    <w:p w14:paraId="0ADA28DD" w14:textId="77777777" w:rsidR="009C4EDB" w:rsidRPr="00B13E7F" w:rsidRDefault="00000000">
      <w:pPr>
        <w:spacing w:line="600" w:lineRule="exact"/>
        <w:rPr>
          <w:rFonts w:ascii="Times New Roman" w:eastAsia="黑体" w:hAnsi="Times New Roman"/>
          <w:sz w:val="32"/>
          <w:szCs w:val="32"/>
        </w:rPr>
      </w:pPr>
      <w:r w:rsidRPr="00B13E7F">
        <w:rPr>
          <w:rFonts w:ascii="Times New Roman" w:eastAsia="仿宋_GB2312" w:hAnsi="Times New Roman"/>
          <w:sz w:val="32"/>
          <w:szCs w:val="32"/>
        </w:rPr>
        <w:lastRenderedPageBreak/>
        <w:t>GF-2025-2601</w:t>
      </w:r>
      <w:r w:rsidRPr="00B13E7F">
        <w:rPr>
          <w:rFonts w:ascii="Times New Roman" w:eastAsia="仿宋_GB2312" w:hAnsi="Times New Roman"/>
          <w:spacing w:val="6"/>
          <w:sz w:val="32"/>
          <w:szCs w:val="32"/>
        </w:rPr>
        <w:t xml:space="preserve"> </w:t>
      </w:r>
      <w:r w:rsidRPr="00B13E7F">
        <w:rPr>
          <w:rFonts w:ascii="Times New Roman" w:eastAsia="仿宋_GB2312" w:hAnsi="Times New Roman"/>
          <w:spacing w:val="6"/>
          <w:sz w:val="32"/>
          <w:szCs w:val="32"/>
        </w:rPr>
        <w:t xml:space="preserve">　</w:t>
      </w:r>
      <w:r w:rsidRPr="00B13E7F">
        <w:rPr>
          <w:rFonts w:ascii="Times New Roman" w:eastAsia="仿宋_GB2312" w:hAnsi="Times New Roman"/>
          <w:spacing w:val="6"/>
          <w:sz w:val="32"/>
          <w:szCs w:val="32"/>
        </w:rPr>
        <w:t xml:space="preserve">        </w:t>
      </w:r>
      <w:r w:rsidRPr="00B13E7F">
        <w:rPr>
          <w:rFonts w:ascii="Times New Roman" w:eastAsia="仿宋_GB2312" w:hAnsi="Times New Roman"/>
          <w:spacing w:val="6"/>
          <w:sz w:val="32"/>
          <w:szCs w:val="32"/>
        </w:rPr>
        <w:t xml:space="preserve">　　</w:t>
      </w:r>
      <w:proofErr w:type="gramStart"/>
      <w:r w:rsidRPr="00B13E7F">
        <w:rPr>
          <w:rFonts w:ascii="Times New Roman" w:eastAsia="仿宋_GB2312" w:hAnsi="Times New Roman"/>
          <w:spacing w:val="6"/>
          <w:sz w:val="32"/>
          <w:szCs w:val="32"/>
        </w:rPr>
        <w:t xml:space="preserve">　</w:t>
      </w:r>
      <w:proofErr w:type="gramEnd"/>
      <w:r w:rsidRPr="00B13E7F">
        <w:rPr>
          <w:rFonts w:ascii="Times New Roman" w:eastAsia="仿宋_GB2312" w:hAnsi="Times New Roman"/>
          <w:spacing w:val="6"/>
          <w:sz w:val="32"/>
          <w:szCs w:val="32"/>
        </w:rPr>
        <w:t xml:space="preserve">  </w:t>
      </w:r>
      <w:r w:rsidRPr="00B13E7F">
        <w:rPr>
          <w:rFonts w:ascii="Times New Roman" w:eastAsia="黑体" w:hAnsi="Times New Roman"/>
          <w:sz w:val="32"/>
          <w:szCs w:val="32"/>
        </w:rPr>
        <w:t>电</w:t>
      </w:r>
      <w:r w:rsidRPr="00B13E7F">
        <w:rPr>
          <w:rFonts w:ascii="Times New Roman" w:eastAsia="黑体" w:hAnsi="Times New Roman"/>
          <w:sz w:val="32"/>
          <w:szCs w:val="32"/>
        </w:rPr>
        <w:t xml:space="preserve"> </w:t>
      </w:r>
      <w:r w:rsidRPr="00B13E7F">
        <w:rPr>
          <w:rFonts w:ascii="Times New Roman" w:eastAsia="黑体" w:hAnsi="Times New Roman"/>
          <w:sz w:val="32"/>
          <w:szCs w:val="32"/>
        </w:rPr>
        <w:t>子</w:t>
      </w:r>
      <w:r w:rsidRPr="00B13E7F">
        <w:rPr>
          <w:rFonts w:ascii="Times New Roman" w:eastAsia="黑体" w:hAnsi="Times New Roman"/>
          <w:sz w:val="32"/>
          <w:szCs w:val="32"/>
        </w:rPr>
        <w:t xml:space="preserve"> </w:t>
      </w:r>
      <w:r w:rsidRPr="00B13E7F">
        <w:rPr>
          <w:rFonts w:ascii="Times New Roman" w:eastAsia="黑体" w:hAnsi="Times New Roman"/>
          <w:sz w:val="32"/>
          <w:szCs w:val="32"/>
        </w:rPr>
        <w:t>监</w:t>
      </w:r>
      <w:r w:rsidRPr="00B13E7F">
        <w:rPr>
          <w:rFonts w:ascii="Times New Roman" w:eastAsia="黑体" w:hAnsi="Times New Roman"/>
          <w:sz w:val="32"/>
          <w:szCs w:val="32"/>
        </w:rPr>
        <w:t xml:space="preserve"> </w:t>
      </w:r>
      <w:r w:rsidRPr="00B13E7F">
        <w:rPr>
          <w:rFonts w:ascii="Times New Roman" w:eastAsia="黑体" w:hAnsi="Times New Roman"/>
          <w:sz w:val="32"/>
          <w:szCs w:val="32"/>
        </w:rPr>
        <w:t>管</w:t>
      </w:r>
      <w:r w:rsidRPr="00B13E7F">
        <w:rPr>
          <w:rFonts w:ascii="Times New Roman" w:eastAsia="黑体" w:hAnsi="Times New Roman"/>
          <w:sz w:val="32"/>
          <w:szCs w:val="32"/>
        </w:rPr>
        <w:t xml:space="preserve"> </w:t>
      </w:r>
      <w:r w:rsidRPr="00B13E7F">
        <w:rPr>
          <w:rFonts w:ascii="Times New Roman" w:eastAsia="黑体" w:hAnsi="Times New Roman"/>
          <w:sz w:val="32"/>
          <w:szCs w:val="32"/>
        </w:rPr>
        <w:t>号：</w:t>
      </w:r>
      <w:r w:rsidRPr="00B13E7F">
        <w:rPr>
          <w:rFonts w:ascii="Times New Roman" w:eastAsia="仿宋_GB2312" w:hAnsi="Times New Roman"/>
          <w:sz w:val="32"/>
          <w:szCs w:val="32"/>
        </w:rPr>
        <w:t xml:space="preserve"> </w:t>
      </w:r>
    </w:p>
    <w:p w14:paraId="6E5E5483" w14:textId="77777777" w:rsidR="009C4EDB" w:rsidRPr="00B13E7F" w:rsidRDefault="00000000">
      <w:pPr>
        <w:spacing w:line="600" w:lineRule="exact"/>
        <w:ind w:firstLineChars="1600" w:firstLine="5120"/>
        <w:rPr>
          <w:rFonts w:ascii="Times New Roman" w:eastAsia="黑体" w:hAnsi="Times New Roman"/>
          <w:sz w:val="32"/>
          <w:szCs w:val="32"/>
        </w:rPr>
      </w:pPr>
      <w:r w:rsidRPr="00B13E7F">
        <w:rPr>
          <w:rFonts w:ascii="Times New Roman" w:eastAsia="黑体" w:hAnsi="Times New Roman"/>
          <w:sz w:val="32"/>
          <w:szCs w:val="32"/>
        </w:rPr>
        <w:t>不动产单元代码：</w:t>
      </w:r>
    </w:p>
    <w:p w14:paraId="33DD2891" w14:textId="77777777" w:rsidR="009C4EDB" w:rsidRPr="00B13E7F" w:rsidRDefault="009C4EDB">
      <w:pPr>
        <w:spacing w:line="600" w:lineRule="exact"/>
        <w:rPr>
          <w:rFonts w:ascii="Times New Roman" w:eastAsia="仿宋_GB2312" w:hAnsi="Times New Roman"/>
          <w:sz w:val="32"/>
          <w:szCs w:val="32"/>
        </w:rPr>
      </w:pPr>
    </w:p>
    <w:p w14:paraId="466A09A2" w14:textId="77777777" w:rsidR="009C4EDB" w:rsidRPr="00B13E7F" w:rsidRDefault="009C4EDB">
      <w:pPr>
        <w:spacing w:line="600" w:lineRule="exact"/>
        <w:jc w:val="center"/>
        <w:rPr>
          <w:rFonts w:ascii="Times New Roman" w:hAnsi="Times New Roman"/>
          <w:b/>
          <w:bCs/>
          <w:sz w:val="36"/>
          <w:szCs w:val="44"/>
        </w:rPr>
      </w:pPr>
    </w:p>
    <w:p w14:paraId="6D006636" w14:textId="77777777" w:rsidR="009C4EDB" w:rsidRPr="00B13E7F" w:rsidRDefault="009C4EDB">
      <w:pPr>
        <w:spacing w:line="600" w:lineRule="exact"/>
        <w:jc w:val="center"/>
        <w:rPr>
          <w:rFonts w:ascii="Times New Roman" w:hAnsi="Times New Roman"/>
          <w:b/>
          <w:bCs/>
          <w:sz w:val="36"/>
          <w:szCs w:val="44"/>
        </w:rPr>
      </w:pPr>
    </w:p>
    <w:p w14:paraId="435E2811" w14:textId="77777777" w:rsidR="009C4EDB" w:rsidRPr="00B13E7F" w:rsidRDefault="009C4EDB">
      <w:pPr>
        <w:spacing w:line="600" w:lineRule="exact"/>
        <w:jc w:val="center"/>
        <w:rPr>
          <w:rFonts w:ascii="Times New Roman" w:hAnsi="Times New Roman"/>
          <w:b/>
          <w:bCs/>
          <w:sz w:val="36"/>
          <w:szCs w:val="44"/>
        </w:rPr>
      </w:pPr>
    </w:p>
    <w:p w14:paraId="0E33F729" w14:textId="77777777" w:rsidR="009C4EDB" w:rsidRPr="00B13E7F" w:rsidRDefault="009C4EDB">
      <w:pPr>
        <w:spacing w:line="600" w:lineRule="exact"/>
        <w:jc w:val="center"/>
        <w:rPr>
          <w:rFonts w:ascii="Times New Roman" w:hAnsi="Times New Roman"/>
          <w:b/>
          <w:bCs/>
          <w:sz w:val="36"/>
          <w:szCs w:val="44"/>
        </w:rPr>
      </w:pPr>
    </w:p>
    <w:p w14:paraId="7A9D9158" w14:textId="77777777" w:rsidR="009C4EDB" w:rsidRPr="00B13E7F" w:rsidRDefault="00000000">
      <w:pPr>
        <w:spacing w:line="600" w:lineRule="exact"/>
        <w:jc w:val="center"/>
        <w:rPr>
          <w:rFonts w:ascii="Times New Roman" w:eastAsia="方正小标宋_GBK" w:hAnsi="Times New Roman"/>
          <w:sz w:val="44"/>
          <w:szCs w:val="44"/>
        </w:rPr>
      </w:pPr>
      <w:r w:rsidRPr="00B13E7F">
        <w:rPr>
          <w:rFonts w:ascii="Times New Roman" w:eastAsia="方正小标宋_GBK" w:hAnsi="Times New Roman"/>
          <w:sz w:val="44"/>
          <w:szCs w:val="44"/>
        </w:rPr>
        <w:t>国有建设用地使用权出让合同</w:t>
      </w:r>
    </w:p>
    <w:p w14:paraId="09DDD8AE" w14:textId="77777777" w:rsidR="009C4EDB" w:rsidRPr="00B13E7F" w:rsidRDefault="00000000">
      <w:pPr>
        <w:spacing w:line="600" w:lineRule="exact"/>
        <w:jc w:val="center"/>
        <w:rPr>
          <w:rFonts w:ascii="Times New Roman" w:eastAsia="仿宋_GB2312" w:hAnsi="Times New Roman"/>
          <w:b/>
          <w:bCs/>
          <w:sz w:val="36"/>
          <w:szCs w:val="36"/>
        </w:rPr>
      </w:pPr>
      <w:r w:rsidRPr="00B13E7F">
        <w:rPr>
          <w:rFonts w:ascii="Times New Roman" w:eastAsia="仿宋_GB2312" w:hAnsi="Times New Roman"/>
          <w:b/>
          <w:bCs/>
          <w:sz w:val="36"/>
          <w:szCs w:val="36"/>
        </w:rPr>
        <w:t>（示范文本）</w:t>
      </w:r>
    </w:p>
    <w:p w14:paraId="1ECE3A7E" w14:textId="77777777" w:rsidR="009C4EDB" w:rsidRPr="00B13E7F" w:rsidRDefault="009C4EDB">
      <w:pPr>
        <w:spacing w:line="600" w:lineRule="exact"/>
        <w:jc w:val="center"/>
        <w:rPr>
          <w:rFonts w:ascii="Times New Roman" w:hAnsi="Times New Roman"/>
          <w:b/>
          <w:bCs/>
          <w:sz w:val="28"/>
          <w:szCs w:val="36"/>
        </w:rPr>
      </w:pPr>
    </w:p>
    <w:p w14:paraId="68A6BED9" w14:textId="77777777" w:rsidR="009C4EDB" w:rsidRPr="00B13E7F" w:rsidRDefault="009C4EDB">
      <w:pPr>
        <w:spacing w:line="600" w:lineRule="exact"/>
        <w:jc w:val="center"/>
        <w:rPr>
          <w:rFonts w:ascii="Times New Roman" w:hAnsi="Times New Roman"/>
          <w:b/>
          <w:bCs/>
          <w:sz w:val="28"/>
          <w:szCs w:val="36"/>
        </w:rPr>
      </w:pPr>
    </w:p>
    <w:p w14:paraId="5FF48B2F" w14:textId="77777777" w:rsidR="009C4EDB" w:rsidRPr="00B13E7F" w:rsidRDefault="009C4EDB">
      <w:pPr>
        <w:spacing w:line="600" w:lineRule="exact"/>
        <w:jc w:val="center"/>
        <w:rPr>
          <w:rFonts w:ascii="Times New Roman" w:hAnsi="Times New Roman"/>
          <w:b/>
          <w:bCs/>
          <w:sz w:val="28"/>
          <w:szCs w:val="36"/>
        </w:rPr>
      </w:pPr>
    </w:p>
    <w:p w14:paraId="438C69AF" w14:textId="77777777" w:rsidR="009C4EDB" w:rsidRPr="00B13E7F" w:rsidRDefault="009C4EDB">
      <w:pPr>
        <w:spacing w:line="600" w:lineRule="exact"/>
        <w:jc w:val="center"/>
        <w:rPr>
          <w:rFonts w:ascii="Times New Roman" w:hAnsi="Times New Roman"/>
          <w:b/>
          <w:bCs/>
          <w:sz w:val="28"/>
          <w:szCs w:val="36"/>
        </w:rPr>
      </w:pPr>
    </w:p>
    <w:p w14:paraId="7CBF2FB8" w14:textId="77777777" w:rsidR="009C4EDB" w:rsidRPr="00B13E7F" w:rsidRDefault="009C4EDB">
      <w:pPr>
        <w:spacing w:line="600" w:lineRule="exact"/>
        <w:jc w:val="center"/>
        <w:rPr>
          <w:rFonts w:ascii="Times New Roman" w:hAnsi="Times New Roman"/>
          <w:b/>
          <w:bCs/>
          <w:sz w:val="28"/>
          <w:szCs w:val="36"/>
        </w:rPr>
      </w:pPr>
    </w:p>
    <w:p w14:paraId="4D969B2E" w14:textId="77777777" w:rsidR="009C4EDB" w:rsidRPr="00B13E7F" w:rsidRDefault="009C4EDB">
      <w:pPr>
        <w:spacing w:line="600" w:lineRule="exact"/>
        <w:jc w:val="center"/>
        <w:rPr>
          <w:rFonts w:ascii="Times New Roman" w:hAnsi="Times New Roman"/>
          <w:b/>
          <w:bCs/>
          <w:sz w:val="28"/>
          <w:szCs w:val="36"/>
        </w:rPr>
      </w:pPr>
    </w:p>
    <w:p w14:paraId="25CC1EEF" w14:textId="77777777" w:rsidR="009C4EDB" w:rsidRPr="00B13E7F" w:rsidRDefault="009C4EDB">
      <w:pPr>
        <w:spacing w:line="600" w:lineRule="exact"/>
        <w:jc w:val="center"/>
        <w:rPr>
          <w:rFonts w:ascii="Times New Roman" w:eastAsia="仿宋_GB2312" w:hAnsi="Times New Roman"/>
          <w:sz w:val="32"/>
          <w:szCs w:val="32"/>
        </w:rPr>
      </w:pPr>
    </w:p>
    <w:p w14:paraId="22CB8DE5" w14:textId="77777777" w:rsidR="009C4EDB" w:rsidRPr="00B13E7F" w:rsidRDefault="00000000">
      <w:pPr>
        <w:spacing w:line="600" w:lineRule="exact"/>
        <w:ind w:firstLineChars="250" w:firstLine="1170"/>
        <w:rPr>
          <w:rFonts w:ascii="Times New Roman" w:eastAsia="仿宋_GB2312" w:hAnsi="Times New Roman"/>
          <w:spacing w:val="74"/>
          <w:sz w:val="32"/>
          <w:szCs w:val="32"/>
        </w:rPr>
      </w:pPr>
      <w:r w:rsidRPr="00B13E7F">
        <w:rPr>
          <w:rFonts w:ascii="Times New Roman" w:eastAsia="仿宋_GB2312" w:hAnsi="Times New Roman"/>
          <w:spacing w:val="74"/>
          <w:sz w:val="32"/>
          <w:szCs w:val="32"/>
        </w:rPr>
        <w:t>中华人民共和国自然资源部</w:t>
      </w:r>
    </w:p>
    <w:p w14:paraId="760F4036" w14:textId="77777777" w:rsidR="009C4EDB" w:rsidRPr="00B13E7F" w:rsidRDefault="00000000">
      <w:pPr>
        <w:spacing w:line="600" w:lineRule="exact"/>
        <w:jc w:val="center"/>
        <w:rPr>
          <w:rFonts w:ascii="Times New Roman" w:eastAsia="仿宋_GB2312" w:hAnsi="Times New Roman"/>
          <w:sz w:val="32"/>
          <w:szCs w:val="32"/>
        </w:rPr>
      </w:pP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制</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定</w:t>
      </w:r>
    </w:p>
    <w:p w14:paraId="421F5665" w14:textId="77777777" w:rsidR="009C4EDB" w:rsidRPr="00B13E7F" w:rsidRDefault="00000000">
      <w:pPr>
        <w:spacing w:line="600" w:lineRule="exact"/>
        <w:ind w:firstLineChars="200" w:firstLine="1140"/>
        <w:rPr>
          <w:rFonts w:ascii="Times New Roman" w:hAnsi="Times New Roman"/>
          <w:b/>
          <w:bCs/>
          <w:spacing w:val="142"/>
          <w:sz w:val="32"/>
          <w:szCs w:val="32"/>
        </w:rPr>
      </w:pPr>
      <w:r w:rsidRPr="00B13E7F">
        <w:rPr>
          <w:rFonts w:ascii="Times New Roman" w:eastAsia="仿宋_GB2312" w:hAnsi="Times New Roman"/>
          <w:spacing w:val="125"/>
          <w:sz w:val="32"/>
          <w:szCs w:val="32"/>
        </w:rPr>
        <w:t>国家市场监督管理总局</w:t>
      </w:r>
    </w:p>
    <w:p w14:paraId="4742476B" w14:textId="77777777" w:rsidR="009C4EDB" w:rsidRPr="00B13E7F" w:rsidRDefault="009C4EDB">
      <w:pPr>
        <w:widowControl/>
        <w:spacing w:line="600" w:lineRule="exact"/>
        <w:jc w:val="left"/>
        <w:rPr>
          <w:rFonts w:ascii="Times New Roman" w:hAnsi="Times New Roman"/>
          <w:b/>
          <w:bCs/>
          <w:sz w:val="24"/>
          <w:szCs w:val="32"/>
        </w:rPr>
        <w:sectPr w:rsidR="009C4EDB" w:rsidRPr="00B13E7F">
          <w:headerReference w:type="default" r:id="rId28"/>
          <w:footerReference w:type="default" r:id="rId29"/>
          <w:headerReference w:type="first" r:id="rId30"/>
          <w:footerReference w:type="first" r:id="rId31"/>
          <w:pgSz w:w="11906" w:h="16838"/>
          <w:pgMar w:top="1440" w:right="1800" w:bottom="1440" w:left="1800" w:header="851" w:footer="992" w:gutter="0"/>
          <w:pgNumType w:start="1"/>
          <w:cols w:space="720"/>
          <w:titlePg/>
          <w:docGrid w:type="lines" w:linePitch="312"/>
        </w:sectPr>
      </w:pPr>
    </w:p>
    <w:p w14:paraId="54BAAED5" w14:textId="77777777" w:rsidR="009C4EDB" w:rsidRPr="00B13E7F" w:rsidRDefault="009C4EDB">
      <w:pPr>
        <w:spacing w:line="600" w:lineRule="exact"/>
        <w:rPr>
          <w:rFonts w:ascii="Times New Roman" w:eastAsia="黑体" w:hAnsi="Times New Roman"/>
          <w:sz w:val="32"/>
          <w:szCs w:val="32"/>
        </w:rPr>
        <w:sectPr w:rsidR="009C4EDB" w:rsidRPr="00B13E7F">
          <w:footerReference w:type="default" r:id="rId32"/>
          <w:footerReference w:type="first" r:id="rId33"/>
          <w:pgSz w:w="11906" w:h="16838"/>
          <w:pgMar w:top="1440" w:right="1800" w:bottom="1440" w:left="1800" w:header="851" w:footer="992" w:gutter="0"/>
          <w:pgNumType w:start="1"/>
          <w:cols w:space="720"/>
          <w:titlePg/>
          <w:docGrid w:type="lines" w:linePitch="312"/>
        </w:sectPr>
      </w:pPr>
    </w:p>
    <w:p w14:paraId="18D20EDA" w14:textId="77777777" w:rsidR="009C4EDB" w:rsidRPr="00B13E7F" w:rsidRDefault="00000000">
      <w:pPr>
        <w:spacing w:line="600" w:lineRule="exact"/>
        <w:rPr>
          <w:rFonts w:ascii="Times New Roman" w:eastAsia="黑体" w:hAnsi="Times New Roman"/>
          <w:sz w:val="32"/>
          <w:szCs w:val="32"/>
        </w:rPr>
      </w:pPr>
      <w:r w:rsidRPr="00B13E7F">
        <w:rPr>
          <w:rFonts w:ascii="Times New Roman" w:eastAsia="黑体" w:hAnsi="Times New Roman"/>
          <w:sz w:val="32"/>
          <w:szCs w:val="32"/>
        </w:rPr>
        <w:lastRenderedPageBreak/>
        <w:t xml:space="preserve">      </w:t>
      </w:r>
    </w:p>
    <w:p w14:paraId="4D908322" w14:textId="77777777" w:rsidR="009C4EDB" w:rsidRPr="00B13E7F" w:rsidRDefault="00000000">
      <w:pPr>
        <w:spacing w:line="600" w:lineRule="exact"/>
        <w:jc w:val="center"/>
        <w:rPr>
          <w:rFonts w:ascii="Times New Roman" w:hAnsi="Times New Roman"/>
          <w:b/>
          <w:bCs/>
          <w:sz w:val="28"/>
          <w:szCs w:val="36"/>
        </w:rPr>
      </w:pPr>
      <w:r w:rsidRPr="00B13E7F">
        <w:rPr>
          <w:rFonts w:ascii="Times New Roman" w:eastAsia="方正小标宋_GBK" w:hAnsi="Times New Roman"/>
          <w:sz w:val="32"/>
          <w:szCs w:val="32"/>
        </w:rPr>
        <w:t>国有建设用地使用权出让合同</w:t>
      </w:r>
    </w:p>
    <w:p w14:paraId="3C038332" w14:textId="77777777" w:rsidR="009C4EDB" w:rsidRPr="00B13E7F" w:rsidRDefault="009C4EDB">
      <w:pPr>
        <w:spacing w:line="600" w:lineRule="exact"/>
        <w:rPr>
          <w:rFonts w:ascii="Times New Roman" w:eastAsia="仿宋_GB2312" w:hAnsi="Times New Roman"/>
          <w:sz w:val="32"/>
          <w:szCs w:val="32"/>
        </w:rPr>
      </w:pPr>
    </w:p>
    <w:p w14:paraId="6DCCF8D1" w14:textId="77777777" w:rsidR="009C4EDB" w:rsidRPr="00B13E7F" w:rsidRDefault="00000000">
      <w:pPr>
        <w:spacing w:line="600" w:lineRule="exact"/>
        <w:rPr>
          <w:rFonts w:ascii="Times New Roman" w:eastAsia="仿宋_GB2312" w:hAnsi="Times New Roman"/>
          <w:sz w:val="32"/>
          <w:szCs w:val="32"/>
        </w:rPr>
      </w:pPr>
      <w:r w:rsidRPr="00B13E7F">
        <w:rPr>
          <w:rFonts w:ascii="Times New Roman" w:eastAsia="仿宋_GB2312" w:hAnsi="Times New Roman"/>
          <w:sz w:val="32"/>
          <w:szCs w:val="32"/>
        </w:rPr>
        <w:t>本合同双方当事人：</w:t>
      </w:r>
    </w:p>
    <w:p w14:paraId="6B725A17" w14:textId="77777777" w:rsidR="009C4EDB" w:rsidRPr="00B13E7F" w:rsidRDefault="009C4EDB">
      <w:pPr>
        <w:spacing w:line="600" w:lineRule="exact"/>
        <w:rPr>
          <w:rFonts w:ascii="Times New Roman" w:eastAsia="仿宋_GB2312" w:hAnsi="Times New Roman"/>
          <w:sz w:val="32"/>
          <w:szCs w:val="32"/>
        </w:rPr>
      </w:pPr>
    </w:p>
    <w:p w14:paraId="1CF7216A" w14:textId="77777777" w:rsidR="009C4EDB" w:rsidRPr="00B13E7F" w:rsidRDefault="00000000">
      <w:pPr>
        <w:spacing w:line="600" w:lineRule="exact"/>
        <w:rPr>
          <w:rFonts w:ascii="Times New Roman" w:eastAsia="仿宋_GB2312" w:hAnsi="Times New Roman"/>
          <w:sz w:val="32"/>
          <w:szCs w:val="32"/>
        </w:rPr>
      </w:pPr>
      <w:r w:rsidRPr="00B13E7F">
        <w:rPr>
          <w:rFonts w:ascii="Times New Roman" w:eastAsia="仿宋_GB2312" w:hAnsi="Times New Roman"/>
          <w:sz w:val="32"/>
          <w:szCs w:val="32"/>
        </w:rPr>
        <w:t>出让人：中华人民共和国</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省（自治区，直辖市）</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市（县）</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局；</w:t>
      </w:r>
    </w:p>
    <w:p w14:paraId="4FC99921" w14:textId="77777777" w:rsidR="009C4EDB" w:rsidRPr="00B13E7F" w:rsidRDefault="00000000">
      <w:pPr>
        <w:spacing w:line="600" w:lineRule="exact"/>
        <w:rPr>
          <w:rFonts w:ascii="Times New Roman" w:eastAsia="仿宋_GB2312" w:hAnsi="Times New Roman"/>
          <w:sz w:val="32"/>
          <w:szCs w:val="32"/>
        </w:rPr>
      </w:pPr>
      <w:r w:rsidRPr="00B13E7F">
        <w:rPr>
          <w:rFonts w:ascii="Times New Roman" w:eastAsia="仿宋_GB2312" w:hAnsi="Times New Roman"/>
          <w:sz w:val="32"/>
          <w:szCs w:val="32"/>
        </w:rPr>
        <w:t>统一社会信用代码：</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u w:val="single"/>
          <w:lang w:val="en"/>
        </w:rPr>
        <w:t xml:space="preserve"> </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0404549E" w14:textId="77777777" w:rsidR="009C4EDB" w:rsidRPr="00B13E7F" w:rsidRDefault="00000000">
      <w:pPr>
        <w:spacing w:line="600" w:lineRule="exact"/>
        <w:rPr>
          <w:rFonts w:ascii="Times New Roman" w:eastAsia="仿宋_GB2312" w:hAnsi="Times New Roman"/>
          <w:sz w:val="32"/>
          <w:szCs w:val="32"/>
        </w:rPr>
      </w:pPr>
      <w:r w:rsidRPr="00B13E7F">
        <w:rPr>
          <w:rFonts w:ascii="Times New Roman" w:eastAsia="仿宋_GB2312" w:hAnsi="Times New Roman"/>
          <w:sz w:val="32"/>
          <w:szCs w:val="32"/>
        </w:rPr>
        <w:t>住所：</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352EEBC5" w14:textId="77777777" w:rsidR="009C4EDB" w:rsidRPr="00B13E7F" w:rsidRDefault="00000000">
      <w:pPr>
        <w:spacing w:line="600" w:lineRule="exact"/>
        <w:rPr>
          <w:rFonts w:ascii="Times New Roman" w:eastAsia="仿宋_GB2312" w:hAnsi="Times New Roman"/>
          <w:sz w:val="32"/>
          <w:szCs w:val="32"/>
        </w:rPr>
      </w:pPr>
      <w:r w:rsidRPr="00B13E7F">
        <w:rPr>
          <w:rFonts w:ascii="Times New Roman" w:eastAsia="仿宋_GB2312" w:hAnsi="Times New Roman"/>
          <w:sz w:val="32"/>
          <w:szCs w:val="32"/>
        </w:rPr>
        <w:t>电话：</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u w:val="single"/>
          <w:lang w:val="en"/>
        </w:rPr>
        <w:t xml:space="preserve"> </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6417AB26" w14:textId="77777777" w:rsidR="009C4EDB" w:rsidRPr="00B13E7F" w:rsidRDefault="00000000">
      <w:pPr>
        <w:spacing w:line="600" w:lineRule="exact"/>
        <w:rPr>
          <w:rFonts w:ascii="Times New Roman" w:eastAsia="仿宋_GB2312" w:hAnsi="Times New Roman"/>
          <w:sz w:val="32"/>
          <w:szCs w:val="32"/>
          <w:u w:val="single"/>
        </w:rPr>
      </w:pPr>
      <w:r w:rsidRPr="00B13E7F">
        <w:rPr>
          <w:rFonts w:ascii="Times New Roman" w:eastAsia="仿宋_GB2312" w:hAnsi="Times New Roman"/>
          <w:sz w:val="32"/>
          <w:szCs w:val="32"/>
        </w:rPr>
        <w:t>传真：</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u w:val="single"/>
          <w:lang w:val="en"/>
        </w:rPr>
        <w:t xml:space="preserve"> </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7B0DAEB0" w14:textId="77777777" w:rsidR="009C4EDB" w:rsidRPr="00B13E7F" w:rsidRDefault="00000000">
      <w:pPr>
        <w:spacing w:line="600" w:lineRule="exact"/>
        <w:rPr>
          <w:rFonts w:ascii="Times New Roman" w:eastAsia="仿宋_GB2312" w:hAnsi="Times New Roman"/>
          <w:sz w:val="32"/>
          <w:szCs w:val="32"/>
        </w:rPr>
      </w:pPr>
      <w:r w:rsidRPr="00B13E7F">
        <w:rPr>
          <w:rFonts w:ascii="Times New Roman" w:eastAsia="仿宋_GB2312" w:hAnsi="Times New Roman"/>
          <w:sz w:val="32"/>
          <w:szCs w:val="32"/>
        </w:rPr>
        <w:t>法定代表人：</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u w:val="single"/>
          <w:lang w:val="en"/>
        </w:rPr>
        <w:t xml:space="preserve"> </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56F386A1" w14:textId="77777777" w:rsidR="009C4EDB" w:rsidRPr="00B13E7F" w:rsidRDefault="009C4EDB">
      <w:pPr>
        <w:spacing w:line="600" w:lineRule="exact"/>
        <w:rPr>
          <w:rFonts w:ascii="Times New Roman" w:eastAsia="仿宋_GB2312" w:hAnsi="Times New Roman"/>
          <w:sz w:val="32"/>
          <w:szCs w:val="32"/>
        </w:rPr>
      </w:pPr>
    </w:p>
    <w:p w14:paraId="5780AF85" w14:textId="77777777" w:rsidR="009C4EDB" w:rsidRPr="00B13E7F" w:rsidRDefault="00000000">
      <w:pPr>
        <w:spacing w:line="600" w:lineRule="exact"/>
        <w:rPr>
          <w:rFonts w:ascii="Times New Roman" w:eastAsia="仿宋_GB2312" w:hAnsi="Times New Roman"/>
          <w:sz w:val="32"/>
          <w:szCs w:val="32"/>
        </w:rPr>
      </w:pPr>
      <w:r w:rsidRPr="00B13E7F">
        <w:rPr>
          <w:rFonts w:ascii="Times New Roman" w:eastAsia="仿宋_GB2312" w:hAnsi="Times New Roman"/>
          <w:sz w:val="32"/>
          <w:szCs w:val="32"/>
        </w:rPr>
        <w:t>受让人：</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7EDA63C5" w14:textId="77777777" w:rsidR="009C4EDB" w:rsidRPr="00B13E7F" w:rsidRDefault="00000000">
      <w:pPr>
        <w:spacing w:line="600" w:lineRule="exact"/>
        <w:rPr>
          <w:rFonts w:ascii="Times New Roman" w:eastAsia="仿宋_GB2312" w:hAnsi="Times New Roman"/>
          <w:sz w:val="32"/>
          <w:szCs w:val="32"/>
        </w:rPr>
      </w:pPr>
      <w:r w:rsidRPr="00B13E7F">
        <w:rPr>
          <w:rFonts w:ascii="Times New Roman" w:eastAsia="仿宋_GB2312" w:hAnsi="Times New Roman"/>
          <w:sz w:val="32"/>
          <w:szCs w:val="32"/>
        </w:rPr>
        <w:t>统一社会信用代码或者身份证件号码：</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1B327055" w14:textId="77777777" w:rsidR="009C4EDB" w:rsidRPr="00B13E7F" w:rsidRDefault="00000000">
      <w:pPr>
        <w:spacing w:line="600" w:lineRule="exact"/>
        <w:rPr>
          <w:rFonts w:ascii="Times New Roman" w:eastAsia="仿宋_GB2312" w:hAnsi="Times New Roman"/>
          <w:sz w:val="32"/>
          <w:szCs w:val="32"/>
        </w:rPr>
      </w:pPr>
      <w:r w:rsidRPr="00B13E7F">
        <w:rPr>
          <w:rFonts w:ascii="Times New Roman" w:eastAsia="仿宋_GB2312" w:hAnsi="Times New Roman"/>
          <w:sz w:val="32"/>
          <w:szCs w:val="32"/>
        </w:rPr>
        <w:t>住所：</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790C38C7" w14:textId="77777777" w:rsidR="009C4EDB" w:rsidRPr="00B13E7F" w:rsidRDefault="00000000">
      <w:pPr>
        <w:spacing w:line="600" w:lineRule="exact"/>
        <w:rPr>
          <w:rFonts w:ascii="Times New Roman" w:eastAsia="仿宋_GB2312" w:hAnsi="Times New Roman"/>
          <w:sz w:val="32"/>
          <w:szCs w:val="32"/>
        </w:rPr>
      </w:pPr>
      <w:r w:rsidRPr="00B13E7F">
        <w:rPr>
          <w:rFonts w:ascii="Times New Roman" w:eastAsia="仿宋_GB2312" w:hAnsi="Times New Roman"/>
          <w:sz w:val="32"/>
          <w:szCs w:val="32"/>
        </w:rPr>
        <w:t>电话：</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u w:val="single"/>
          <w:lang w:val="en"/>
        </w:rPr>
        <w:t xml:space="preserve"> </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64EB2A91" w14:textId="77777777" w:rsidR="009C4EDB" w:rsidRPr="00B13E7F" w:rsidRDefault="00000000">
      <w:pPr>
        <w:spacing w:line="600" w:lineRule="exact"/>
        <w:rPr>
          <w:rFonts w:ascii="Times New Roman" w:eastAsia="仿宋_GB2312" w:hAnsi="Times New Roman"/>
          <w:sz w:val="32"/>
          <w:szCs w:val="32"/>
          <w:u w:val="single"/>
        </w:rPr>
      </w:pPr>
      <w:r w:rsidRPr="00B13E7F">
        <w:rPr>
          <w:rFonts w:ascii="Times New Roman" w:eastAsia="仿宋_GB2312" w:hAnsi="Times New Roman"/>
          <w:sz w:val="32"/>
          <w:szCs w:val="32"/>
        </w:rPr>
        <w:t>传真：</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u w:val="single"/>
          <w:lang w:val="en"/>
        </w:rPr>
        <w:t xml:space="preserve"> </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2CCCFBAE" w14:textId="77777777" w:rsidR="009C4EDB" w:rsidRPr="00B13E7F" w:rsidRDefault="00000000">
      <w:pPr>
        <w:spacing w:line="600" w:lineRule="exact"/>
        <w:rPr>
          <w:rFonts w:ascii="Times New Roman" w:eastAsia="仿宋_GB2312" w:hAnsi="Times New Roman"/>
          <w:sz w:val="32"/>
          <w:szCs w:val="32"/>
        </w:rPr>
      </w:pPr>
      <w:r w:rsidRPr="00B13E7F">
        <w:rPr>
          <w:rFonts w:ascii="Times New Roman" w:eastAsia="仿宋_GB2312" w:hAnsi="Times New Roman"/>
          <w:sz w:val="32"/>
          <w:szCs w:val="32"/>
        </w:rPr>
        <w:t>法定代表人：</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u w:val="single"/>
          <w:lang w:val="en"/>
        </w:rPr>
        <w:t xml:space="preserve"> </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4EE0177B" w14:textId="77777777" w:rsidR="009C4EDB" w:rsidRPr="00B13E7F" w:rsidRDefault="009C4EDB">
      <w:pPr>
        <w:spacing w:line="600" w:lineRule="exact"/>
        <w:rPr>
          <w:rFonts w:ascii="Times New Roman" w:eastAsia="仿宋_GB2312" w:hAnsi="Times New Roman"/>
          <w:sz w:val="24"/>
        </w:rPr>
      </w:pPr>
    </w:p>
    <w:p w14:paraId="05F1984A" w14:textId="77777777" w:rsidR="009C4EDB" w:rsidRPr="00B13E7F" w:rsidRDefault="00000000">
      <w:pPr>
        <w:widowControl/>
        <w:spacing w:line="600" w:lineRule="exact"/>
        <w:jc w:val="left"/>
        <w:rPr>
          <w:rFonts w:ascii="Times New Roman" w:hAnsi="Times New Roman"/>
          <w:sz w:val="24"/>
        </w:rPr>
      </w:pPr>
      <w:r w:rsidRPr="00B13E7F">
        <w:rPr>
          <w:rFonts w:ascii="Times New Roman" w:hAnsi="Times New Roman"/>
          <w:sz w:val="24"/>
        </w:rPr>
        <w:br w:type="page"/>
      </w:r>
    </w:p>
    <w:p w14:paraId="206BF0C1" w14:textId="77777777" w:rsidR="009C4EDB" w:rsidRPr="00B13E7F" w:rsidRDefault="009C4EDB">
      <w:pPr>
        <w:spacing w:line="600" w:lineRule="exact"/>
        <w:rPr>
          <w:rFonts w:ascii="Times New Roman" w:hAnsi="Times New Roman"/>
          <w:sz w:val="24"/>
        </w:rPr>
      </w:pPr>
    </w:p>
    <w:p w14:paraId="67FFD37C" w14:textId="77777777" w:rsidR="009C4EDB" w:rsidRPr="00B13E7F" w:rsidRDefault="00000000">
      <w:pPr>
        <w:spacing w:beforeLines="50" w:before="156" w:afterLines="50" w:after="156" w:line="600" w:lineRule="exact"/>
        <w:jc w:val="center"/>
        <w:rPr>
          <w:rFonts w:ascii="Times New Roman" w:eastAsia="黑体" w:hAnsi="Times New Roman"/>
          <w:sz w:val="32"/>
          <w:szCs w:val="32"/>
        </w:rPr>
      </w:pPr>
      <w:r w:rsidRPr="00B13E7F">
        <w:rPr>
          <w:rFonts w:ascii="Times New Roman" w:eastAsia="黑体" w:hAnsi="Times New Roman"/>
          <w:sz w:val="32"/>
          <w:szCs w:val="32"/>
        </w:rPr>
        <w:t>第一章</w:t>
      </w:r>
      <w:r w:rsidRPr="00B13E7F">
        <w:rPr>
          <w:rFonts w:ascii="Times New Roman" w:eastAsia="黑体" w:hAnsi="Times New Roman"/>
          <w:sz w:val="32"/>
          <w:szCs w:val="32"/>
        </w:rPr>
        <w:t xml:space="preserve">  </w:t>
      </w:r>
      <w:r w:rsidRPr="00B13E7F">
        <w:rPr>
          <w:rFonts w:ascii="Times New Roman" w:eastAsia="黑体" w:hAnsi="Times New Roman"/>
          <w:sz w:val="32"/>
          <w:szCs w:val="32"/>
        </w:rPr>
        <w:t>总</w:t>
      </w:r>
      <w:r w:rsidRPr="00B13E7F">
        <w:rPr>
          <w:rFonts w:ascii="Times New Roman" w:eastAsia="黑体" w:hAnsi="Times New Roman"/>
          <w:sz w:val="32"/>
          <w:szCs w:val="32"/>
        </w:rPr>
        <w:t xml:space="preserve">  </w:t>
      </w:r>
      <w:r w:rsidRPr="00B13E7F">
        <w:rPr>
          <w:rFonts w:ascii="Times New Roman" w:eastAsia="黑体" w:hAnsi="Times New Roman"/>
          <w:sz w:val="32"/>
          <w:szCs w:val="32"/>
        </w:rPr>
        <w:t>则</w:t>
      </w:r>
    </w:p>
    <w:p w14:paraId="5C611ECD"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第一条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根据《中华人民共和国民法典》《中华人民共和国土地管理法》《中华人民共和国城市房地产管理法》《中华人民共和国城乡规划法》等法律、有关行政法规及土地供应政策规定，双方本着平等、自愿、公平、诚信、有偿的原则，订立本合同。</w:t>
      </w:r>
    </w:p>
    <w:p w14:paraId="14E787C0"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第二条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受让人对依法取得的国有建设用地使用权，在出让期限内享有占有、使用和收益的权利，有权利用该土地依法建造建筑物、构筑物及其附属设施。</w:t>
      </w:r>
    </w:p>
    <w:p w14:paraId="114F8C19"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第三条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当事人应当按照约定行使权利、履行义务。当事人在履行合同过程中，应当避免浪费资源、污染环境和破坏生态，遵守法律、行政法规关于土地用途的规定，不得损害已设立的用益物权。出让人不得</w:t>
      </w:r>
      <w:proofErr w:type="gramStart"/>
      <w:r w:rsidRPr="00B13E7F">
        <w:rPr>
          <w:rFonts w:ascii="Times New Roman" w:eastAsia="仿宋_GB2312" w:hAnsi="Times New Roman"/>
          <w:sz w:val="32"/>
          <w:szCs w:val="32"/>
        </w:rPr>
        <w:t>干涉受</w:t>
      </w:r>
      <w:proofErr w:type="gramEnd"/>
      <w:r w:rsidRPr="00B13E7F">
        <w:rPr>
          <w:rFonts w:ascii="Times New Roman" w:eastAsia="仿宋_GB2312" w:hAnsi="Times New Roman"/>
          <w:sz w:val="32"/>
          <w:szCs w:val="32"/>
        </w:rPr>
        <w:t>让人行使合法权利。</w:t>
      </w:r>
    </w:p>
    <w:p w14:paraId="33BE492A"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侵害依法设立的国有建设用地使用权，造成权利人损害的，权利人可以依法请求损害赔偿，也可以依法请求承担其他民事责任。</w:t>
      </w:r>
    </w:p>
    <w:p w14:paraId="26099EEF" w14:textId="77777777" w:rsidR="009C4EDB" w:rsidRPr="00B13E7F" w:rsidRDefault="00000000">
      <w:pPr>
        <w:spacing w:beforeLines="50" w:before="156" w:afterLines="50" w:after="156" w:line="600" w:lineRule="exact"/>
        <w:jc w:val="center"/>
        <w:rPr>
          <w:rFonts w:ascii="Times New Roman" w:eastAsia="黑体" w:hAnsi="Times New Roman"/>
          <w:sz w:val="32"/>
          <w:szCs w:val="32"/>
        </w:rPr>
      </w:pPr>
      <w:r w:rsidRPr="00B13E7F">
        <w:rPr>
          <w:rFonts w:ascii="Times New Roman" w:eastAsia="黑体" w:hAnsi="Times New Roman"/>
          <w:sz w:val="32"/>
          <w:szCs w:val="32"/>
        </w:rPr>
        <w:t>第二章</w:t>
      </w:r>
      <w:r w:rsidRPr="00B13E7F">
        <w:rPr>
          <w:rFonts w:ascii="Times New Roman" w:eastAsia="黑体" w:hAnsi="Times New Roman"/>
          <w:sz w:val="32"/>
          <w:szCs w:val="32"/>
        </w:rPr>
        <w:t xml:space="preserve">  </w:t>
      </w:r>
      <w:r w:rsidRPr="00B13E7F">
        <w:rPr>
          <w:rFonts w:ascii="Times New Roman" w:eastAsia="黑体" w:hAnsi="Times New Roman"/>
          <w:sz w:val="32"/>
          <w:szCs w:val="32"/>
        </w:rPr>
        <w:t>出让土地的交付与出让价款的缴纳</w:t>
      </w:r>
    </w:p>
    <w:p w14:paraId="5A230606"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第四条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出让土地的所有权属于中华人民共和国，出让人根据法律的授权出让国有建设用地使用权，地下资源、埋藏物不属于国有建设用地使用权出让范围。</w:t>
      </w:r>
    </w:p>
    <w:p w14:paraId="0CAAEDCC"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第五条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本合同项下出让宗地的不动产单元代码</w:t>
      </w:r>
      <w:r w:rsidRPr="00B13E7F">
        <w:rPr>
          <w:rFonts w:ascii="Times New Roman" w:eastAsia="仿宋_GB2312" w:hAnsi="Times New Roman"/>
          <w:sz w:val="32"/>
          <w:szCs w:val="32"/>
        </w:rPr>
        <w:lastRenderedPageBreak/>
        <w:t>为</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，宗地总面积为大写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平方米（小写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平方米），其中出让宗地面积为大写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平方米（小写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平方米）。</w:t>
      </w:r>
    </w:p>
    <w:p w14:paraId="147167E1"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本合同项下的出让宗地坐落于</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5DAAE220"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本合同项下出让宗地的平面界址为</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。出让宗地的平面</w:t>
      </w:r>
      <w:proofErr w:type="gramStart"/>
      <w:r w:rsidRPr="00B13E7F">
        <w:rPr>
          <w:rFonts w:ascii="Times New Roman" w:eastAsia="仿宋_GB2312" w:hAnsi="Times New Roman"/>
          <w:sz w:val="32"/>
          <w:szCs w:val="32"/>
        </w:rPr>
        <w:t>界址图</w:t>
      </w:r>
      <w:proofErr w:type="gramEnd"/>
      <w:r w:rsidRPr="00B13E7F">
        <w:rPr>
          <w:rFonts w:ascii="Times New Roman" w:eastAsia="仿宋_GB2312" w:hAnsi="Times New Roman"/>
          <w:sz w:val="32"/>
          <w:szCs w:val="32"/>
        </w:rPr>
        <w:t>见附件</w:t>
      </w:r>
      <w:r w:rsidRPr="00B13E7F">
        <w:rPr>
          <w:rFonts w:ascii="Times New Roman" w:eastAsia="仿宋_GB2312" w:hAnsi="Times New Roman"/>
          <w:sz w:val="32"/>
          <w:szCs w:val="32"/>
        </w:rPr>
        <w:t>1</w:t>
      </w:r>
      <w:r w:rsidRPr="00B13E7F">
        <w:rPr>
          <w:rFonts w:ascii="Times New Roman" w:eastAsia="仿宋_GB2312" w:hAnsi="Times New Roman"/>
          <w:sz w:val="32"/>
          <w:szCs w:val="32"/>
        </w:rPr>
        <w:t>。</w:t>
      </w:r>
    </w:p>
    <w:p w14:paraId="7FB1D916"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本合同项下出让宗地的竖向界限以</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为上界限，以</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为下界限，高差为</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米。出让宗地竖向界限见附件</w:t>
      </w:r>
      <w:r w:rsidRPr="00B13E7F">
        <w:rPr>
          <w:rFonts w:ascii="Times New Roman" w:eastAsia="仿宋_GB2312" w:hAnsi="Times New Roman"/>
          <w:sz w:val="32"/>
          <w:szCs w:val="32"/>
        </w:rPr>
        <w:t>2</w:t>
      </w:r>
      <w:r w:rsidRPr="00B13E7F">
        <w:rPr>
          <w:rFonts w:ascii="Times New Roman" w:eastAsia="仿宋_GB2312" w:hAnsi="Times New Roman"/>
          <w:sz w:val="32"/>
          <w:szCs w:val="32"/>
        </w:rPr>
        <w:t>。</w:t>
      </w:r>
    </w:p>
    <w:p w14:paraId="64E21DAC"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出让宗地空间范围是以上述界址点所构成的垂直面和上、下界限高程平面封闭形成的空间范围。</w:t>
      </w:r>
    </w:p>
    <w:p w14:paraId="519932EA" w14:textId="77777777" w:rsidR="009C4EDB" w:rsidRPr="00B13E7F" w:rsidRDefault="00000000">
      <w:pPr>
        <w:spacing w:line="600" w:lineRule="exact"/>
        <w:ind w:firstLineChars="200" w:firstLine="640"/>
        <w:rPr>
          <w:rFonts w:ascii="Times New Roman" w:eastAsia="仿宋_GB2312" w:hAnsi="Times New Roman"/>
          <w:sz w:val="22"/>
          <w:szCs w:val="22"/>
        </w:rPr>
      </w:pPr>
      <w:r w:rsidRPr="00B13E7F">
        <w:rPr>
          <w:rFonts w:ascii="Times New Roman" w:eastAsia="仿宋_GB2312" w:hAnsi="Times New Roman"/>
          <w:sz w:val="32"/>
          <w:szCs w:val="32"/>
        </w:rPr>
        <w:t>第六条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本合同项下出让宗地的用途为</w:t>
      </w:r>
      <w:r w:rsidRPr="00B13E7F">
        <w:rPr>
          <w:rFonts w:ascii="Times New Roman" w:eastAsia="仿宋_GB2312" w:hAnsi="Times New Roman"/>
          <w:kern w:val="0"/>
          <w:sz w:val="32"/>
          <w:szCs w:val="32"/>
          <w:u w:val="single"/>
        </w:rPr>
        <w:t xml:space="preserve">             </w:t>
      </w:r>
      <w:r w:rsidRPr="00B13E7F">
        <w:rPr>
          <w:rFonts w:ascii="Times New Roman" w:eastAsia="仿宋_GB2312" w:hAnsi="Times New Roman"/>
          <w:sz w:val="22"/>
          <w:szCs w:val="22"/>
        </w:rPr>
        <w:t>。</w:t>
      </w:r>
    </w:p>
    <w:p w14:paraId="7D431644"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第七条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受让人在本合同项下宗地范围内新建建筑物、构筑物及其附属设施的，应符合市（县）人民政府自然资源主管部门确定的出让宗地规划条件（见附件</w:t>
      </w:r>
      <w:r w:rsidRPr="00B13E7F">
        <w:rPr>
          <w:rFonts w:ascii="Times New Roman" w:eastAsia="仿宋_GB2312" w:hAnsi="Times New Roman"/>
          <w:sz w:val="32"/>
          <w:szCs w:val="32"/>
        </w:rPr>
        <w:t>3</w:t>
      </w:r>
      <w:r w:rsidRPr="00B13E7F">
        <w:rPr>
          <w:rFonts w:ascii="Times New Roman" w:eastAsia="仿宋_GB2312" w:hAnsi="Times New Roman"/>
          <w:sz w:val="32"/>
          <w:szCs w:val="32"/>
        </w:rPr>
        <w:t>）。其中：</w:t>
      </w:r>
    </w:p>
    <w:p w14:paraId="11BA380D"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建筑总面积不大于</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平方米，不小于</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平方米；容积率不高于</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，不低于</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；建筑高度不高于</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米，不低于</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米；建筑密度（建筑系数）不高于</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，不低于</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；绿地率不高于</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，不低于</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；其他土地利用要求</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3004FC40"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第八条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本合同项下的国有建设用地使用权出让期限为</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年，按本合同第十二条约定的交付土地之日起算；原划拨（承租）国有建设用地使用权补办出让手续的，出让</w:t>
      </w:r>
      <w:r w:rsidRPr="00B13E7F">
        <w:rPr>
          <w:rFonts w:ascii="Times New Roman" w:eastAsia="仿宋_GB2312" w:hAnsi="Times New Roman"/>
          <w:sz w:val="32"/>
          <w:szCs w:val="32"/>
        </w:rPr>
        <w:lastRenderedPageBreak/>
        <w:t>期限自出让合同签订之日起算。</w:t>
      </w:r>
    </w:p>
    <w:p w14:paraId="4A4DFF90"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第九条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本合同项下宗地的国有建设用地使用权出让价款为人民币大写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元（小写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元），每平方米人民币大写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元（小写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元）。</w:t>
      </w:r>
    </w:p>
    <w:p w14:paraId="2D5208C3" w14:textId="77777777" w:rsidR="009C4EDB" w:rsidRPr="00B13E7F" w:rsidRDefault="00000000">
      <w:pPr>
        <w:spacing w:line="600" w:lineRule="exact"/>
        <w:ind w:firstLineChars="200" w:firstLine="640"/>
        <w:jc w:val="left"/>
        <w:rPr>
          <w:rFonts w:ascii="Times New Roman" w:eastAsia="仿宋_GB2312" w:hAnsi="Times New Roman"/>
          <w:sz w:val="32"/>
          <w:szCs w:val="32"/>
        </w:rPr>
      </w:pPr>
      <w:r w:rsidRPr="00B13E7F">
        <w:rPr>
          <w:rFonts w:ascii="Times New Roman" w:eastAsia="仿宋_GB2312" w:hAnsi="Times New Roman"/>
          <w:sz w:val="32"/>
          <w:szCs w:val="32"/>
        </w:rPr>
        <w:t>第十条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本合同项下宗地的定金为人民币大写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元（小写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元），定金抵作土地出让价款。</w:t>
      </w:r>
    </w:p>
    <w:p w14:paraId="3F26E553" w14:textId="77777777" w:rsidR="009C4EDB" w:rsidRPr="00B13E7F" w:rsidRDefault="00000000">
      <w:pPr>
        <w:wordWrap w:val="0"/>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第十一条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受让人同意按照本条第一款第</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项的规定向出让人支付国有建设用地使用权出让价款：</w:t>
      </w:r>
    </w:p>
    <w:p w14:paraId="52387BBD"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（一）本合同签订之日起</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日内，一次性付清国有建设用地使用权出让价款</w:t>
      </w:r>
      <w:r w:rsidRPr="00B13E7F">
        <w:rPr>
          <w:rFonts w:ascii="Times New Roman" w:eastAsia="仿宋_GB2312" w:hAnsi="Times New Roman"/>
          <w:sz w:val="32"/>
          <w:szCs w:val="32"/>
        </w:rPr>
        <w:t>;</w:t>
      </w:r>
    </w:p>
    <w:p w14:paraId="5BEFF2A7"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（二）按以下时间和金额分</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期向出让人支付国有建设用地使用权出让价款。</w:t>
      </w:r>
    </w:p>
    <w:p w14:paraId="1F3CC736"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第一期</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人民币大写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元（小写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元），付款时间：</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年</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月</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日之前。</w:t>
      </w:r>
    </w:p>
    <w:p w14:paraId="79B33496"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第二期</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人民币大写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元（小写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元），付款时间：</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年</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月</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日之前。</w:t>
      </w:r>
    </w:p>
    <w:p w14:paraId="6AF553C1"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期</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人民币大写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元（小写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元），付款时间：</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年</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月</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日之前。</w:t>
      </w:r>
    </w:p>
    <w:p w14:paraId="609AF74A"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期</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人民币大写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元（小写</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元），付款时间：</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年</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月</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日之前。</w:t>
      </w:r>
    </w:p>
    <w:p w14:paraId="340DCC8B"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第十二条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出让人同意在</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年</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月</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日前将出让宗地交付给受让人，交付土地时该宗地土地权利清晰、安置补偿落实到位，应达到本条第</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项规定的土地条件：</w:t>
      </w:r>
    </w:p>
    <w:p w14:paraId="106CB13D"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lastRenderedPageBreak/>
        <w:t>（一）场地平整达到</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；周围基础设施达到</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34D8223D"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（二）现状土地条件</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62A65706"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第十三条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受让人应在按本合同约定付清本宗地全部出让价款后（涉及利息和违约金的，亦需付清），持本合同和出让价款缴纳凭证等相关证明材料，申请出让国有建设用地使用权登记。</w:t>
      </w:r>
    </w:p>
    <w:p w14:paraId="22656B5B" w14:textId="77777777" w:rsidR="009C4EDB" w:rsidRPr="00B13E7F" w:rsidRDefault="00000000">
      <w:pPr>
        <w:spacing w:beforeLines="50" w:before="156" w:afterLines="50" w:after="156" w:line="600" w:lineRule="exact"/>
        <w:jc w:val="center"/>
        <w:rPr>
          <w:rFonts w:ascii="Times New Roman" w:eastAsia="黑体" w:hAnsi="Times New Roman"/>
          <w:sz w:val="32"/>
          <w:szCs w:val="32"/>
        </w:rPr>
      </w:pPr>
      <w:r w:rsidRPr="00B13E7F">
        <w:rPr>
          <w:rFonts w:ascii="Times New Roman" w:eastAsia="黑体" w:hAnsi="Times New Roman"/>
          <w:sz w:val="32"/>
          <w:szCs w:val="32"/>
        </w:rPr>
        <w:t>第三章</w:t>
      </w:r>
      <w:r w:rsidRPr="00B13E7F">
        <w:rPr>
          <w:rFonts w:ascii="Times New Roman" w:eastAsia="黑体" w:hAnsi="Times New Roman"/>
          <w:sz w:val="32"/>
          <w:szCs w:val="32"/>
        </w:rPr>
        <w:t xml:space="preserve">  </w:t>
      </w:r>
      <w:r w:rsidRPr="00B13E7F">
        <w:rPr>
          <w:rFonts w:ascii="Times New Roman" w:eastAsia="黑体" w:hAnsi="Times New Roman"/>
          <w:sz w:val="32"/>
          <w:szCs w:val="32"/>
        </w:rPr>
        <w:t>土地开发建设与利用</w:t>
      </w:r>
    </w:p>
    <w:p w14:paraId="27D4444C"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第十四条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本合同项下宗地用于工业项目建设的，根据自然资源主管部门确定的规划条件，本合同受让宗地范围内用于企业内部行政办公及生活服务设施的占地面积不超过受让宗地面积的</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％，即不超过</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平方米，建筑面积不超过</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平方米，且建筑面积不超过工业项目总建筑面积的</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％。受让人不得在受让宗地范围内建造成套住宅、专家楼、宾馆、招待所和培训中心等非生产性配套设施。</w:t>
      </w:r>
    </w:p>
    <w:p w14:paraId="154CE0F8" w14:textId="77777777" w:rsidR="009C4EDB" w:rsidRPr="00B13E7F" w:rsidRDefault="00000000">
      <w:pPr>
        <w:spacing w:line="600" w:lineRule="exact"/>
        <w:ind w:firstLineChars="200" w:firstLine="640"/>
        <w:jc w:val="left"/>
        <w:rPr>
          <w:rFonts w:ascii="Times New Roman" w:eastAsia="仿宋_GB2312" w:hAnsi="Times New Roman"/>
          <w:sz w:val="32"/>
          <w:szCs w:val="32"/>
        </w:rPr>
      </w:pPr>
      <w:r w:rsidRPr="00B13E7F">
        <w:rPr>
          <w:rFonts w:ascii="Times New Roman" w:eastAsia="仿宋_GB2312" w:hAnsi="Times New Roman"/>
          <w:sz w:val="32"/>
          <w:szCs w:val="32"/>
        </w:rPr>
        <w:t>第十五条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受让人同意本合同项下宗地建设项目在</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年</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月</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日之前开工，在</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年</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月</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日之前竣工。</w:t>
      </w:r>
    </w:p>
    <w:p w14:paraId="415F36E7"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受让人不能按期开工，应提前</w:t>
      </w:r>
      <w:r w:rsidRPr="00B13E7F">
        <w:rPr>
          <w:rFonts w:ascii="Times New Roman" w:eastAsia="仿宋_GB2312" w:hAnsi="Times New Roman"/>
          <w:sz w:val="32"/>
          <w:szCs w:val="32"/>
        </w:rPr>
        <w:t>30</w:t>
      </w:r>
      <w:r w:rsidRPr="00B13E7F">
        <w:rPr>
          <w:rFonts w:ascii="Times New Roman" w:eastAsia="仿宋_GB2312" w:hAnsi="Times New Roman"/>
          <w:sz w:val="32"/>
          <w:szCs w:val="32"/>
        </w:rPr>
        <w:t>日向出让人提出延建申请，经出让人同意延建的，其项目竣工时间相应顺延，但延建期限不得超过一年。</w:t>
      </w:r>
    </w:p>
    <w:p w14:paraId="7CCA0738"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lastRenderedPageBreak/>
        <w:t>第十六条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受让人在本合同项下宗地内进行建设时，有关用水、用气、污水及其他设施与宗地外主管线、用电变电站接口和引入工程，应按有关规定办理。</w:t>
      </w:r>
    </w:p>
    <w:p w14:paraId="6D83DE3C"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受让人同意政府为公用事业需要而敷设的各种管道与管线、轨道交通工程进出、通过、穿越受让宗地，因影响宗地使用功能，政府或公用事业营建主体支付合理补偿的，该</w:t>
      </w:r>
      <w:proofErr w:type="gramStart"/>
      <w:r w:rsidRPr="00B13E7F">
        <w:rPr>
          <w:rFonts w:ascii="Times New Roman" w:eastAsia="仿宋_GB2312" w:hAnsi="Times New Roman"/>
          <w:sz w:val="32"/>
          <w:szCs w:val="32"/>
        </w:rPr>
        <w:t>补偿归受让人</w:t>
      </w:r>
      <w:proofErr w:type="gramEnd"/>
      <w:r w:rsidRPr="00B13E7F">
        <w:rPr>
          <w:rFonts w:ascii="Times New Roman" w:eastAsia="仿宋_GB2312" w:hAnsi="Times New Roman"/>
          <w:sz w:val="32"/>
          <w:szCs w:val="32"/>
        </w:rPr>
        <w:t>所有。</w:t>
      </w:r>
    </w:p>
    <w:p w14:paraId="76F19D67"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第十七条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受让人应当按照本合同约定的土地用途、规划条件利用土地，不得擅自改变。在出让期限内，需要改变本合同约定的土地用途、规划条件的，经原批准出让方案的人民政府批准后，双方同意按照本条第</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项规定办理：</w:t>
      </w:r>
    </w:p>
    <w:p w14:paraId="2E307121"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（一）由出让人有偿收回国有建设用地使用权；</w:t>
      </w:r>
    </w:p>
    <w:p w14:paraId="1370CA72"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二）依法办理改变土地用途、规划条件批准手续，签订国有建设用地使用权出让合同变更协议或者重新签订国有建设用地使用权出让合同，按照批准改变时新土地用途、规划条件下国有建设用地使用权评估市场价格与原土地用途、规划条件下国有建设用地使用权评估市场价格相应调整国有建设用地使用权出让价款，办理不动产变更登记。</w:t>
      </w:r>
    </w:p>
    <w:p w14:paraId="69132784"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第十八条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本合同项下宗地在使用期限内，政府保留对该宗地的规划调整权，原规划如有修改，该宗地已有的建筑物不受影响，但在使用期限内该宗地建筑物、构筑物及其附属设施改建、翻建、重建时，应按届时有效的规划执行。</w:t>
      </w:r>
    </w:p>
    <w:p w14:paraId="1EDFE452"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第十九条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对受让人依法使用的国有建设用地使用权，</w:t>
      </w:r>
      <w:r w:rsidRPr="00B13E7F">
        <w:rPr>
          <w:rFonts w:ascii="Times New Roman" w:eastAsia="仿宋_GB2312" w:hAnsi="Times New Roman"/>
          <w:sz w:val="32"/>
          <w:szCs w:val="32"/>
        </w:rPr>
        <w:lastRenderedPageBreak/>
        <w:t>在本合同约定的使用权期限届满前，出让人不得收回；在特殊情况下，根据社会公共利益需要提前收回国有建设用地使用权的，出让人应当依照法定程序报批，并根据收回时地上建筑物、构筑物及其附属设施的价值和剩余年限国有建设用地使用权的评估市场价格及经评估认定的直接损失给予土地使用者补偿。</w:t>
      </w:r>
    </w:p>
    <w:p w14:paraId="0E46F0D0" w14:textId="77777777" w:rsidR="009C4EDB" w:rsidRPr="00B13E7F" w:rsidRDefault="00000000">
      <w:pPr>
        <w:spacing w:beforeLines="50" w:before="156" w:afterLines="50" w:after="156" w:line="600" w:lineRule="exact"/>
        <w:jc w:val="center"/>
        <w:rPr>
          <w:rFonts w:ascii="Times New Roman" w:eastAsia="黑体" w:hAnsi="Times New Roman"/>
          <w:sz w:val="32"/>
          <w:szCs w:val="32"/>
        </w:rPr>
      </w:pPr>
      <w:r w:rsidRPr="00B13E7F">
        <w:rPr>
          <w:rFonts w:ascii="Times New Roman" w:eastAsia="黑体" w:hAnsi="Times New Roman"/>
          <w:sz w:val="32"/>
          <w:szCs w:val="32"/>
        </w:rPr>
        <w:t>第四章</w:t>
      </w:r>
      <w:r w:rsidRPr="00B13E7F">
        <w:rPr>
          <w:rFonts w:ascii="Times New Roman" w:eastAsia="黑体" w:hAnsi="Times New Roman"/>
          <w:sz w:val="32"/>
          <w:szCs w:val="32"/>
        </w:rPr>
        <w:t xml:space="preserve"> </w:t>
      </w:r>
      <w:r w:rsidRPr="00B13E7F">
        <w:rPr>
          <w:rFonts w:ascii="Times New Roman" w:eastAsia="黑体" w:hAnsi="Times New Roman"/>
          <w:sz w:val="32"/>
          <w:szCs w:val="32"/>
        </w:rPr>
        <w:t>国有建设用地使用权转让、出租、抵押</w:t>
      </w:r>
    </w:p>
    <w:p w14:paraId="529118EE"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第二十条</w:t>
      </w:r>
      <w:r w:rsidRPr="00B13E7F">
        <w:rPr>
          <w:rFonts w:ascii="Times New Roman" w:eastAsia="仿宋_GB2312" w:hAnsi="Times New Roman"/>
          <w:sz w:val="32"/>
          <w:szCs w:val="32"/>
        </w:rPr>
        <w:t xml:space="preserve">  </w:t>
      </w:r>
      <w:bookmarkStart w:id="0" w:name="_Hlk112108682"/>
      <w:r w:rsidRPr="00B13E7F">
        <w:rPr>
          <w:rFonts w:ascii="Times New Roman" w:eastAsia="仿宋_GB2312" w:hAnsi="Times New Roman"/>
          <w:sz w:val="32"/>
          <w:szCs w:val="32"/>
        </w:rPr>
        <w:t>受让人按照本合同约定支付全部国有建设用地使用权出让价款，办理不动产登记后，有权将本合同项下的全部或部分国有建设用地使用权转让、出租、抵押。</w:t>
      </w:r>
      <w:bookmarkEnd w:id="0"/>
      <w:r w:rsidRPr="00B13E7F">
        <w:rPr>
          <w:rFonts w:ascii="Times New Roman" w:eastAsia="仿宋_GB2312" w:hAnsi="Times New Roman"/>
          <w:sz w:val="32"/>
          <w:szCs w:val="32"/>
        </w:rPr>
        <w:t>首次转让的，应当符合以下第</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项（第一项或第二项至少选其一，可多选）规定的条件</w:t>
      </w:r>
      <w:r w:rsidRPr="00B13E7F">
        <w:rPr>
          <w:rFonts w:ascii="Times New Roman" w:eastAsia="仿宋_GB2312" w:hAnsi="Times New Roman"/>
          <w:sz w:val="32"/>
          <w:szCs w:val="32"/>
        </w:rPr>
        <w:t>:</w:t>
      </w:r>
    </w:p>
    <w:p w14:paraId="2376333C"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（一）按照本合同约定进行投资开发，完成开发投资总额的百分之二十五以上；</w:t>
      </w:r>
    </w:p>
    <w:p w14:paraId="0898574C"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（二）按照本合同约定进行投资开发，已形成工业用地或其他建设用地条件；</w:t>
      </w:r>
    </w:p>
    <w:p w14:paraId="5759B18F"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（三）</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26FDA892"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第二十一条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国有建设用地使用权的转让、出租及抵押合同，不得违背国家法律、法规规定和本合同约定。</w:t>
      </w:r>
    </w:p>
    <w:p w14:paraId="6C38B8E9"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第二十二条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国有建设用地使用权全部或部分转让后，本合同、不动产登记簿和不动产权证书中载明的权利、义务随之转移，国有建设用地使用权的使用年限为本合同约定的</w:t>
      </w:r>
      <w:r w:rsidRPr="00B13E7F">
        <w:rPr>
          <w:rFonts w:ascii="Times New Roman" w:eastAsia="仿宋_GB2312" w:hAnsi="Times New Roman"/>
          <w:sz w:val="32"/>
          <w:szCs w:val="32"/>
        </w:rPr>
        <w:lastRenderedPageBreak/>
        <w:t>使用年限减去已经使用年限后的剩余年限。</w:t>
      </w:r>
    </w:p>
    <w:p w14:paraId="571AB49C"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本合同项下的全部或部分国有建设用地使用权出租后，本合同、不动产登记簿和不动产权证书中载明的权利、义务仍由受让人承担。</w:t>
      </w:r>
    </w:p>
    <w:p w14:paraId="368FA927"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第二十三条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国有建设用地使用权转让、抵押的，转让、抵押双方应持本合同和相应的转让、抵押合同及不动产权证书，到自然资源主管部门申请办理相应的不动产登记。</w:t>
      </w:r>
    </w:p>
    <w:p w14:paraId="405906E6" w14:textId="77777777" w:rsidR="009C4EDB" w:rsidRPr="00B13E7F" w:rsidRDefault="00000000">
      <w:pPr>
        <w:spacing w:beforeLines="50" w:before="156" w:afterLines="50" w:after="156" w:line="600" w:lineRule="exact"/>
        <w:jc w:val="center"/>
        <w:rPr>
          <w:rFonts w:ascii="Times New Roman" w:eastAsia="黑体" w:hAnsi="Times New Roman"/>
          <w:sz w:val="32"/>
          <w:szCs w:val="32"/>
        </w:rPr>
      </w:pPr>
      <w:r w:rsidRPr="00B13E7F">
        <w:rPr>
          <w:rFonts w:ascii="Times New Roman" w:eastAsia="黑体" w:hAnsi="Times New Roman"/>
          <w:sz w:val="32"/>
          <w:szCs w:val="32"/>
        </w:rPr>
        <w:t>第五章</w:t>
      </w:r>
      <w:r w:rsidRPr="00B13E7F">
        <w:rPr>
          <w:rFonts w:ascii="Times New Roman" w:eastAsia="黑体" w:hAnsi="Times New Roman"/>
          <w:sz w:val="32"/>
          <w:szCs w:val="32"/>
        </w:rPr>
        <w:t xml:space="preserve"> </w:t>
      </w:r>
      <w:r w:rsidRPr="00B13E7F">
        <w:rPr>
          <w:rFonts w:ascii="Times New Roman" w:eastAsia="黑体" w:hAnsi="Times New Roman"/>
          <w:sz w:val="32"/>
          <w:szCs w:val="32"/>
        </w:rPr>
        <w:t>期限届满</w:t>
      </w:r>
    </w:p>
    <w:p w14:paraId="326A7534"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第二十四条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本合同约定的使用权期限届满，土地使用者需要继续使用本合同项下宗地的，本合同有约定的，按照约定履行；本合同没有约定的，应当依法在规定时间内提出续期申请。</w:t>
      </w:r>
    </w:p>
    <w:p w14:paraId="391F28F4"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住宅建设用地使用权期限届满的，自动续期。续期费用的缴纳或者减免，依照法律、行政法规的规定办理。</w:t>
      </w:r>
    </w:p>
    <w:p w14:paraId="7B72E30B"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非住宅建设用地使用权期限届满后的续期，依照法律规定办理。出让人同意续期的，土地使用者应当依法办理续期手续，重新签订土地有偿使用合同，缴纳续期费用。</w:t>
      </w:r>
    </w:p>
    <w:p w14:paraId="017D0500"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第二十五条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土地出让期限届满，土地使用者申请续期，因社会公共利益需要未获批准的，土地使用者应当依照规定申请办理国有建设用地使用权注销登记，并交回不动产权证书，国有建设用地使用权由出让人无偿收回。出让人和土地使用者同意本合同</w:t>
      </w:r>
      <w:proofErr w:type="gramStart"/>
      <w:r w:rsidRPr="00B13E7F">
        <w:rPr>
          <w:rFonts w:ascii="Times New Roman" w:eastAsia="仿宋_GB2312" w:hAnsi="Times New Roman"/>
          <w:sz w:val="32"/>
          <w:szCs w:val="32"/>
        </w:rPr>
        <w:t>项下宗地上</w:t>
      </w:r>
      <w:proofErr w:type="gramEnd"/>
      <w:r w:rsidRPr="00B13E7F">
        <w:rPr>
          <w:rFonts w:ascii="Times New Roman" w:eastAsia="仿宋_GB2312" w:hAnsi="Times New Roman"/>
          <w:sz w:val="32"/>
          <w:szCs w:val="32"/>
        </w:rPr>
        <w:t>的建筑物、构筑物及其附属设</w:t>
      </w:r>
      <w:r w:rsidRPr="00B13E7F">
        <w:rPr>
          <w:rFonts w:ascii="Times New Roman" w:eastAsia="仿宋_GB2312" w:hAnsi="Times New Roman"/>
          <w:sz w:val="32"/>
          <w:szCs w:val="32"/>
        </w:rPr>
        <w:lastRenderedPageBreak/>
        <w:t>施，按本条第</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项约定履行：</w:t>
      </w:r>
    </w:p>
    <w:p w14:paraId="343588F9" w14:textId="77777777" w:rsidR="009C4EDB" w:rsidRPr="00B13E7F" w:rsidRDefault="00000000">
      <w:pPr>
        <w:numPr>
          <w:ilvl w:val="0"/>
          <w:numId w:val="1"/>
        </w:num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由出让人收回地上建筑物、构筑物及其附属设施，并根据收回时地上建筑物、构筑物及其附属设施的残余价值，给予土地使用者相应补偿</w:t>
      </w:r>
      <w:r w:rsidRPr="00B13E7F">
        <w:rPr>
          <w:rFonts w:ascii="Times New Roman" w:eastAsia="仿宋_GB2312" w:hAnsi="Times New Roman"/>
          <w:sz w:val="32"/>
          <w:szCs w:val="32"/>
        </w:rPr>
        <w:t>;</w:t>
      </w:r>
    </w:p>
    <w:p w14:paraId="04D4863D" w14:textId="77777777" w:rsidR="009C4EDB" w:rsidRPr="00B13E7F" w:rsidRDefault="00000000">
      <w:pPr>
        <w:numPr>
          <w:ilvl w:val="0"/>
          <w:numId w:val="1"/>
        </w:num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由出让人无偿收回地上建筑物、构筑物及其附属设施。</w:t>
      </w:r>
    </w:p>
    <w:p w14:paraId="682E7F9A"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第二十六条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土地出让期限届满，土地使用者没有申请续期的，土地使用者应当依照规定申请办理国有建设用地使用权注销登记，并交回不动产权证书，国有建设用地使用权由出让人无偿收回。本合同</w:t>
      </w:r>
      <w:proofErr w:type="gramStart"/>
      <w:r w:rsidRPr="00B13E7F">
        <w:rPr>
          <w:rFonts w:ascii="Times New Roman" w:eastAsia="仿宋_GB2312" w:hAnsi="Times New Roman"/>
          <w:sz w:val="32"/>
          <w:szCs w:val="32"/>
        </w:rPr>
        <w:t>项下宗地上</w:t>
      </w:r>
      <w:proofErr w:type="gramEnd"/>
      <w:r w:rsidRPr="00B13E7F">
        <w:rPr>
          <w:rFonts w:ascii="Times New Roman" w:eastAsia="仿宋_GB2312" w:hAnsi="Times New Roman"/>
          <w:sz w:val="32"/>
          <w:szCs w:val="32"/>
        </w:rPr>
        <w:t>的建筑物、构筑物及其附属设施，由出让人无偿收回，土地使用者应当保持地上建筑物、构筑物及其附属设施的正常使用功能，不得人为破坏。地上建筑物、构筑物及其附属设施失去正常使用功能的，出让人可要求土地使用者移动或拆除地上建筑物、构筑物及其附属设施，恢复场地平整。</w:t>
      </w:r>
    </w:p>
    <w:p w14:paraId="5AE22A4C" w14:textId="77777777" w:rsidR="009C4EDB" w:rsidRPr="00B13E7F" w:rsidRDefault="00000000">
      <w:pPr>
        <w:spacing w:beforeLines="50" w:before="156" w:afterLines="50" w:after="156" w:line="600" w:lineRule="exact"/>
        <w:jc w:val="center"/>
        <w:rPr>
          <w:rFonts w:ascii="Times New Roman" w:eastAsia="黑体" w:hAnsi="Times New Roman"/>
          <w:sz w:val="32"/>
          <w:szCs w:val="32"/>
        </w:rPr>
      </w:pPr>
      <w:r w:rsidRPr="00B13E7F">
        <w:rPr>
          <w:rFonts w:ascii="Times New Roman" w:eastAsia="黑体" w:hAnsi="Times New Roman"/>
          <w:sz w:val="32"/>
          <w:szCs w:val="32"/>
        </w:rPr>
        <w:t>第六章</w:t>
      </w:r>
      <w:r w:rsidRPr="00B13E7F">
        <w:rPr>
          <w:rFonts w:ascii="Times New Roman" w:eastAsia="黑体" w:hAnsi="Times New Roman"/>
          <w:sz w:val="32"/>
          <w:szCs w:val="32"/>
        </w:rPr>
        <w:t xml:space="preserve">  </w:t>
      </w:r>
      <w:r w:rsidRPr="00B13E7F">
        <w:rPr>
          <w:rFonts w:ascii="Times New Roman" w:eastAsia="黑体" w:hAnsi="Times New Roman"/>
          <w:sz w:val="32"/>
          <w:szCs w:val="32"/>
        </w:rPr>
        <w:t>不可抗力</w:t>
      </w:r>
    </w:p>
    <w:p w14:paraId="317D849F"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第二十七条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合同双方当事人一方因不可抗力不能履行合同的，根据不可抗力的影响，部分或者全部免除责任，但法律另有规定的除外。因不可抗力不能履行合同的，应当及时通知对方，以减轻可能给对方造成的损失，并应当在合理期限内提供证明。当事人迟延履行后发生不可抗力的，</w:t>
      </w:r>
      <w:proofErr w:type="gramStart"/>
      <w:r w:rsidRPr="00B13E7F">
        <w:rPr>
          <w:rFonts w:ascii="Times New Roman" w:eastAsia="仿宋_GB2312" w:hAnsi="Times New Roman"/>
          <w:sz w:val="32"/>
          <w:szCs w:val="32"/>
        </w:rPr>
        <w:t>不</w:t>
      </w:r>
      <w:proofErr w:type="gramEnd"/>
      <w:r w:rsidRPr="00B13E7F">
        <w:rPr>
          <w:rFonts w:ascii="Times New Roman" w:eastAsia="仿宋_GB2312" w:hAnsi="Times New Roman"/>
          <w:sz w:val="32"/>
          <w:szCs w:val="32"/>
        </w:rPr>
        <w:t>免除其违约责任。</w:t>
      </w:r>
    </w:p>
    <w:p w14:paraId="37558787"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lastRenderedPageBreak/>
        <w:t>第二十八条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遇有不可抗力的一方，应在</w:t>
      </w:r>
      <w:r w:rsidRPr="00B13E7F">
        <w:rPr>
          <w:rFonts w:ascii="Times New Roman" w:eastAsia="仿宋_GB2312" w:hAnsi="Times New Roman"/>
          <w:sz w:val="32"/>
          <w:szCs w:val="32"/>
        </w:rPr>
        <w:t>7</w:t>
      </w:r>
      <w:r w:rsidRPr="00B13E7F">
        <w:rPr>
          <w:rFonts w:ascii="Times New Roman" w:eastAsia="仿宋_GB2312" w:hAnsi="Times New Roman"/>
          <w:sz w:val="32"/>
          <w:szCs w:val="32"/>
        </w:rPr>
        <w:t>日内将不可抗力情况以信函、电报、传真等书面形式通知另一方，并在不可抗力发生后</w:t>
      </w:r>
      <w:r w:rsidRPr="00B13E7F">
        <w:rPr>
          <w:rFonts w:ascii="Times New Roman" w:eastAsia="仿宋_GB2312" w:hAnsi="Times New Roman"/>
          <w:sz w:val="32"/>
          <w:szCs w:val="32"/>
        </w:rPr>
        <w:t>15</w:t>
      </w:r>
      <w:r w:rsidRPr="00B13E7F">
        <w:rPr>
          <w:rFonts w:ascii="Times New Roman" w:eastAsia="仿宋_GB2312" w:hAnsi="Times New Roman"/>
          <w:sz w:val="32"/>
          <w:szCs w:val="32"/>
        </w:rPr>
        <w:t>日内，向另一方提交本合同部分或全部不能履行或需要延期履行的报告及证明。</w:t>
      </w:r>
    </w:p>
    <w:p w14:paraId="673D0F9F" w14:textId="77777777" w:rsidR="009C4EDB" w:rsidRPr="00B13E7F" w:rsidRDefault="00000000">
      <w:pPr>
        <w:spacing w:beforeLines="50" w:before="156" w:afterLines="50" w:after="156" w:line="600" w:lineRule="exact"/>
        <w:jc w:val="center"/>
        <w:rPr>
          <w:rFonts w:ascii="Times New Roman" w:eastAsia="黑体" w:hAnsi="Times New Roman"/>
          <w:sz w:val="32"/>
          <w:szCs w:val="32"/>
        </w:rPr>
      </w:pPr>
      <w:r w:rsidRPr="00B13E7F">
        <w:rPr>
          <w:rFonts w:ascii="Times New Roman" w:eastAsia="黑体" w:hAnsi="Times New Roman"/>
          <w:sz w:val="32"/>
          <w:szCs w:val="32"/>
        </w:rPr>
        <w:t>第七章</w:t>
      </w:r>
      <w:r w:rsidRPr="00B13E7F">
        <w:rPr>
          <w:rFonts w:ascii="Times New Roman" w:eastAsia="黑体" w:hAnsi="Times New Roman"/>
          <w:sz w:val="32"/>
          <w:szCs w:val="32"/>
        </w:rPr>
        <w:t xml:space="preserve">  </w:t>
      </w:r>
      <w:r w:rsidRPr="00B13E7F">
        <w:rPr>
          <w:rFonts w:ascii="Times New Roman" w:eastAsia="黑体" w:hAnsi="Times New Roman"/>
          <w:sz w:val="32"/>
          <w:szCs w:val="32"/>
        </w:rPr>
        <w:t>违约责任</w:t>
      </w:r>
    </w:p>
    <w:p w14:paraId="2C8D2ED7"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第二十九条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受让人应当按照本合同约定，按时支付国有建设用地使用权出让价款。受让人不能按时支付国有建设用地使用权出让价款的，自迟延支付之日起，每日按迟延支付款项的</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r w:rsidRPr="00B13E7F">
        <w:rPr>
          <w:rFonts w:ascii="Times New Roman" w:eastAsia="仿宋_GB2312" w:hAnsi="Times New Roman"/>
          <w:sz w:val="32"/>
          <w:szCs w:val="32"/>
        </w:rPr>
        <w:t>向出让人缴纳违约金，延期付款超过</w:t>
      </w:r>
      <w:r w:rsidRPr="00B13E7F">
        <w:rPr>
          <w:rFonts w:ascii="Times New Roman" w:eastAsia="仿宋_GB2312" w:hAnsi="Times New Roman"/>
          <w:sz w:val="32"/>
          <w:szCs w:val="32"/>
        </w:rPr>
        <w:t>60</w:t>
      </w:r>
      <w:r w:rsidRPr="00B13E7F">
        <w:rPr>
          <w:rFonts w:ascii="Times New Roman" w:eastAsia="仿宋_GB2312" w:hAnsi="Times New Roman"/>
          <w:sz w:val="32"/>
          <w:szCs w:val="32"/>
        </w:rPr>
        <w:t>日，经出让人催缴后仍不能支付国有建设用地使用权出让价款的，出让人有权解除合同，受让人无权要求返还定金，定金数额不足以弥补因受让人违约造成的损失的，出让人可以请求受让人赔偿超过定金数额的损失。</w:t>
      </w:r>
    </w:p>
    <w:p w14:paraId="3F4AAD0C"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第三十条</w:t>
      </w:r>
      <w:r w:rsidRPr="00B13E7F">
        <w:rPr>
          <w:rFonts w:ascii="Times New Roman" w:eastAsia="仿宋_GB2312" w:hAnsi="Times New Roman"/>
          <w:b/>
          <w:bCs/>
          <w:sz w:val="32"/>
          <w:szCs w:val="32"/>
        </w:rPr>
        <w:t xml:space="preserve">  </w:t>
      </w:r>
      <w:r w:rsidRPr="00B13E7F">
        <w:rPr>
          <w:rFonts w:ascii="Times New Roman" w:eastAsia="仿宋_GB2312" w:hAnsi="Times New Roman"/>
          <w:sz w:val="32"/>
          <w:szCs w:val="32"/>
        </w:rPr>
        <w:t>受让人因自身原因终止该项目投资建设，向出让人提出终止履行本合同并请求退还土地的，出让人报经原批准土地出让方案的人民政府批准后，分别按以下约定，退还除本合同约定的定金以外的全部或部分国有建设用地使用权出让价款（不计利息），收回国有建设用地使用权，该宗地范围内已建的建筑物、构筑物及其附属设施可不予补偿，出让人还可要求受让人清除已建建筑物、构筑物及其附属设施，恢复场地平整；但出让人愿意继续利用该宗地范围内已建的建筑物、构筑物及其附属设施的，应给予受让人一</w:t>
      </w:r>
      <w:r w:rsidRPr="00B13E7F">
        <w:rPr>
          <w:rFonts w:ascii="Times New Roman" w:eastAsia="仿宋_GB2312" w:hAnsi="Times New Roman"/>
          <w:sz w:val="32"/>
          <w:szCs w:val="32"/>
        </w:rPr>
        <w:lastRenderedPageBreak/>
        <w:t>定补偿：</w:t>
      </w:r>
    </w:p>
    <w:p w14:paraId="2EDD6F04"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（一）受让人在本合同约定的开工建设日期届满一年前不少于</w:t>
      </w:r>
      <w:r w:rsidRPr="00B13E7F">
        <w:rPr>
          <w:rFonts w:ascii="Times New Roman" w:eastAsia="仿宋_GB2312" w:hAnsi="Times New Roman"/>
          <w:sz w:val="32"/>
          <w:szCs w:val="32"/>
        </w:rPr>
        <w:t>60</w:t>
      </w:r>
      <w:r w:rsidRPr="00B13E7F">
        <w:rPr>
          <w:rFonts w:ascii="Times New Roman" w:eastAsia="仿宋_GB2312" w:hAnsi="Times New Roman"/>
          <w:sz w:val="32"/>
          <w:szCs w:val="32"/>
        </w:rPr>
        <w:t>日向出让人提出申请的，出让人在扣除定金后退还受让人已支付的国有建设用地使用权出让价款；</w:t>
      </w:r>
    </w:p>
    <w:p w14:paraId="7FF8B521"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（二）受让人在本合同约定的开工建设日期超过一年但未满二年，并在届满二年前不少于</w:t>
      </w:r>
      <w:r w:rsidRPr="00B13E7F">
        <w:rPr>
          <w:rFonts w:ascii="Times New Roman" w:eastAsia="仿宋_GB2312" w:hAnsi="Times New Roman"/>
          <w:sz w:val="32"/>
          <w:szCs w:val="32"/>
        </w:rPr>
        <w:t>60</w:t>
      </w:r>
      <w:r w:rsidRPr="00B13E7F">
        <w:rPr>
          <w:rFonts w:ascii="Times New Roman" w:eastAsia="仿宋_GB2312" w:hAnsi="Times New Roman"/>
          <w:sz w:val="32"/>
          <w:szCs w:val="32"/>
        </w:rPr>
        <w:t>日向出让人提出申请的，出让人应在扣除本合同约定的定金，并按照规定征收土地闲置费后，将剩余的已付国有建设用地使用权出让价款退还受让人。</w:t>
      </w:r>
    </w:p>
    <w:p w14:paraId="0349BA8A"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第三十一条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受让人应当按照本合同约定动工开发。</w:t>
      </w:r>
    </w:p>
    <w:p w14:paraId="3E85E3E0"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受让人未按照本合同约定动工开发，涉嫌闲置土地的，应履行配合调查义务；造成闲置土地的，应依法依规予以处置。</w:t>
      </w:r>
    </w:p>
    <w:p w14:paraId="3183D481"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第三十二条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受让人未能按照本合同约定日期或同意延建所另行约定日期开工建设但不超过一年的，每延期一日，应向出让人支付相当于国有建设用地使用权出让价款总额</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r w:rsidRPr="00B13E7F">
        <w:rPr>
          <w:rFonts w:ascii="Times New Roman" w:eastAsia="仿宋_GB2312" w:hAnsi="Times New Roman"/>
          <w:sz w:val="32"/>
          <w:szCs w:val="32"/>
        </w:rPr>
        <w:t>的违约金，出让人有权要求受让人继续履约。</w:t>
      </w:r>
    </w:p>
    <w:p w14:paraId="297C3853"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受让人未能按照本合同约定日期或同意延建所另行约定日期竣工的，每延期一日，应向出让人支付相当于未</w:t>
      </w:r>
      <w:proofErr w:type="gramStart"/>
      <w:r w:rsidRPr="00B13E7F">
        <w:rPr>
          <w:rFonts w:ascii="Times New Roman" w:eastAsia="仿宋_GB2312" w:hAnsi="Times New Roman"/>
          <w:sz w:val="32"/>
          <w:szCs w:val="32"/>
        </w:rPr>
        <w:t>竣工计容建筑面积</w:t>
      </w:r>
      <w:proofErr w:type="gramEnd"/>
      <w:r w:rsidRPr="00B13E7F">
        <w:rPr>
          <w:rFonts w:ascii="Times New Roman" w:eastAsia="仿宋_GB2312" w:hAnsi="Times New Roman"/>
          <w:sz w:val="32"/>
          <w:szCs w:val="32"/>
        </w:rPr>
        <w:t>对应国有建设用地使用权出让价款</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r w:rsidRPr="00B13E7F">
        <w:rPr>
          <w:rFonts w:ascii="Times New Roman" w:eastAsia="仿宋_GB2312" w:hAnsi="Times New Roman"/>
          <w:sz w:val="32"/>
          <w:szCs w:val="32"/>
        </w:rPr>
        <w:t>的违约金。</w:t>
      </w:r>
    </w:p>
    <w:p w14:paraId="1D898B5E"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第三十三条</w:t>
      </w:r>
      <w:r w:rsidRPr="00B13E7F">
        <w:rPr>
          <w:rFonts w:ascii="Times New Roman" w:eastAsia="仿宋_GB2312" w:hAnsi="Times New Roman"/>
          <w:sz w:val="32"/>
          <w:szCs w:val="32"/>
        </w:rPr>
        <w:t xml:space="preserve"> </w:t>
      </w:r>
      <w:bookmarkStart w:id="1" w:name="_Hlk132188028"/>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受让人按本合同约定支付国有建设用地使用权出让价款的，出让人必须按照本合同约定按时交付出</w:t>
      </w:r>
      <w:r w:rsidRPr="00B13E7F">
        <w:rPr>
          <w:rFonts w:ascii="Times New Roman" w:eastAsia="仿宋_GB2312" w:hAnsi="Times New Roman"/>
          <w:sz w:val="32"/>
          <w:szCs w:val="32"/>
        </w:rPr>
        <w:lastRenderedPageBreak/>
        <w:t>让土地。由于出让人未按时交付出让土地或者交付的土地不符合本合同约定的条件而致使受让人本合同项下宗地占有延期的，每延期一日，出让人应当按受让人已经支付的国有建设用地使用权出让价款的</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r w:rsidRPr="00B13E7F">
        <w:rPr>
          <w:rFonts w:ascii="Times New Roman" w:eastAsia="仿宋_GB2312" w:hAnsi="Times New Roman"/>
          <w:sz w:val="32"/>
          <w:szCs w:val="32"/>
        </w:rPr>
        <w:t>向受让人给付违约金，土地使用权期限自实际交付土地之日起算。出让人延期交付土地超过</w:t>
      </w:r>
      <w:r w:rsidRPr="00B13E7F">
        <w:rPr>
          <w:rFonts w:ascii="Times New Roman" w:eastAsia="仿宋_GB2312" w:hAnsi="Times New Roman"/>
          <w:sz w:val="32"/>
          <w:szCs w:val="32"/>
        </w:rPr>
        <w:t>60</w:t>
      </w:r>
      <w:r w:rsidRPr="00B13E7F">
        <w:rPr>
          <w:rFonts w:ascii="Times New Roman" w:eastAsia="仿宋_GB2312" w:hAnsi="Times New Roman"/>
          <w:sz w:val="32"/>
          <w:szCs w:val="32"/>
        </w:rPr>
        <w:t>日，经受让人催交后仍不能交付土地的，受让人有权解除合同，出让人应当双倍返还定金，并退还已经支付国有建设用地使用权出让价款的其余部分，定金数额不足以弥补因出让人违约造成的损失的，受让人可以请求出让人赔偿超过定金数额的损失。</w:t>
      </w:r>
      <w:bookmarkEnd w:id="1"/>
    </w:p>
    <w:p w14:paraId="40B44601"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第三十四条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出让人未能按期交付土地或交付的土地未能达到本合同约定的土地条件或单方改变土地使用条件的，受让人有权要求出让人按照规定的条件履行义务，并且赔偿延误履行而给受让人造成的直接损失。土地使用权期限</w:t>
      </w:r>
      <w:proofErr w:type="gramStart"/>
      <w:r w:rsidRPr="00B13E7F">
        <w:rPr>
          <w:rFonts w:ascii="Times New Roman" w:eastAsia="仿宋_GB2312" w:hAnsi="Times New Roman"/>
          <w:sz w:val="32"/>
          <w:szCs w:val="32"/>
        </w:rPr>
        <w:t>自达到</w:t>
      </w:r>
      <w:proofErr w:type="gramEnd"/>
      <w:r w:rsidRPr="00B13E7F">
        <w:rPr>
          <w:rFonts w:ascii="Times New Roman" w:eastAsia="仿宋_GB2312" w:hAnsi="Times New Roman"/>
          <w:sz w:val="32"/>
          <w:szCs w:val="32"/>
        </w:rPr>
        <w:t>约定的土地条件之日起算。</w:t>
      </w:r>
    </w:p>
    <w:p w14:paraId="5EEE5852" w14:textId="77777777" w:rsidR="009C4EDB" w:rsidRPr="00B13E7F" w:rsidRDefault="00000000">
      <w:pPr>
        <w:spacing w:beforeLines="50" w:before="156" w:afterLines="50" w:after="156" w:line="600" w:lineRule="exact"/>
        <w:ind w:firstLineChars="200" w:firstLine="640"/>
        <w:jc w:val="center"/>
        <w:rPr>
          <w:rFonts w:ascii="Times New Roman" w:eastAsia="黑体" w:hAnsi="Times New Roman"/>
          <w:sz w:val="32"/>
          <w:szCs w:val="32"/>
        </w:rPr>
      </w:pPr>
      <w:r w:rsidRPr="00B13E7F">
        <w:rPr>
          <w:rFonts w:ascii="Times New Roman" w:eastAsia="黑体" w:hAnsi="Times New Roman"/>
          <w:sz w:val="32"/>
          <w:szCs w:val="32"/>
        </w:rPr>
        <w:t>第八章</w:t>
      </w:r>
      <w:r w:rsidRPr="00B13E7F">
        <w:rPr>
          <w:rFonts w:ascii="Times New Roman" w:eastAsia="黑体" w:hAnsi="Times New Roman"/>
          <w:sz w:val="32"/>
          <w:szCs w:val="32"/>
        </w:rPr>
        <w:t xml:space="preserve">  </w:t>
      </w:r>
      <w:r w:rsidRPr="00B13E7F">
        <w:rPr>
          <w:rFonts w:ascii="Times New Roman" w:eastAsia="黑体" w:hAnsi="Times New Roman"/>
          <w:sz w:val="32"/>
          <w:szCs w:val="32"/>
        </w:rPr>
        <w:t>适用法律及争议解决</w:t>
      </w:r>
    </w:p>
    <w:p w14:paraId="78BF3853"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第三十五条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本合同订立、效力、解释、履行及争议的解决，适用中华人民共和国法律。</w:t>
      </w:r>
    </w:p>
    <w:p w14:paraId="5AE0AFA1" w14:textId="77777777" w:rsidR="009C4EDB" w:rsidRPr="00B13E7F" w:rsidRDefault="00000000">
      <w:pPr>
        <w:spacing w:line="600" w:lineRule="exact"/>
        <w:ind w:firstLineChars="200" w:firstLine="640"/>
        <w:jc w:val="left"/>
        <w:rPr>
          <w:rFonts w:ascii="Times New Roman" w:eastAsia="仿宋_GB2312" w:hAnsi="Times New Roman"/>
          <w:sz w:val="32"/>
          <w:szCs w:val="32"/>
        </w:rPr>
      </w:pPr>
      <w:r w:rsidRPr="00B13E7F">
        <w:rPr>
          <w:rFonts w:ascii="Times New Roman" w:eastAsia="仿宋_GB2312" w:hAnsi="Times New Roman"/>
          <w:sz w:val="32"/>
          <w:szCs w:val="32"/>
        </w:rPr>
        <w:t>第三十六条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因履行本合同发生争议，争议双方可以通过和解、调解等途径解决，和解、调解不成的，按本条第</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项约定的方式解决：</w:t>
      </w:r>
    </w:p>
    <w:p w14:paraId="78BE877B"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（一）提交</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仲裁委员会仲裁</w:t>
      </w:r>
      <w:r w:rsidRPr="00B13E7F">
        <w:rPr>
          <w:rFonts w:ascii="Times New Roman" w:eastAsia="仿宋_GB2312" w:hAnsi="Times New Roman"/>
          <w:sz w:val="32"/>
          <w:szCs w:val="32"/>
        </w:rPr>
        <w:t>;</w:t>
      </w:r>
    </w:p>
    <w:p w14:paraId="40606B46"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lastRenderedPageBreak/>
        <w:t>（二）依法向人民法院起诉。</w:t>
      </w:r>
    </w:p>
    <w:p w14:paraId="4E00445B" w14:textId="77777777" w:rsidR="009C4EDB" w:rsidRPr="00B13E7F" w:rsidRDefault="00000000">
      <w:pPr>
        <w:spacing w:beforeLines="50" w:before="156" w:afterLines="50" w:after="156" w:line="600" w:lineRule="exact"/>
        <w:jc w:val="center"/>
        <w:rPr>
          <w:rFonts w:ascii="Times New Roman" w:eastAsia="黑体" w:hAnsi="Times New Roman"/>
          <w:sz w:val="32"/>
          <w:szCs w:val="32"/>
        </w:rPr>
      </w:pPr>
      <w:r w:rsidRPr="00B13E7F">
        <w:rPr>
          <w:rFonts w:ascii="Times New Roman" w:eastAsia="黑体" w:hAnsi="Times New Roman"/>
          <w:sz w:val="32"/>
          <w:szCs w:val="32"/>
        </w:rPr>
        <w:t>第九章</w:t>
      </w:r>
      <w:r w:rsidRPr="00B13E7F">
        <w:rPr>
          <w:rFonts w:ascii="Times New Roman" w:eastAsia="黑体" w:hAnsi="Times New Roman"/>
          <w:sz w:val="32"/>
          <w:szCs w:val="32"/>
        </w:rPr>
        <w:t xml:space="preserve">  </w:t>
      </w:r>
      <w:r w:rsidRPr="00B13E7F">
        <w:rPr>
          <w:rFonts w:ascii="Times New Roman" w:eastAsia="黑体" w:hAnsi="Times New Roman"/>
          <w:sz w:val="32"/>
          <w:szCs w:val="32"/>
        </w:rPr>
        <w:t>附则</w:t>
      </w:r>
    </w:p>
    <w:p w14:paraId="7B4B2E6C"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第三十七条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本合同项下宗地出让方案业经</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人民政府批准，本合同自双方签订之日起生效。</w:t>
      </w:r>
    </w:p>
    <w:p w14:paraId="0E40DD7F"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第三十八条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本合同项下约定向出让人支付的出让价款及利息、改变土地用途和规划条件补缴价款等国有土地使用权出让收入，以及违约金，按照有关征管规定，具体由受让人向税务机关缴纳。</w:t>
      </w:r>
    </w:p>
    <w:p w14:paraId="697E1924"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第三十九条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本合同履行中及合同发生纠纷</w:t>
      </w:r>
      <w:proofErr w:type="gramStart"/>
      <w:r w:rsidRPr="00B13E7F">
        <w:rPr>
          <w:rFonts w:ascii="Times New Roman" w:eastAsia="仿宋_GB2312" w:hAnsi="Times New Roman"/>
          <w:sz w:val="32"/>
          <w:szCs w:val="32"/>
        </w:rPr>
        <w:t>时相关</w:t>
      </w:r>
      <w:proofErr w:type="gramEnd"/>
      <w:r w:rsidRPr="00B13E7F">
        <w:rPr>
          <w:rFonts w:ascii="Times New Roman" w:eastAsia="仿宋_GB2312" w:hAnsi="Times New Roman"/>
          <w:sz w:val="32"/>
          <w:szCs w:val="32"/>
        </w:rPr>
        <w:t>文件和法律文书送达时的送达地址及法律后果约定如下：</w:t>
      </w:r>
    </w:p>
    <w:p w14:paraId="25976946"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（一）出让人确认其有效的送达地址为</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；受让人确认其有效的送达地址为</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w:t>
      </w:r>
    </w:p>
    <w:p w14:paraId="3CAE6B30"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（二）一方的信息如有变更，应于变更之日起</w:t>
      </w:r>
      <w:r w:rsidRPr="00B13E7F">
        <w:rPr>
          <w:rFonts w:ascii="Times New Roman" w:eastAsia="仿宋_GB2312" w:hAnsi="Times New Roman"/>
          <w:sz w:val="32"/>
          <w:szCs w:val="32"/>
        </w:rPr>
        <w:t>15</w:t>
      </w:r>
      <w:r w:rsidRPr="00B13E7F">
        <w:rPr>
          <w:rFonts w:ascii="Times New Roman" w:eastAsia="仿宋_GB2312" w:hAnsi="Times New Roman"/>
          <w:sz w:val="32"/>
          <w:szCs w:val="32"/>
        </w:rPr>
        <w:t>日内以书面形式告知对方，否则由此引起的无法及时告知的责任由信息变更方承担。</w:t>
      </w:r>
    </w:p>
    <w:p w14:paraId="0A52D23A"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第四十条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本合同和附件共</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页，以中文书写为准。</w:t>
      </w:r>
      <w:r w:rsidRPr="00B13E7F">
        <w:rPr>
          <w:rFonts w:ascii="Times New Roman" w:eastAsia="仿宋_GB2312" w:hAnsi="Times New Roman"/>
          <w:sz w:val="32"/>
          <w:szCs w:val="32"/>
        </w:rPr>
        <w:t xml:space="preserve"> </w:t>
      </w:r>
    </w:p>
    <w:p w14:paraId="2657C0FB"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第四十一条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本合同的价款、金额、面积等项应当同时以大、小写表示，大小写数额应当一致，不一致的，以大写为准。</w:t>
      </w:r>
    </w:p>
    <w:p w14:paraId="0F9322B8"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第四十二条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本合同未尽事宜，可由双方约定后作为合同附件，与本合同具有同等法律效力。</w:t>
      </w:r>
    </w:p>
    <w:p w14:paraId="1AA7B5E7" w14:textId="77777777" w:rsidR="009C4EDB" w:rsidRPr="00B13E7F" w:rsidRDefault="00000000">
      <w:pPr>
        <w:spacing w:line="600" w:lineRule="exact"/>
        <w:ind w:firstLineChars="200" w:firstLine="640"/>
        <w:rPr>
          <w:rFonts w:ascii="Times New Roman" w:eastAsia="仿宋_GB2312" w:hAnsi="Times New Roman"/>
          <w:sz w:val="32"/>
          <w:szCs w:val="32"/>
        </w:rPr>
      </w:pPr>
      <w:r w:rsidRPr="00B13E7F">
        <w:rPr>
          <w:rFonts w:ascii="Times New Roman" w:eastAsia="仿宋_GB2312" w:hAnsi="Times New Roman"/>
          <w:sz w:val="32"/>
          <w:szCs w:val="32"/>
        </w:rPr>
        <w:t>第四十三条</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本合同一式</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份，出让人、受让人各</w:t>
      </w:r>
      <w:r w:rsidRPr="00B13E7F">
        <w:rPr>
          <w:rFonts w:ascii="Times New Roman" w:eastAsia="仿宋_GB2312" w:hAnsi="Times New Roman"/>
          <w:sz w:val="32"/>
          <w:szCs w:val="32"/>
        </w:rPr>
        <w:lastRenderedPageBreak/>
        <w:t>执</w:t>
      </w:r>
      <w:r w:rsidRPr="00B13E7F">
        <w:rPr>
          <w:rFonts w:ascii="Times New Roman" w:eastAsia="仿宋_GB2312" w:hAnsi="Times New Roman"/>
          <w:sz w:val="32"/>
          <w:szCs w:val="32"/>
          <w:u w:val="single"/>
        </w:rPr>
        <w:t xml:space="preserve">     </w:t>
      </w:r>
      <w:r w:rsidRPr="00B13E7F">
        <w:rPr>
          <w:rFonts w:ascii="Times New Roman" w:eastAsia="仿宋_GB2312" w:hAnsi="Times New Roman"/>
          <w:sz w:val="32"/>
          <w:szCs w:val="32"/>
        </w:rPr>
        <w:t>份，具有同等法律效力。</w:t>
      </w:r>
    </w:p>
    <w:p w14:paraId="2EFA1637" w14:textId="77777777" w:rsidR="009C4EDB" w:rsidRPr="00B13E7F" w:rsidRDefault="009C4EDB">
      <w:pPr>
        <w:spacing w:line="600" w:lineRule="exact"/>
        <w:rPr>
          <w:rFonts w:ascii="Times New Roman" w:eastAsia="仿宋_GB2312" w:hAnsi="Times New Roman"/>
          <w:sz w:val="32"/>
          <w:szCs w:val="32"/>
        </w:rPr>
      </w:pPr>
    </w:p>
    <w:p w14:paraId="4B3317C4" w14:textId="77777777" w:rsidR="009C4EDB" w:rsidRPr="00B13E7F" w:rsidRDefault="009C4EDB">
      <w:pPr>
        <w:pStyle w:val="a8"/>
        <w:rPr>
          <w:rFonts w:ascii="Times New Roman" w:hAnsi="Times New Roman"/>
        </w:rPr>
      </w:pPr>
    </w:p>
    <w:p w14:paraId="0223A79A" w14:textId="77777777" w:rsidR="009C4EDB" w:rsidRPr="00B13E7F" w:rsidRDefault="00000000">
      <w:pPr>
        <w:spacing w:line="600" w:lineRule="exact"/>
        <w:rPr>
          <w:rFonts w:ascii="Times New Roman" w:eastAsia="仿宋_GB2312" w:hAnsi="Times New Roman"/>
          <w:sz w:val="32"/>
          <w:szCs w:val="32"/>
        </w:rPr>
      </w:pPr>
      <w:r w:rsidRPr="00B13E7F">
        <w:rPr>
          <w:rFonts w:ascii="Times New Roman" w:eastAsia="仿宋_GB2312" w:hAnsi="Times New Roman"/>
          <w:sz w:val="32"/>
          <w:szCs w:val="32"/>
        </w:rPr>
        <w:t>出让人（章）：</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受让人（章）：</w:t>
      </w:r>
    </w:p>
    <w:p w14:paraId="2CE179EA" w14:textId="77777777" w:rsidR="009C4EDB" w:rsidRPr="00B13E7F" w:rsidRDefault="00000000">
      <w:pPr>
        <w:spacing w:line="600" w:lineRule="exact"/>
        <w:rPr>
          <w:rFonts w:ascii="Times New Roman" w:eastAsia="仿宋_GB2312" w:hAnsi="Times New Roman"/>
          <w:sz w:val="32"/>
          <w:szCs w:val="32"/>
        </w:rPr>
      </w:pPr>
      <w:r w:rsidRPr="00B13E7F">
        <w:rPr>
          <w:rFonts w:ascii="Times New Roman" w:eastAsia="仿宋_GB2312" w:hAnsi="Times New Roman"/>
          <w:sz w:val="32"/>
          <w:szCs w:val="32"/>
        </w:rPr>
        <w:t>法定代表人（委托代理人）：</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法定代表人（委托代理人）：</w:t>
      </w:r>
    </w:p>
    <w:p w14:paraId="610EDDF9" w14:textId="77777777" w:rsidR="009C4EDB" w:rsidRPr="00B13E7F" w:rsidRDefault="00000000">
      <w:pPr>
        <w:spacing w:line="600" w:lineRule="exact"/>
        <w:rPr>
          <w:rFonts w:ascii="Times New Roman" w:eastAsia="仿宋_GB2312" w:hAnsi="Times New Roman"/>
          <w:sz w:val="32"/>
          <w:szCs w:val="32"/>
        </w:rPr>
      </w:pPr>
      <w:r w:rsidRPr="00B13E7F">
        <w:rPr>
          <w:rFonts w:ascii="Times New Roman" w:eastAsia="仿宋_GB2312" w:hAnsi="Times New Roman"/>
          <w:sz w:val="32"/>
          <w:szCs w:val="32"/>
        </w:rPr>
        <w:t>（签字）：</w:t>
      </w:r>
      <w:r w:rsidRPr="00B13E7F">
        <w:rPr>
          <w:rFonts w:ascii="Times New Roman" w:eastAsia="仿宋_GB2312" w:hAnsi="Times New Roman"/>
          <w:sz w:val="32"/>
          <w:szCs w:val="32"/>
        </w:rPr>
        <w:t xml:space="preserve">                   </w:t>
      </w:r>
      <w:r w:rsidRPr="00B13E7F">
        <w:rPr>
          <w:rFonts w:ascii="Times New Roman" w:eastAsia="仿宋_GB2312" w:hAnsi="Times New Roman"/>
          <w:sz w:val="32"/>
          <w:szCs w:val="32"/>
        </w:rPr>
        <w:t>（签字）：</w:t>
      </w:r>
    </w:p>
    <w:p w14:paraId="126693BE" w14:textId="77777777" w:rsidR="009C4EDB" w:rsidRPr="00B13E7F" w:rsidRDefault="00000000">
      <w:pPr>
        <w:spacing w:line="600" w:lineRule="exact"/>
        <w:rPr>
          <w:rFonts w:ascii="Times New Roman" w:eastAsia="仿宋_GB2312" w:hAnsi="Times New Roman"/>
          <w:sz w:val="32"/>
          <w:szCs w:val="32"/>
        </w:rPr>
      </w:pPr>
      <w:r w:rsidRPr="00B13E7F">
        <w:rPr>
          <w:rFonts w:ascii="Times New Roman" w:eastAsia="仿宋_GB2312" w:hAnsi="Times New Roman"/>
          <w:sz w:val="32"/>
          <w:szCs w:val="32"/>
        </w:rPr>
        <w:t xml:space="preserve"> </w:t>
      </w:r>
    </w:p>
    <w:p w14:paraId="043EA449" w14:textId="77777777" w:rsidR="009C4EDB" w:rsidRPr="00B13E7F" w:rsidRDefault="00000000">
      <w:pPr>
        <w:spacing w:line="600" w:lineRule="exact"/>
        <w:jc w:val="right"/>
        <w:rPr>
          <w:rFonts w:ascii="Times New Roman" w:eastAsia="仿宋_GB2312" w:hAnsi="Times New Roman"/>
          <w:sz w:val="32"/>
          <w:szCs w:val="32"/>
        </w:rPr>
      </w:pPr>
      <w:r w:rsidRPr="00B13E7F">
        <w:rPr>
          <w:rFonts w:ascii="Times New Roman" w:eastAsia="仿宋_GB2312" w:hAnsi="Times New Roman"/>
          <w:sz w:val="32"/>
          <w:szCs w:val="32"/>
        </w:rPr>
        <w:t>二</w:t>
      </w:r>
      <w:r w:rsidRPr="00B13E7F">
        <w:rPr>
          <w:rFonts w:ascii="Times New Roman" w:eastAsia="微软雅黑" w:hAnsi="Times New Roman"/>
          <w:sz w:val="32"/>
          <w:szCs w:val="32"/>
        </w:rPr>
        <w:t>〇</w:t>
      </w:r>
      <w:r w:rsidRPr="00B13E7F">
        <w:rPr>
          <w:rFonts w:ascii="Times New Roman" w:eastAsia="仿宋_GB2312" w:hAnsi="Times New Roman"/>
          <w:sz w:val="32"/>
          <w:szCs w:val="32"/>
        </w:rPr>
        <w:t>______</w:t>
      </w:r>
      <w:r w:rsidRPr="00B13E7F">
        <w:rPr>
          <w:rFonts w:ascii="Times New Roman" w:eastAsia="仿宋_GB2312" w:hAnsi="Times New Roman"/>
          <w:sz w:val="32"/>
          <w:szCs w:val="32"/>
        </w:rPr>
        <w:t>年</w:t>
      </w:r>
      <w:r w:rsidRPr="00B13E7F">
        <w:rPr>
          <w:rFonts w:ascii="Times New Roman" w:eastAsia="仿宋_GB2312" w:hAnsi="Times New Roman"/>
          <w:sz w:val="32"/>
          <w:szCs w:val="32"/>
        </w:rPr>
        <w:t>______</w:t>
      </w:r>
      <w:r w:rsidRPr="00B13E7F">
        <w:rPr>
          <w:rFonts w:ascii="Times New Roman" w:eastAsia="仿宋_GB2312" w:hAnsi="Times New Roman"/>
          <w:sz w:val="32"/>
          <w:szCs w:val="32"/>
        </w:rPr>
        <w:t>月</w:t>
      </w:r>
      <w:r w:rsidRPr="00B13E7F">
        <w:rPr>
          <w:rFonts w:ascii="Times New Roman" w:eastAsia="仿宋_GB2312" w:hAnsi="Times New Roman"/>
          <w:sz w:val="32"/>
          <w:szCs w:val="32"/>
        </w:rPr>
        <w:t>______</w:t>
      </w:r>
      <w:r w:rsidRPr="00B13E7F">
        <w:rPr>
          <w:rFonts w:ascii="Times New Roman" w:eastAsia="仿宋_GB2312" w:hAnsi="Times New Roman"/>
          <w:sz w:val="32"/>
          <w:szCs w:val="32"/>
        </w:rPr>
        <w:t>日</w:t>
      </w:r>
    </w:p>
    <w:p w14:paraId="72314A33" w14:textId="77777777" w:rsidR="009C4EDB" w:rsidRPr="00B13E7F" w:rsidRDefault="00000000">
      <w:pPr>
        <w:spacing w:line="600" w:lineRule="exact"/>
        <w:jc w:val="left"/>
        <w:rPr>
          <w:rFonts w:ascii="Times New Roman" w:eastAsia="黑体" w:hAnsi="Times New Roman"/>
          <w:sz w:val="32"/>
          <w:szCs w:val="32"/>
        </w:rPr>
      </w:pPr>
      <w:r w:rsidRPr="00B13E7F">
        <w:rPr>
          <w:rFonts w:ascii="Times New Roman" w:eastAsia="仿宋_GB2312" w:hAnsi="Times New Roman"/>
          <w:sz w:val="32"/>
          <w:szCs w:val="32"/>
        </w:rPr>
        <w:br w:type="page"/>
      </w:r>
      <w:r w:rsidRPr="00B13E7F">
        <w:rPr>
          <w:rFonts w:ascii="Times New Roman" w:eastAsia="黑体" w:hAnsi="Times New Roman"/>
          <w:sz w:val="32"/>
          <w:szCs w:val="32"/>
        </w:rPr>
        <w:lastRenderedPageBreak/>
        <w:t>附件</w:t>
      </w:r>
      <w:r w:rsidRPr="00B13E7F">
        <w:rPr>
          <w:rFonts w:ascii="Times New Roman" w:eastAsia="黑体" w:hAnsi="Times New Roman"/>
          <w:sz w:val="32"/>
          <w:szCs w:val="32"/>
        </w:rPr>
        <w:t>1</w:t>
      </w:r>
    </w:p>
    <w:p w14:paraId="67F883E1" w14:textId="77777777" w:rsidR="009C4EDB" w:rsidRPr="00B13E7F" w:rsidRDefault="009C4EDB">
      <w:pPr>
        <w:spacing w:line="600" w:lineRule="exact"/>
        <w:jc w:val="center"/>
        <w:rPr>
          <w:rFonts w:ascii="Times New Roman" w:hAnsi="Times New Roman"/>
          <w:sz w:val="24"/>
          <w:szCs w:val="32"/>
        </w:rPr>
      </w:pPr>
    </w:p>
    <w:p w14:paraId="43E84A98" w14:textId="77777777" w:rsidR="009C4EDB" w:rsidRPr="00B13E7F" w:rsidRDefault="00000000">
      <w:pPr>
        <w:spacing w:line="600" w:lineRule="exact"/>
        <w:rPr>
          <w:rFonts w:ascii="Times New Roman" w:hAnsi="Times New Roman"/>
          <w:sz w:val="24"/>
          <w:szCs w:val="32"/>
        </w:rPr>
      </w:pPr>
      <w:r w:rsidRPr="00B13E7F">
        <w:rPr>
          <w:rFonts w:ascii="Times New Roman" w:hAnsi="Times New Roman"/>
          <w:noProof/>
          <w:sz w:val="24"/>
          <w:szCs w:val="32"/>
        </w:rPr>
        <w:drawing>
          <wp:anchor distT="0" distB="0" distL="114300" distR="114300" simplePos="0" relativeHeight="251656192" behindDoc="0" locked="0" layoutInCell="1" allowOverlap="1" wp14:anchorId="02D34902" wp14:editId="7EA47D7B">
            <wp:simplePos x="0" y="0"/>
            <wp:positionH relativeFrom="page">
              <wp:posOffset>2350135</wp:posOffset>
            </wp:positionH>
            <wp:positionV relativeFrom="page">
              <wp:posOffset>1988820</wp:posOffset>
            </wp:positionV>
            <wp:extent cx="3017520" cy="2795270"/>
            <wp:effectExtent l="0" t="0" r="11430" b="5080"/>
            <wp:wrapNone/>
            <wp:docPr id="339308917" name="图片 2" descr="1614682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08917" name="图片 2" descr="1614682130(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017520" cy="2795270"/>
                    </a:xfrm>
                    <a:prstGeom prst="rect">
                      <a:avLst/>
                    </a:prstGeom>
                    <a:noFill/>
                    <a:ln>
                      <a:noFill/>
                    </a:ln>
                    <a:effectLst/>
                  </pic:spPr>
                </pic:pic>
              </a:graphicData>
            </a:graphic>
          </wp:anchor>
        </w:drawing>
      </w:r>
    </w:p>
    <w:p w14:paraId="41828CB9" w14:textId="77777777" w:rsidR="009C4EDB" w:rsidRPr="00B13E7F" w:rsidRDefault="009C4EDB">
      <w:pPr>
        <w:spacing w:line="600" w:lineRule="exact"/>
        <w:rPr>
          <w:rFonts w:ascii="Times New Roman" w:eastAsia="黑体" w:hAnsi="Times New Roman"/>
          <w:sz w:val="32"/>
          <w:szCs w:val="32"/>
        </w:rPr>
      </w:pPr>
    </w:p>
    <w:p w14:paraId="485D7770" w14:textId="77777777" w:rsidR="009C4EDB" w:rsidRPr="00B13E7F" w:rsidRDefault="009C4EDB">
      <w:pPr>
        <w:spacing w:line="600" w:lineRule="exact"/>
        <w:rPr>
          <w:rFonts w:ascii="Times New Roman" w:eastAsia="黑体" w:hAnsi="Times New Roman"/>
          <w:sz w:val="32"/>
          <w:szCs w:val="32"/>
        </w:rPr>
      </w:pPr>
    </w:p>
    <w:p w14:paraId="44BBE28C" w14:textId="77777777" w:rsidR="009C4EDB" w:rsidRPr="00B13E7F" w:rsidRDefault="009C4EDB">
      <w:pPr>
        <w:spacing w:line="600" w:lineRule="exact"/>
        <w:rPr>
          <w:rFonts w:ascii="Times New Roman" w:eastAsia="黑体" w:hAnsi="Times New Roman"/>
          <w:sz w:val="32"/>
          <w:szCs w:val="32"/>
        </w:rPr>
      </w:pPr>
    </w:p>
    <w:p w14:paraId="76EEED0C" w14:textId="77777777" w:rsidR="009C4EDB" w:rsidRPr="00B13E7F" w:rsidRDefault="009C4EDB">
      <w:pPr>
        <w:spacing w:line="600" w:lineRule="exact"/>
        <w:rPr>
          <w:rFonts w:ascii="Times New Roman" w:eastAsia="黑体" w:hAnsi="Times New Roman"/>
          <w:sz w:val="32"/>
          <w:szCs w:val="32"/>
        </w:rPr>
      </w:pPr>
    </w:p>
    <w:p w14:paraId="4708DD8B" w14:textId="77777777" w:rsidR="009C4EDB" w:rsidRPr="00B13E7F" w:rsidRDefault="009C4EDB">
      <w:pPr>
        <w:spacing w:line="600" w:lineRule="exact"/>
        <w:rPr>
          <w:rFonts w:ascii="Times New Roman" w:eastAsia="黑体" w:hAnsi="Times New Roman"/>
          <w:sz w:val="32"/>
          <w:szCs w:val="32"/>
        </w:rPr>
      </w:pPr>
    </w:p>
    <w:p w14:paraId="3A2804D3" w14:textId="77777777" w:rsidR="009C4EDB" w:rsidRPr="00B13E7F" w:rsidRDefault="009C4EDB">
      <w:pPr>
        <w:spacing w:line="600" w:lineRule="exact"/>
        <w:rPr>
          <w:rFonts w:ascii="Times New Roman" w:eastAsia="黑体" w:hAnsi="Times New Roman"/>
          <w:sz w:val="32"/>
          <w:szCs w:val="32"/>
        </w:rPr>
      </w:pPr>
    </w:p>
    <w:p w14:paraId="2C4DD8A3" w14:textId="77777777" w:rsidR="009C4EDB" w:rsidRPr="00B13E7F" w:rsidRDefault="009C4EDB">
      <w:pPr>
        <w:spacing w:line="600" w:lineRule="exact"/>
        <w:rPr>
          <w:rFonts w:ascii="Times New Roman" w:eastAsia="黑体" w:hAnsi="Times New Roman"/>
          <w:sz w:val="32"/>
          <w:szCs w:val="32"/>
        </w:rPr>
      </w:pPr>
    </w:p>
    <w:p w14:paraId="417CB1B8" w14:textId="77777777" w:rsidR="009C4EDB" w:rsidRPr="00B13E7F" w:rsidRDefault="009C4EDB">
      <w:pPr>
        <w:spacing w:line="600" w:lineRule="exact"/>
        <w:rPr>
          <w:rFonts w:ascii="Times New Roman" w:eastAsia="黑体" w:hAnsi="Times New Roman"/>
          <w:sz w:val="32"/>
          <w:szCs w:val="32"/>
        </w:rPr>
      </w:pPr>
    </w:p>
    <w:p w14:paraId="67BAA4C7" w14:textId="77777777" w:rsidR="009C4EDB" w:rsidRPr="00B13E7F" w:rsidRDefault="009C4EDB">
      <w:pPr>
        <w:spacing w:line="600" w:lineRule="exact"/>
        <w:rPr>
          <w:rFonts w:ascii="Times New Roman" w:eastAsia="黑体" w:hAnsi="Times New Roman"/>
          <w:sz w:val="32"/>
          <w:szCs w:val="32"/>
        </w:rPr>
      </w:pPr>
    </w:p>
    <w:p w14:paraId="7E504453" w14:textId="77777777" w:rsidR="009C4EDB" w:rsidRPr="00B13E7F" w:rsidRDefault="009C4EDB">
      <w:pPr>
        <w:spacing w:line="600" w:lineRule="exact"/>
        <w:rPr>
          <w:rFonts w:ascii="Times New Roman" w:eastAsia="黑体" w:hAnsi="Times New Roman"/>
          <w:sz w:val="32"/>
          <w:szCs w:val="32"/>
        </w:rPr>
      </w:pPr>
    </w:p>
    <w:p w14:paraId="685A22C7" w14:textId="77777777" w:rsidR="009C4EDB" w:rsidRPr="00B13E7F" w:rsidRDefault="009C4EDB">
      <w:pPr>
        <w:spacing w:line="600" w:lineRule="exact"/>
        <w:rPr>
          <w:rFonts w:ascii="Times New Roman" w:eastAsia="黑体" w:hAnsi="Times New Roman"/>
          <w:sz w:val="32"/>
          <w:szCs w:val="32"/>
        </w:rPr>
      </w:pPr>
    </w:p>
    <w:p w14:paraId="64F52B98" w14:textId="77777777" w:rsidR="009C4EDB" w:rsidRPr="00B13E7F" w:rsidRDefault="009C4EDB">
      <w:pPr>
        <w:spacing w:line="600" w:lineRule="exact"/>
        <w:rPr>
          <w:rFonts w:ascii="Times New Roman" w:eastAsia="黑体" w:hAnsi="Times New Roman"/>
          <w:sz w:val="32"/>
          <w:szCs w:val="32"/>
        </w:rPr>
      </w:pPr>
    </w:p>
    <w:p w14:paraId="2C96575D" w14:textId="77777777" w:rsidR="009C4EDB" w:rsidRPr="00B13E7F" w:rsidRDefault="009C4EDB">
      <w:pPr>
        <w:spacing w:line="600" w:lineRule="exact"/>
        <w:rPr>
          <w:rFonts w:ascii="Times New Roman" w:eastAsia="黑体" w:hAnsi="Times New Roman"/>
          <w:sz w:val="32"/>
          <w:szCs w:val="32"/>
        </w:rPr>
      </w:pPr>
    </w:p>
    <w:p w14:paraId="1EA248E7" w14:textId="77777777" w:rsidR="009C4EDB" w:rsidRPr="00B13E7F" w:rsidRDefault="009C4EDB">
      <w:pPr>
        <w:spacing w:line="600" w:lineRule="exact"/>
        <w:rPr>
          <w:rFonts w:ascii="Times New Roman" w:eastAsia="黑体" w:hAnsi="Times New Roman"/>
          <w:sz w:val="32"/>
          <w:szCs w:val="32"/>
        </w:rPr>
      </w:pPr>
    </w:p>
    <w:p w14:paraId="52D38FA6" w14:textId="77777777" w:rsidR="009C4EDB" w:rsidRPr="00B13E7F" w:rsidRDefault="009C4EDB">
      <w:pPr>
        <w:spacing w:line="600" w:lineRule="exact"/>
        <w:rPr>
          <w:rFonts w:ascii="Times New Roman" w:eastAsia="黑体" w:hAnsi="Times New Roman"/>
          <w:sz w:val="32"/>
          <w:szCs w:val="32"/>
        </w:rPr>
      </w:pPr>
    </w:p>
    <w:p w14:paraId="193AA2F5" w14:textId="77777777" w:rsidR="009C4EDB" w:rsidRPr="00B13E7F" w:rsidRDefault="009C4EDB">
      <w:pPr>
        <w:spacing w:line="600" w:lineRule="exact"/>
        <w:rPr>
          <w:rFonts w:ascii="Times New Roman" w:eastAsia="黑体" w:hAnsi="Times New Roman"/>
          <w:sz w:val="32"/>
          <w:szCs w:val="32"/>
        </w:rPr>
      </w:pPr>
    </w:p>
    <w:p w14:paraId="798A47B3" w14:textId="77777777" w:rsidR="009C4EDB" w:rsidRPr="00B13E7F" w:rsidRDefault="009C4EDB">
      <w:pPr>
        <w:spacing w:line="600" w:lineRule="exact"/>
        <w:rPr>
          <w:rFonts w:ascii="Times New Roman" w:eastAsia="黑体" w:hAnsi="Times New Roman"/>
          <w:sz w:val="32"/>
          <w:szCs w:val="32"/>
        </w:rPr>
      </w:pPr>
    </w:p>
    <w:p w14:paraId="48ED8ECB" w14:textId="77777777" w:rsidR="009C4EDB" w:rsidRPr="00B13E7F" w:rsidRDefault="009C4EDB">
      <w:pPr>
        <w:spacing w:line="600" w:lineRule="exact"/>
        <w:rPr>
          <w:rFonts w:ascii="Times New Roman" w:eastAsia="黑体" w:hAnsi="Times New Roman"/>
          <w:sz w:val="32"/>
          <w:szCs w:val="32"/>
        </w:rPr>
      </w:pPr>
    </w:p>
    <w:p w14:paraId="5C8BE9D2" w14:textId="77777777" w:rsidR="009C4EDB" w:rsidRPr="00B13E7F" w:rsidRDefault="009C4EDB">
      <w:pPr>
        <w:spacing w:line="600" w:lineRule="exact"/>
        <w:rPr>
          <w:rFonts w:ascii="Times New Roman" w:eastAsia="黑体" w:hAnsi="Times New Roman"/>
          <w:sz w:val="32"/>
          <w:szCs w:val="32"/>
        </w:rPr>
      </w:pPr>
    </w:p>
    <w:p w14:paraId="7E960297" w14:textId="77777777" w:rsidR="009C4EDB" w:rsidRPr="00B13E7F" w:rsidRDefault="009C4EDB">
      <w:pPr>
        <w:spacing w:line="600" w:lineRule="exact"/>
        <w:rPr>
          <w:rFonts w:ascii="Times New Roman" w:eastAsia="黑体" w:hAnsi="Times New Roman"/>
          <w:sz w:val="32"/>
          <w:szCs w:val="32"/>
        </w:rPr>
      </w:pPr>
    </w:p>
    <w:p w14:paraId="5BEE4ADF" w14:textId="77777777" w:rsidR="009C4EDB" w:rsidRPr="00B13E7F" w:rsidRDefault="00000000">
      <w:pPr>
        <w:spacing w:line="600" w:lineRule="exact"/>
        <w:rPr>
          <w:rFonts w:ascii="Times New Roman" w:eastAsia="黑体" w:hAnsi="Times New Roman"/>
          <w:sz w:val="32"/>
          <w:szCs w:val="32"/>
        </w:rPr>
      </w:pPr>
      <w:r w:rsidRPr="00B13E7F">
        <w:rPr>
          <w:rFonts w:ascii="Times New Roman" w:eastAsia="黑体" w:hAnsi="Times New Roman"/>
          <w:sz w:val="32"/>
          <w:szCs w:val="32"/>
        </w:rPr>
        <w:lastRenderedPageBreak/>
        <w:t>附件</w:t>
      </w:r>
      <w:r w:rsidRPr="00B13E7F">
        <w:rPr>
          <w:rFonts w:ascii="Times New Roman" w:eastAsia="黑体" w:hAnsi="Times New Roman"/>
          <w:sz w:val="32"/>
          <w:szCs w:val="32"/>
        </w:rPr>
        <w:t>2</w:t>
      </w:r>
    </w:p>
    <w:p w14:paraId="5FBB3C21" w14:textId="77777777" w:rsidR="009C4EDB" w:rsidRPr="00B13E7F" w:rsidRDefault="00000000">
      <w:pPr>
        <w:spacing w:line="600" w:lineRule="exact"/>
        <w:jc w:val="center"/>
        <w:rPr>
          <w:rFonts w:ascii="Times New Roman" w:hAnsi="Times New Roman"/>
          <w:b/>
          <w:bCs/>
          <w:sz w:val="28"/>
          <w:szCs w:val="36"/>
        </w:rPr>
      </w:pPr>
      <w:r w:rsidRPr="00B13E7F">
        <w:rPr>
          <w:rFonts w:ascii="Times New Roman" w:hAnsi="Times New Roman"/>
          <w:b/>
          <w:bCs/>
          <w:noProof/>
          <w:sz w:val="28"/>
          <w:szCs w:val="36"/>
        </w:rPr>
        <w:drawing>
          <wp:anchor distT="0" distB="0" distL="114300" distR="114300" simplePos="0" relativeHeight="251666432" behindDoc="0" locked="0" layoutInCell="1" allowOverlap="1" wp14:anchorId="076EDAE4" wp14:editId="42D002F7">
            <wp:simplePos x="0" y="0"/>
            <wp:positionH relativeFrom="page">
              <wp:posOffset>1734820</wp:posOffset>
            </wp:positionH>
            <wp:positionV relativeFrom="page">
              <wp:posOffset>1611630</wp:posOffset>
            </wp:positionV>
            <wp:extent cx="4010025" cy="3196590"/>
            <wp:effectExtent l="0" t="0" r="9525" b="3810"/>
            <wp:wrapNone/>
            <wp:docPr id="1349117610" name="图片 1" descr="1614682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17610" name="图片 1" descr="161468217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010025" cy="3196590"/>
                    </a:xfrm>
                    <a:prstGeom prst="rect">
                      <a:avLst/>
                    </a:prstGeom>
                    <a:noFill/>
                    <a:ln>
                      <a:noFill/>
                    </a:ln>
                    <a:effectLst/>
                  </pic:spPr>
                </pic:pic>
              </a:graphicData>
            </a:graphic>
          </wp:anchor>
        </w:drawing>
      </w:r>
    </w:p>
    <w:p w14:paraId="2CFEA624" w14:textId="77777777" w:rsidR="009C4EDB" w:rsidRPr="00B13E7F" w:rsidRDefault="009C4EDB">
      <w:pPr>
        <w:spacing w:line="600" w:lineRule="exact"/>
        <w:rPr>
          <w:rFonts w:ascii="Times New Roman" w:eastAsia="黑体" w:hAnsi="Times New Roman"/>
          <w:sz w:val="32"/>
          <w:szCs w:val="32"/>
        </w:rPr>
      </w:pPr>
    </w:p>
    <w:p w14:paraId="403878FD" w14:textId="77777777" w:rsidR="009C4EDB" w:rsidRPr="00B13E7F" w:rsidRDefault="009C4EDB">
      <w:pPr>
        <w:spacing w:line="600" w:lineRule="exact"/>
        <w:rPr>
          <w:rFonts w:ascii="Times New Roman" w:eastAsia="黑体" w:hAnsi="Times New Roman"/>
          <w:sz w:val="32"/>
          <w:szCs w:val="32"/>
        </w:rPr>
      </w:pPr>
    </w:p>
    <w:p w14:paraId="51864771" w14:textId="77777777" w:rsidR="009C4EDB" w:rsidRPr="00B13E7F" w:rsidRDefault="009C4EDB">
      <w:pPr>
        <w:spacing w:line="600" w:lineRule="exact"/>
        <w:rPr>
          <w:rFonts w:ascii="Times New Roman" w:eastAsia="黑体" w:hAnsi="Times New Roman"/>
          <w:sz w:val="32"/>
          <w:szCs w:val="32"/>
        </w:rPr>
      </w:pPr>
    </w:p>
    <w:p w14:paraId="276FA979" w14:textId="77777777" w:rsidR="009C4EDB" w:rsidRPr="00B13E7F" w:rsidRDefault="009C4EDB">
      <w:pPr>
        <w:spacing w:line="600" w:lineRule="exact"/>
        <w:rPr>
          <w:rFonts w:ascii="Times New Roman" w:eastAsia="黑体" w:hAnsi="Times New Roman"/>
          <w:sz w:val="32"/>
          <w:szCs w:val="32"/>
        </w:rPr>
      </w:pPr>
    </w:p>
    <w:p w14:paraId="01C53E42" w14:textId="77777777" w:rsidR="009C4EDB" w:rsidRPr="00B13E7F" w:rsidRDefault="009C4EDB">
      <w:pPr>
        <w:spacing w:line="600" w:lineRule="exact"/>
        <w:rPr>
          <w:rFonts w:ascii="Times New Roman" w:eastAsia="黑体" w:hAnsi="Times New Roman"/>
          <w:sz w:val="32"/>
          <w:szCs w:val="32"/>
        </w:rPr>
      </w:pPr>
    </w:p>
    <w:p w14:paraId="06F21F67" w14:textId="77777777" w:rsidR="009C4EDB" w:rsidRPr="00B13E7F" w:rsidRDefault="009C4EDB">
      <w:pPr>
        <w:spacing w:line="600" w:lineRule="exact"/>
        <w:rPr>
          <w:rFonts w:ascii="Times New Roman" w:eastAsia="黑体" w:hAnsi="Times New Roman"/>
          <w:sz w:val="32"/>
          <w:szCs w:val="32"/>
        </w:rPr>
      </w:pPr>
    </w:p>
    <w:p w14:paraId="11AB7975" w14:textId="77777777" w:rsidR="009C4EDB" w:rsidRPr="00B13E7F" w:rsidRDefault="009C4EDB">
      <w:pPr>
        <w:spacing w:line="600" w:lineRule="exact"/>
        <w:rPr>
          <w:rFonts w:ascii="Times New Roman" w:eastAsia="黑体" w:hAnsi="Times New Roman"/>
          <w:sz w:val="32"/>
          <w:szCs w:val="32"/>
        </w:rPr>
      </w:pPr>
    </w:p>
    <w:p w14:paraId="7A5F2919" w14:textId="77777777" w:rsidR="009C4EDB" w:rsidRPr="00B13E7F" w:rsidRDefault="009C4EDB">
      <w:pPr>
        <w:spacing w:line="600" w:lineRule="exact"/>
        <w:rPr>
          <w:rFonts w:ascii="Times New Roman" w:eastAsia="黑体" w:hAnsi="Times New Roman"/>
          <w:sz w:val="32"/>
          <w:szCs w:val="32"/>
        </w:rPr>
      </w:pPr>
    </w:p>
    <w:p w14:paraId="2FB8B076" w14:textId="77777777" w:rsidR="009C4EDB" w:rsidRPr="00B13E7F" w:rsidRDefault="009C4EDB">
      <w:pPr>
        <w:spacing w:line="600" w:lineRule="exact"/>
        <w:rPr>
          <w:rFonts w:ascii="Times New Roman" w:eastAsia="黑体" w:hAnsi="Times New Roman"/>
          <w:sz w:val="32"/>
          <w:szCs w:val="32"/>
        </w:rPr>
      </w:pPr>
    </w:p>
    <w:p w14:paraId="5B567136" w14:textId="77777777" w:rsidR="009C4EDB" w:rsidRPr="00B13E7F" w:rsidRDefault="009C4EDB">
      <w:pPr>
        <w:spacing w:line="600" w:lineRule="exact"/>
        <w:rPr>
          <w:rFonts w:ascii="Times New Roman" w:eastAsia="黑体" w:hAnsi="Times New Roman"/>
          <w:sz w:val="32"/>
          <w:szCs w:val="32"/>
        </w:rPr>
      </w:pPr>
    </w:p>
    <w:p w14:paraId="1E42165C" w14:textId="77777777" w:rsidR="009C4EDB" w:rsidRPr="00B13E7F" w:rsidRDefault="009C4EDB">
      <w:pPr>
        <w:spacing w:line="600" w:lineRule="exact"/>
        <w:rPr>
          <w:rFonts w:ascii="Times New Roman" w:eastAsia="黑体" w:hAnsi="Times New Roman"/>
          <w:sz w:val="32"/>
          <w:szCs w:val="32"/>
        </w:rPr>
      </w:pPr>
    </w:p>
    <w:p w14:paraId="686096EB" w14:textId="77777777" w:rsidR="009C4EDB" w:rsidRPr="00B13E7F" w:rsidRDefault="009C4EDB">
      <w:pPr>
        <w:spacing w:line="600" w:lineRule="exact"/>
        <w:rPr>
          <w:rFonts w:ascii="Times New Roman" w:eastAsia="黑体" w:hAnsi="Times New Roman"/>
          <w:sz w:val="32"/>
          <w:szCs w:val="32"/>
        </w:rPr>
      </w:pPr>
    </w:p>
    <w:p w14:paraId="5C8AAADB" w14:textId="77777777" w:rsidR="009C4EDB" w:rsidRPr="00B13E7F" w:rsidRDefault="009C4EDB">
      <w:pPr>
        <w:spacing w:line="600" w:lineRule="exact"/>
        <w:rPr>
          <w:rFonts w:ascii="Times New Roman" w:eastAsia="黑体" w:hAnsi="Times New Roman"/>
          <w:sz w:val="32"/>
          <w:szCs w:val="32"/>
        </w:rPr>
      </w:pPr>
    </w:p>
    <w:p w14:paraId="4EC98C91" w14:textId="77777777" w:rsidR="009C4EDB" w:rsidRPr="00B13E7F" w:rsidRDefault="009C4EDB">
      <w:pPr>
        <w:spacing w:line="600" w:lineRule="exact"/>
        <w:rPr>
          <w:rFonts w:ascii="Times New Roman" w:eastAsia="黑体" w:hAnsi="Times New Roman"/>
          <w:sz w:val="32"/>
          <w:szCs w:val="32"/>
        </w:rPr>
      </w:pPr>
    </w:p>
    <w:p w14:paraId="25227DEE" w14:textId="77777777" w:rsidR="009C4EDB" w:rsidRPr="00B13E7F" w:rsidRDefault="009C4EDB">
      <w:pPr>
        <w:spacing w:line="600" w:lineRule="exact"/>
        <w:rPr>
          <w:rFonts w:ascii="Times New Roman" w:eastAsia="黑体" w:hAnsi="Times New Roman"/>
          <w:sz w:val="32"/>
          <w:szCs w:val="32"/>
        </w:rPr>
      </w:pPr>
    </w:p>
    <w:p w14:paraId="3745D27A" w14:textId="77777777" w:rsidR="009C4EDB" w:rsidRPr="00B13E7F" w:rsidRDefault="009C4EDB">
      <w:pPr>
        <w:spacing w:line="600" w:lineRule="exact"/>
        <w:rPr>
          <w:rFonts w:ascii="Times New Roman" w:eastAsia="黑体" w:hAnsi="Times New Roman"/>
          <w:sz w:val="32"/>
          <w:szCs w:val="32"/>
        </w:rPr>
      </w:pPr>
    </w:p>
    <w:p w14:paraId="0CA862F2" w14:textId="77777777" w:rsidR="009C4EDB" w:rsidRPr="00B13E7F" w:rsidRDefault="009C4EDB">
      <w:pPr>
        <w:spacing w:line="600" w:lineRule="exact"/>
        <w:rPr>
          <w:rFonts w:ascii="Times New Roman" w:eastAsia="黑体" w:hAnsi="Times New Roman"/>
          <w:sz w:val="32"/>
          <w:szCs w:val="32"/>
        </w:rPr>
      </w:pPr>
    </w:p>
    <w:p w14:paraId="32E8A279" w14:textId="77777777" w:rsidR="009C4EDB" w:rsidRPr="00B13E7F" w:rsidRDefault="009C4EDB">
      <w:pPr>
        <w:spacing w:line="600" w:lineRule="exact"/>
        <w:rPr>
          <w:rFonts w:ascii="Times New Roman" w:eastAsia="黑体" w:hAnsi="Times New Roman"/>
          <w:sz w:val="32"/>
          <w:szCs w:val="32"/>
        </w:rPr>
      </w:pPr>
    </w:p>
    <w:p w14:paraId="21ADDD84" w14:textId="77777777" w:rsidR="009C4EDB" w:rsidRPr="00B13E7F" w:rsidRDefault="009C4EDB">
      <w:pPr>
        <w:spacing w:line="600" w:lineRule="exact"/>
        <w:rPr>
          <w:rFonts w:ascii="Times New Roman" w:eastAsia="黑体" w:hAnsi="Times New Roman"/>
          <w:sz w:val="32"/>
          <w:szCs w:val="32"/>
        </w:rPr>
      </w:pPr>
    </w:p>
    <w:p w14:paraId="2617D776" w14:textId="77777777" w:rsidR="009C4EDB" w:rsidRPr="00B13E7F" w:rsidRDefault="009C4EDB">
      <w:pPr>
        <w:spacing w:line="600" w:lineRule="exact"/>
        <w:rPr>
          <w:rFonts w:ascii="Times New Roman" w:eastAsia="黑体" w:hAnsi="Times New Roman"/>
          <w:sz w:val="32"/>
          <w:szCs w:val="32"/>
        </w:rPr>
      </w:pPr>
    </w:p>
    <w:p w14:paraId="7BB1A0C8" w14:textId="77777777" w:rsidR="009C4EDB" w:rsidRPr="00B13E7F" w:rsidRDefault="009C4EDB">
      <w:pPr>
        <w:spacing w:line="600" w:lineRule="exact"/>
        <w:rPr>
          <w:rFonts w:ascii="Times New Roman" w:eastAsia="黑体" w:hAnsi="Times New Roman"/>
          <w:sz w:val="32"/>
          <w:szCs w:val="32"/>
        </w:rPr>
      </w:pPr>
    </w:p>
    <w:p w14:paraId="68720D78" w14:textId="77777777" w:rsidR="009C4EDB" w:rsidRPr="00B13E7F" w:rsidRDefault="00000000">
      <w:pPr>
        <w:spacing w:line="600" w:lineRule="exact"/>
        <w:rPr>
          <w:rFonts w:ascii="Times New Roman" w:eastAsia="黑体" w:hAnsi="Times New Roman"/>
          <w:sz w:val="32"/>
          <w:szCs w:val="32"/>
        </w:rPr>
      </w:pPr>
      <w:r w:rsidRPr="00B13E7F">
        <w:rPr>
          <w:rFonts w:ascii="Times New Roman" w:eastAsia="黑体" w:hAnsi="Times New Roman"/>
          <w:sz w:val="32"/>
          <w:szCs w:val="32"/>
        </w:rPr>
        <w:lastRenderedPageBreak/>
        <w:t>附件</w:t>
      </w:r>
      <w:r w:rsidRPr="00B13E7F">
        <w:rPr>
          <w:rFonts w:ascii="Times New Roman" w:eastAsia="黑体" w:hAnsi="Times New Roman"/>
          <w:sz w:val="32"/>
          <w:szCs w:val="32"/>
        </w:rPr>
        <w:t>3</w:t>
      </w:r>
    </w:p>
    <w:p w14:paraId="7A7B9553" w14:textId="77777777" w:rsidR="009C4EDB" w:rsidRPr="00B13E7F" w:rsidRDefault="009C4EDB">
      <w:pPr>
        <w:spacing w:line="600" w:lineRule="exact"/>
        <w:ind w:firstLineChars="200" w:firstLine="480"/>
        <w:rPr>
          <w:rFonts w:ascii="Times New Roman" w:hAnsi="Times New Roman"/>
          <w:sz w:val="24"/>
          <w:szCs w:val="32"/>
        </w:rPr>
      </w:pPr>
    </w:p>
    <w:p w14:paraId="721C7E18" w14:textId="77777777" w:rsidR="009C4EDB" w:rsidRPr="00B13E7F" w:rsidRDefault="00000000">
      <w:pPr>
        <w:spacing w:line="700" w:lineRule="exact"/>
        <w:jc w:val="center"/>
        <w:rPr>
          <w:rFonts w:ascii="Times New Roman" w:eastAsia="方正小标宋简体" w:hAnsi="Times New Roman"/>
          <w:sz w:val="44"/>
          <w:szCs w:val="44"/>
        </w:rPr>
      </w:pPr>
      <w:r w:rsidRPr="00B13E7F">
        <w:rPr>
          <w:rFonts w:ascii="Times New Roman" w:eastAsia="方正小标宋简体" w:hAnsi="Times New Roman"/>
          <w:sz w:val="44"/>
          <w:szCs w:val="44"/>
        </w:rPr>
        <w:t>市（县）人民政府自然资源主管部门</w:t>
      </w:r>
    </w:p>
    <w:p w14:paraId="4A1E631E" w14:textId="77777777" w:rsidR="009C4EDB" w:rsidRPr="00B13E7F" w:rsidRDefault="00000000">
      <w:pPr>
        <w:spacing w:line="700" w:lineRule="exact"/>
        <w:jc w:val="center"/>
        <w:rPr>
          <w:rFonts w:ascii="Times New Roman" w:eastAsia="方正小标宋简体" w:hAnsi="Times New Roman"/>
          <w:sz w:val="44"/>
          <w:szCs w:val="44"/>
        </w:rPr>
      </w:pPr>
      <w:r w:rsidRPr="00B13E7F">
        <w:rPr>
          <w:rFonts w:ascii="Times New Roman" w:eastAsia="方正小标宋简体" w:hAnsi="Times New Roman"/>
          <w:sz w:val="44"/>
          <w:szCs w:val="44"/>
        </w:rPr>
        <w:t>确定的出让宗地规划条件</w:t>
      </w:r>
    </w:p>
    <w:p w14:paraId="0ACD4E3E" w14:textId="77777777" w:rsidR="009C4EDB" w:rsidRPr="00B13E7F" w:rsidRDefault="009C4EDB">
      <w:pPr>
        <w:spacing w:after="100" w:afterAutospacing="1" w:line="520" w:lineRule="exact"/>
        <w:jc w:val="center"/>
        <w:rPr>
          <w:rFonts w:ascii="Times New Roman" w:eastAsia="仿宋_GB2312" w:hAnsi="Times New Roman"/>
          <w:sz w:val="30"/>
          <w:szCs w:val="30"/>
        </w:rPr>
      </w:pPr>
    </w:p>
    <w:p w14:paraId="013F59EC" w14:textId="77777777" w:rsidR="009C4EDB" w:rsidRPr="00B13E7F" w:rsidRDefault="009C4EDB">
      <w:pPr>
        <w:spacing w:after="100" w:afterAutospacing="1" w:line="520" w:lineRule="exact"/>
        <w:jc w:val="center"/>
        <w:rPr>
          <w:rFonts w:ascii="Times New Roman" w:eastAsia="仿宋_GB2312" w:hAnsi="Times New Roman"/>
          <w:sz w:val="30"/>
          <w:szCs w:val="30"/>
        </w:rPr>
      </w:pPr>
    </w:p>
    <w:p w14:paraId="76696B74" w14:textId="77777777" w:rsidR="009C4EDB" w:rsidRPr="00B13E7F" w:rsidRDefault="009C4EDB">
      <w:pPr>
        <w:spacing w:after="100" w:afterAutospacing="1" w:line="520" w:lineRule="exact"/>
        <w:jc w:val="center"/>
        <w:rPr>
          <w:rFonts w:ascii="Times New Roman" w:eastAsia="仿宋_GB2312" w:hAnsi="Times New Roman"/>
          <w:sz w:val="30"/>
          <w:szCs w:val="30"/>
        </w:rPr>
      </w:pPr>
    </w:p>
    <w:p w14:paraId="454C2E3D" w14:textId="77777777" w:rsidR="009C4EDB" w:rsidRPr="00B13E7F" w:rsidRDefault="009C4EDB">
      <w:pPr>
        <w:rPr>
          <w:rFonts w:ascii="Times New Roman" w:hAnsi="Times New Roman"/>
        </w:rPr>
      </w:pPr>
    </w:p>
    <w:p w14:paraId="1696AB29" w14:textId="77777777" w:rsidR="009C4EDB" w:rsidRPr="00B13E7F" w:rsidRDefault="009C4EDB">
      <w:pPr>
        <w:spacing w:after="100" w:afterAutospacing="1" w:line="520" w:lineRule="exact"/>
        <w:ind w:firstLine="600"/>
        <w:jc w:val="center"/>
        <w:rPr>
          <w:rFonts w:ascii="Times New Roman" w:eastAsia="方正仿宋_GB2312" w:hAnsi="Times New Roman"/>
          <w:sz w:val="30"/>
          <w:szCs w:val="30"/>
        </w:rPr>
      </w:pPr>
    </w:p>
    <w:sectPr w:rsidR="009C4EDB" w:rsidRPr="00B13E7F">
      <w:pgSz w:w="11906" w:h="16838"/>
      <w:pgMar w:top="1440" w:right="1800" w:bottom="1440" w:left="1800" w:header="851" w:footer="992" w:gutter="0"/>
      <w:pgNumType w:start="1"/>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45D17C" w14:textId="77777777" w:rsidR="000B57B3" w:rsidRDefault="000B57B3">
      <w:r>
        <w:separator/>
      </w:r>
    </w:p>
  </w:endnote>
  <w:endnote w:type="continuationSeparator" w:id="0">
    <w:p w14:paraId="7DA54357" w14:textId="77777777" w:rsidR="000B57B3" w:rsidRDefault="000B57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方正仿宋_GB2312">
    <w:altName w:val="微软雅黑"/>
    <w:charset w:val="86"/>
    <w:family w:val="auto"/>
    <w:pitch w:val="default"/>
    <w:sig w:usb0="00000000" w:usb1="00000000" w:usb2="00000012" w:usb3="00000000" w:csb0="00040001" w:csb1="00000000"/>
    <w:embedRegular r:id="rId1" w:fontKey="{ED3131DB-D038-4392-8D2B-336695EBAEBA}"/>
  </w:font>
  <w:font w:name="Courier New">
    <w:panose1 w:val="02070309020205020404"/>
    <w:charset w:val="00"/>
    <w:family w:val="modern"/>
    <w:pitch w:val="fixed"/>
    <w:sig w:usb0="E0002EFF" w:usb1="C0007843" w:usb2="00000009" w:usb3="00000000" w:csb0="000001FF" w:csb1="00000000"/>
  </w:font>
  <w:font w:name="仿宋">
    <w:panose1 w:val="02010609060101010101"/>
    <w:charset w:val="86"/>
    <w:family w:val="modern"/>
    <w:pitch w:val="fixed"/>
    <w:sig w:usb0="800002BF" w:usb1="38CF7CFA" w:usb2="00000016" w:usb3="00000000" w:csb0="00040001" w:csb1="00000000"/>
    <w:embedRegular r:id="rId2" w:subsetted="1" w:fontKey="{63FD3B70-8281-42F6-9BCC-E7A886292A5C}"/>
    <w:embedBold r:id="rId3" w:subsetted="1" w:fontKey="{3593BBFA-8877-4AD8-9F52-66751F342164}"/>
  </w:font>
  <w:font w:name="Verdana">
    <w:panose1 w:val="020B0604030504040204"/>
    <w:charset w:val="00"/>
    <w:family w:val="swiss"/>
    <w:pitch w:val="variable"/>
    <w:sig w:usb0="A00006FF" w:usb1="4000205B" w:usb2="00000010" w:usb3="00000000" w:csb0="0000019F" w:csb1="00000000"/>
  </w:font>
  <w:font w:name="华文行楷">
    <w:altName w:val="微软雅黑"/>
    <w:panose1 w:val="02010800040101010101"/>
    <w:charset w:val="86"/>
    <w:family w:val="auto"/>
    <w:pitch w:val="variable"/>
    <w:sig w:usb0="00000001" w:usb1="080F0000" w:usb2="00000010" w:usb3="00000000" w:csb0="00040000" w:csb1="00000000"/>
    <w:embedRegular r:id="rId4" w:subsetted="1" w:fontKey="{BC6A9672-CCAC-460E-8A19-30816B8016CC}"/>
  </w:font>
  <w:font w:name="楷体">
    <w:panose1 w:val="02010609060101010101"/>
    <w:charset w:val="86"/>
    <w:family w:val="modern"/>
    <w:pitch w:val="fixed"/>
    <w:sig w:usb0="800002BF" w:usb1="38CF7CFA" w:usb2="00000016" w:usb3="00000000" w:csb0="00040001" w:csb1="00000000"/>
    <w:embedRegular r:id="rId5" w:subsetted="1" w:fontKey="{978C869B-A6A4-486A-A8BE-008734693040}"/>
  </w:font>
  <w:font w:name="黑体">
    <w:altName w:val="SimHei"/>
    <w:panose1 w:val="02010609060101010101"/>
    <w:charset w:val="86"/>
    <w:family w:val="modern"/>
    <w:pitch w:val="fixed"/>
    <w:sig w:usb0="800002BF" w:usb1="38CF7CFA" w:usb2="00000016" w:usb3="00000000" w:csb0="00040001" w:csb1="00000000"/>
    <w:embedRegular r:id="rId6" w:subsetted="1" w:fontKey="{5742BBA4-5CA6-431F-97F9-56626E03F08F}"/>
    <w:embedBold r:id="rId7" w:subsetted="1" w:fontKey="{6CE1FD67-B262-4B05-ADF1-9EE8AB772E92}"/>
  </w:font>
  <w:font w:name="仿宋_GB2312">
    <w:altName w:val="仿宋"/>
    <w:panose1 w:val="02010609030101010101"/>
    <w:charset w:val="86"/>
    <w:family w:val="modern"/>
    <w:pitch w:val="fixed"/>
    <w:sig w:usb0="00000001" w:usb1="080E0000" w:usb2="00000010" w:usb3="00000000" w:csb0="00040000" w:csb1="00000000"/>
    <w:embedRegular r:id="rId8" w:subsetted="1" w:fontKey="{4989E60E-31FA-499B-8104-54F294894D6D}"/>
    <w:embedBold r:id="rId9" w:subsetted="1" w:fontKey="{05649CFB-C5ED-40A2-BA80-6B9C082A8218}"/>
  </w:font>
  <w:font w:name="方正小标宋_GBK">
    <w:altName w:val="微软雅黑"/>
    <w:charset w:val="86"/>
    <w:family w:val="script"/>
    <w:pitch w:val="default"/>
    <w:sig w:usb0="00000000" w:usb1="00000000" w:usb2="00082016" w:usb3="00000000" w:csb0="00040001" w:csb1="00000000"/>
    <w:embedRegular r:id="rId10" w:fontKey="{78420365-5766-4655-AB1E-EE16D3DF2E15}"/>
  </w:font>
  <w:font w:name="微软雅黑">
    <w:panose1 w:val="020B0503020204020204"/>
    <w:charset w:val="86"/>
    <w:family w:val="swiss"/>
    <w:pitch w:val="variable"/>
    <w:sig w:usb0="80000287" w:usb1="2ACF3C50" w:usb2="00000016" w:usb3="00000000" w:csb0="0004001F" w:csb1="00000000"/>
    <w:embedRegular r:id="rId11" w:subsetted="1" w:fontKey="{EDBF5125-0751-4B7E-83FF-9B334AD8D65B}"/>
  </w:font>
  <w:font w:name="方正小标宋简体">
    <w:altName w:val="微软雅黑"/>
    <w:charset w:val="86"/>
    <w:family w:val="auto"/>
    <w:pitch w:val="default"/>
    <w:sig w:usb0="00000000" w:usb1="00000000" w:usb2="00000000" w:usb3="00000000" w:csb0="00040000" w:csb1="00000000"/>
    <w:embedRegular r:id="rId12" w:fontKey="{E2F34CA3-2D34-45E7-9589-9871A12C2944}"/>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057B3" w14:textId="77777777" w:rsidR="009C4EDB" w:rsidRDefault="009C4EDB">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D1CE" w14:textId="77777777" w:rsidR="009C4EDB" w:rsidRDefault="009C4EDB">
    <w:pPr>
      <w:pStyle w:val="a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5E24D" w14:textId="77777777" w:rsidR="009C4EDB" w:rsidRDefault="009C4EDB">
    <w:pPr>
      <w:pStyle w:val="a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C1520" w14:textId="77777777" w:rsidR="009C4EDB" w:rsidRDefault="009C4EDB">
    <w:pPr>
      <w:pStyle w:val="ab"/>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24330" w14:textId="77777777" w:rsidR="009C4EDB" w:rsidRDefault="009C4EDB">
    <w:pPr>
      <w:pStyle w:val="ab"/>
      <w:jc w:val="center"/>
    </w:pPr>
  </w:p>
  <w:p w14:paraId="7E484AD2" w14:textId="77777777" w:rsidR="009C4EDB" w:rsidRDefault="009C4EDB">
    <w:pPr>
      <w:pStyle w:val="ab"/>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6330F" w14:textId="77777777" w:rsidR="009C4EDB" w:rsidRDefault="009C4EDB">
    <w:pPr>
      <w:pStyle w:val="ab"/>
      <w:jc w:val="center"/>
    </w:pPr>
  </w:p>
  <w:p w14:paraId="40119739" w14:textId="77777777" w:rsidR="009C4EDB" w:rsidRDefault="009C4EDB">
    <w:pPr>
      <w:pStyle w:val="ab"/>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EFFC35" w14:textId="77777777" w:rsidR="009C4EDB" w:rsidRDefault="00000000">
    <w:pPr>
      <w:pStyle w:val="ab"/>
      <w:jc w:val="center"/>
    </w:pPr>
    <w:r>
      <w:rPr>
        <w:noProof/>
      </w:rPr>
      <mc:AlternateContent>
        <mc:Choice Requires="wps">
          <w:drawing>
            <wp:anchor distT="0" distB="0" distL="114300" distR="114300" simplePos="0" relativeHeight="251656192" behindDoc="0" locked="0" layoutInCell="1" allowOverlap="1" wp14:anchorId="4E20DFB8" wp14:editId="5E3363B1">
              <wp:simplePos x="0" y="0"/>
              <wp:positionH relativeFrom="margin">
                <wp:align>center</wp:align>
              </wp:positionH>
              <wp:positionV relativeFrom="paragraph">
                <wp:posOffset>0</wp:posOffset>
              </wp:positionV>
              <wp:extent cx="58420" cy="139700"/>
              <wp:effectExtent l="0" t="0" r="0" b="0"/>
              <wp:wrapNone/>
              <wp:docPr id="12"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14:paraId="5F4D76E0" w14:textId="77777777" w:rsidR="009C4EDB"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17</w:t>
                          </w:r>
                          <w:r>
                            <w:fldChar w:fldCharType="end"/>
                          </w:r>
                        </w:p>
                      </w:txbxContent>
                    </wps:txbx>
                    <wps:bodyPr rot="0" vert="horz" wrap="none" lIns="0" tIns="0" rIns="0" bIns="0" anchor="t" anchorCtr="0" upright="1">
                      <a:spAutoFit/>
                    </wps:bodyPr>
                  </wps:wsp>
                </a:graphicData>
              </a:graphic>
            </wp:anchor>
          </w:drawing>
        </mc:Choice>
        <mc:Fallback>
          <w:pict>
            <v:shapetype w14:anchorId="4E20DFB8" id="_x0000_t202" coordsize="21600,21600" o:spt="202" path="m,l,21600r21600,l21600,xe">
              <v:stroke joinstyle="miter"/>
              <v:path gradientshapeok="t" o:connecttype="rect"/>
            </v:shapetype>
            <v:shape id="文本框 3" o:spid="_x0000_s1026" type="#_x0000_t202" style="position:absolute;left:0;text-align:left;margin-left:0;margin-top:0;width:4.6pt;height:11pt;z-index:25165619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" filled="f" stroked="f">
              <v:textbox style="mso-fit-shape-to-text:t" inset="0,0,0,0">
                <w:txbxContent>
                  <w:p w14:paraId="5F4D76E0" w14:textId="77777777" w:rsidR="009C4EDB"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17</w:t>
                    </w:r>
                    <w:r>
                      <w:fldChar w:fldCharType="end"/>
                    </w:r>
                  </w:p>
                </w:txbxContent>
              </v:textbox>
              <w10:wrap anchorx="margin"/>
            </v:shape>
          </w:pict>
        </mc:Fallback>
      </mc:AlternateContent>
    </w:r>
  </w:p>
  <w:p w14:paraId="61AB4482" w14:textId="77777777" w:rsidR="009C4EDB" w:rsidRDefault="009C4EDB">
    <w:pPr>
      <w:pStyle w:val="ab"/>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A11D6" w14:textId="77777777" w:rsidR="009C4EDB" w:rsidRDefault="00000000">
    <w:pPr>
      <w:pStyle w:val="ab"/>
      <w:jc w:val="center"/>
    </w:pPr>
    <w:r>
      <w:rPr>
        <w:noProof/>
      </w:rPr>
      <mc:AlternateContent>
        <mc:Choice Requires="wps">
          <w:drawing>
            <wp:anchor distT="0" distB="0" distL="114300" distR="114300" simplePos="0" relativeHeight="251666432" behindDoc="0" locked="0" layoutInCell="1" allowOverlap="1" wp14:anchorId="748472EF" wp14:editId="183A41C6">
              <wp:simplePos x="0" y="0"/>
              <wp:positionH relativeFrom="margin">
                <wp:align>center</wp:align>
              </wp:positionH>
              <wp:positionV relativeFrom="paragraph">
                <wp:posOffset>0</wp:posOffset>
              </wp:positionV>
              <wp:extent cx="58420" cy="139700"/>
              <wp:effectExtent l="0" t="0" r="0" b="0"/>
              <wp:wrapNone/>
              <wp:docPr id="4"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14:paraId="0DFA01A7" w14:textId="77777777" w:rsidR="009C4EDB"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1</w:t>
                          </w:r>
                          <w:r>
                            <w:fldChar w:fldCharType="end"/>
                          </w:r>
                        </w:p>
                      </w:txbxContent>
                    </wps:txbx>
                    <wps:bodyPr rot="0" vert="horz" wrap="none" lIns="0" tIns="0" rIns="0" bIns="0" anchor="t" anchorCtr="0" upright="1">
                      <a:spAutoFit/>
                    </wps:bodyPr>
                  </wps:wsp>
                </a:graphicData>
              </a:graphic>
            </wp:anchor>
          </w:drawing>
        </mc:Choice>
        <mc:Fallback>
          <w:pict>
            <v:shapetype w14:anchorId="748472EF" id="_x0000_t202" coordsize="21600,21600" o:spt="202" path="m,l,21600r21600,l21600,xe">
              <v:stroke joinstyle="miter"/>
              <v:path gradientshapeok="t" o:connecttype="rect"/>
            </v:shapetype>
            <v:shape id="文本框 4" o:spid="_x0000_s1027" type="#_x0000_t202" style="position:absolute;left:0;text-align:left;margin-left:0;margin-top:0;width:4.6pt;height:11pt;z-index:25166643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" filled="f" stroked="f">
              <v:textbox style="mso-fit-shape-to-text:t" inset="0,0,0,0">
                <w:txbxContent>
                  <w:p w14:paraId="0DFA01A7" w14:textId="77777777" w:rsidR="009C4EDB"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1</w:t>
                    </w:r>
                    <w:r>
                      <w:fldChar w:fldCharType="end"/>
                    </w:r>
                  </w:p>
                </w:txbxContent>
              </v:textbox>
              <w10:wrap anchorx="margin"/>
            </v:shape>
          </w:pict>
        </mc:Fallback>
      </mc:AlternateContent>
    </w:r>
  </w:p>
  <w:p w14:paraId="516AFCC9" w14:textId="77777777" w:rsidR="009C4EDB" w:rsidRDefault="009C4EDB">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60B689" w14:textId="77777777" w:rsidR="000B57B3" w:rsidRDefault="000B57B3">
      <w:r>
        <w:separator/>
      </w:r>
    </w:p>
  </w:footnote>
  <w:footnote w:type="continuationSeparator" w:id="0">
    <w:p w14:paraId="39DB192B" w14:textId="77777777" w:rsidR="000B57B3" w:rsidRDefault="000B57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CA216" w14:textId="77777777" w:rsidR="009C4EDB" w:rsidRDefault="009C4EDB">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53CD2" w14:textId="77777777" w:rsidR="009C4EDB" w:rsidRDefault="009C4EDB">
    <w:pPr>
      <w:pStyle w:val="ac"/>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8AB45" w14:textId="77777777" w:rsidR="009C4EDB" w:rsidRDefault="009C4EDB">
    <w:pPr>
      <w:pStyle w:val="ac"/>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1A364" w14:textId="77777777" w:rsidR="009C4EDB" w:rsidRDefault="009C4EDB">
    <w:pPr>
      <w:pStyle w:val="ac"/>
      <w:pBdr>
        <w:bottom w:val="none" w:sz="0" w:space="0"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FAE40" w14:textId="77777777" w:rsidR="009C4EDB" w:rsidRDefault="009C4EDB">
    <w:pPr>
      <w:pStyle w:val="ac"/>
      <w:pBdr>
        <w:bottom w:val="none" w:sz="0" w:space="0" w:color="auto"/>
      </w:pBd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9A9EB" w14:textId="77777777" w:rsidR="009C4EDB" w:rsidRDefault="00000000">
    <w:pPr>
      <w:pStyle w:val="ac"/>
      <w:pBdr>
        <w:bottom w:val="none" w:sz="0" w:space="0" w:color="auto"/>
      </w:pBdr>
      <w:tabs>
        <w:tab w:val="clear" w:pos="8306"/>
        <w:tab w:val="left" w:pos="4683"/>
      </w:tabs>
      <w:jc w:val="left"/>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0629422"/>
    <w:multiLevelType w:val="singleLevel"/>
    <w:tmpl w:val="F0629422"/>
    <w:lvl w:ilvl="0">
      <w:start w:val="1"/>
      <w:numFmt w:val="chineseCounting"/>
      <w:suff w:val="nothing"/>
      <w:lvlText w:val="（%1）"/>
      <w:lvlJc w:val="left"/>
      <w:rPr>
        <w:rFonts w:hint="eastAsia"/>
      </w:rPr>
    </w:lvl>
  </w:abstractNum>
  <w:num w:numId="1" w16cid:durableId="6664418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saveSubsetFonts/>
  <w:bordersDoNotSurroundHeader/>
  <w:bordersDoNotSurroundFooter/>
  <w:proofState w:spelling="clean" w:grammar="clean"/>
  <w:defaultTabStop w:val="425"/>
  <w:drawingGridHorizontalSpacing w:val="105"/>
  <w:drawingGridVerticalSpacing w:val="156"/>
  <w:noPunctuationKerning/>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jJkMzhiN2Q1MjFhN2EyOTkzYjAzYWQ5OTdhMjQ0NjEifQ=="/>
  </w:docVars>
  <w:rsids>
    <w:rsidRoot w:val="00172A27"/>
    <w:rsid w:val="00000B3C"/>
    <w:rsid w:val="000017A6"/>
    <w:rsid w:val="00001AAA"/>
    <w:rsid w:val="000024DC"/>
    <w:rsid w:val="00002745"/>
    <w:rsid w:val="00002EE2"/>
    <w:rsid w:val="000034A9"/>
    <w:rsid w:val="00005B37"/>
    <w:rsid w:val="0001255F"/>
    <w:rsid w:val="00017853"/>
    <w:rsid w:val="000178E2"/>
    <w:rsid w:val="00020AC6"/>
    <w:rsid w:val="00021AD9"/>
    <w:rsid w:val="00023C8F"/>
    <w:rsid w:val="00024134"/>
    <w:rsid w:val="00024FF5"/>
    <w:rsid w:val="00025CF7"/>
    <w:rsid w:val="0002647D"/>
    <w:rsid w:val="00030D03"/>
    <w:rsid w:val="00033D2B"/>
    <w:rsid w:val="00034C5D"/>
    <w:rsid w:val="0003785A"/>
    <w:rsid w:val="00044E06"/>
    <w:rsid w:val="0005408E"/>
    <w:rsid w:val="000546DE"/>
    <w:rsid w:val="00055085"/>
    <w:rsid w:val="00055D46"/>
    <w:rsid w:val="00056331"/>
    <w:rsid w:val="00056B23"/>
    <w:rsid w:val="00056CAA"/>
    <w:rsid w:val="00057F0D"/>
    <w:rsid w:val="000607CB"/>
    <w:rsid w:val="00060865"/>
    <w:rsid w:val="00060C9A"/>
    <w:rsid w:val="00062C81"/>
    <w:rsid w:val="00064445"/>
    <w:rsid w:val="00066063"/>
    <w:rsid w:val="000669D7"/>
    <w:rsid w:val="000670B8"/>
    <w:rsid w:val="000714EE"/>
    <w:rsid w:val="0007385F"/>
    <w:rsid w:val="000766D1"/>
    <w:rsid w:val="000818A3"/>
    <w:rsid w:val="00081B4F"/>
    <w:rsid w:val="000832C9"/>
    <w:rsid w:val="00083EE1"/>
    <w:rsid w:val="00085CF0"/>
    <w:rsid w:val="000873E4"/>
    <w:rsid w:val="000953E7"/>
    <w:rsid w:val="00096AC3"/>
    <w:rsid w:val="000A38D9"/>
    <w:rsid w:val="000A3DB3"/>
    <w:rsid w:val="000B4A90"/>
    <w:rsid w:val="000B57B3"/>
    <w:rsid w:val="000C28DE"/>
    <w:rsid w:val="000C415A"/>
    <w:rsid w:val="000C44FD"/>
    <w:rsid w:val="000C59D8"/>
    <w:rsid w:val="000C5ABD"/>
    <w:rsid w:val="000C5EAD"/>
    <w:rsid w:val="000C603D"/>
    <w:rsid w:val="000C7FAE"/>
    <w:rsid w:val="000D1FD3"/>
    <w:rsid w:val="000D4700"/>
    <w:rsid w:val="000D641C"/>
    <w:rsid w:val="000E0ACA"/>
    <w:rsid w:val="000E586F"/>
    <w:rsid w:val="000E7EBF"/>
    <w:rsid w:val="000F1F52"/>
    <w:rsid w:val="000F2731"/>
    <w:rsid w:val="000F5320"/>
    <w:rsid w:val="000F5B64"/>
    <w:rsid w:val="000F5E36"/>
    <w:rsid w:val="000F6B62"/>
    <w:rsid w:val="00101BBB"/>
    <w:rsid w:val="00105494"/>
    <w:rsid w:val="001132C8"/>
    <w:rsid w:val="00113845"/>
    <w:rsid w:val="00114A19"/>
    <w:rsid w:val="00115576"/>
    <w:rsid w:val="00124A6C"/>
    <w:rsid w:val="001257B3"/>
    <w:rsid w:val="00130387"/>
    <w:rsid w:val="00132622"/>
    <w:rsid w:val="0013311A"/>
    <w:rsid w:val="00136960"/>
    <w:rsid w:val="00137C24"/>
    <w:rsid w:val="00145BAD"/>
    <w:rsid w:val="00145FF3"/>
    <w:rsid w:val="00146D82"/>
    <w:rsid w:val="00146F2D"/>
    <w:rsid w:val="00147E90"/>
    <w:rsid w:val="00150A82"/>
    <w:rsid w:val="001537B3"/>
    <w:rsid w:val="0015602A"/>
    <w:rsid w:val="0015764A"/>
    <w:rsid w:val="00157907"/>
    <w:rsid w:val="00157A59"/>
    <w:rsid w:val="00157ACB"/>
    <w:rsid w:val="00162C40"/>
    <w:rsid w:val="00165198"/>
    <w:rsid w:val="0016577F"/>
    <w:rsid w:val="00166BF0"/>
    <w:rsid w:val="001703A4"/>
    <w:rsid w:val="00171675"/>
    <w:rsid w:val="00172A27"/>
    <w:rsid w:val="00173B65"/>
    <w:rsid w:val="00177341"/>
    <w:rsid w:val="00185948"/>
    <w:rsid w:val="00185C15"/>
    <w:rsid w:val="00186415"/>
    <w:rsid w:val="00187230"/>
    <w:rsid w:val="00190239"/>
    <w:rsid w:val="00192131"/>
    <w:rsid w:val="00192178"/>
    <w:rsid w:val="0019445C"/>
    <w:rsid w:val="001945F3"/>
    <w:rsid w:val="00194A39"/>
    <w:rsid w:val="00196D1A"/>
    <w:rsid w:val="0019737E"/>
    <w:rsid w:val="001A00A9"/>
    <w:rsid w:val="001A0FC7"/>
    <w:rsid w:val="001A2F28"/>
    <w:rsid w:val="001A34FC"/>
    <w:rsid w:val="001A3E01"/>
    <w:rsid w:val="001A5D6E"/>
    <w:rsid w:val="001A7270"/>
    <w:rsid w:val="001B1DE7"/>
    <w:rsid w:val="001B644E"/>
    <w:rsid w:val="001C7734"/>
    <w:rsid w:val="001D37DC"/>
    <w:rsid w:val="001D5A4E"/>
    <w:rsid w:val="001D7469"/>
    <w:rsid w:val="001E1076"/>
    <w:rsid w:val="001E3E6D"/>
    <w:rsid w:val="001E52F8"/>
    <w:rsid w:val="001E6358"/>
    <w:rsid w:val="001E7952"/>
    <w:rsid w:val="001F3955"/>
    <w:rsid w:val="001F3D52"/>
    <w:rsid w:val="001F4588"/>
    <w:rsid w:val="001F5B9B"/>
    <w:rsid w:val="001F6BED"/>
    <w:rsid w:val="0020318E"/>
    <w:rsid w:val="002039B0"/>
    <w:rsid w:val="0020550A"/>
    <w:rsid w:val="00207C08"/>
    <w:rsid w:val="00210AD4"/>
    <w:rsid w:val="00211A45"/>
    <w:rsid w:val="00212FA5"/>
    <w:rsid w:val="00215530"/>
    <w:rsid w:val="002162E3"/>
    <w:rsid w:val="0021698D"/>
    <w:rsid w:val="0021735E"/>
    <w:rsid w:val="00217B92"/>
    <w:rsid w:val="002203CF"/>
    <w:rsid w:val="00222BFC"/>
    <w:rsid w:val="00224937"/>
    <w:rsid w:val="00230401"/>
    <w:rsid w:val="00232285"/>
    <w:rsid w:val="00232598"/>
    <w:rsid w:val="002328CE"/>
    <w:rsid w:val="002335F9"/>
    <w:rsid w:val="00233735"/>
    <w:rsid w:val="0023537F"/>
    <w:rsid w:val="0023796B"/>
    <w:rsid w:val="00240744"/>
    <w:rsid w:val="00244B56"/>
    <w:rsid w:val="00247FED"/>
    <w:rsid w:val="0025091D"/>
    <w:rsid w:val="002524AE"/>
    <w:rsid w:val="00254EAB"/>
    <w:rsid w:val="002550FD"/>
    <w:rsid w:val="002622F4"/>
    <w:rsid w:val="00262EF9"/>
    <w:rsid w:val="00264E86"/>
    <w:rsid w:val="00264F59"/>
    <w:rsid w:val="00266EBE"/>
    <w:rsid w:val="002741B3"/>
    <w:rsid w:val="0027454B"/>
    <w:rsid w:val="00274D19"/>
    <w:rsid w:val="00275860"/>
    <w:rsid w:val="00286B3B"/>
    <w:rsid w:val="00286D94"/>
    <w:rsid w:val="00286FB5"/>
    <w:rsid w:val="00287EEA"/>
    <w:rsid w:val="00291095"/>
    <w:rsid w:val="00291B0D"/>
    <w:rsid w:val="00293960"/>
    <w:rsid w:val="0029757C"/>
    <w:rsid w:val="002A0C5F"/>
    <w:rsid w:val="002A2EAD"/>
    <w:rsid w:val="002A4D26"/>
    <w:rsid w:val="002A4EB9"/>
    <w:rsid w:val="002A533C"/>
    <w:rsid w:val="002A69EA"/>
    <w:rsid w:val="002A7F66"/>
    <w:rsid w:val="002A7F9D"/>
    <w:rsid w:val="002B03DE"/>
    <w:rsid w:val="002B0549"/>
    <w:rsid w:val="002B1937"/>
    <w:rsid w:val="002B29B2"/>
    <w:rsid w:val="002B2D24"/>
    <w:rsid w:val="002B3FCC"/>
    <w:rsid w:val="002B5F65"/>
    <w:rsid w:val="002C5C5B"/>
    <w:rsid w:val="002C6E27"/>
    <w:rsid w:val="002D0A93"/>
    <w:rsid w:val="002D19FF"/>
    <w:rsid w:val="002D3834"/>
    <w:rsid w:val="002E1D2D"/>
    <w:rsid w:val="002E2A0C"/>
    <w:rsid w:val="002E3928"/>
    <w:rsid w:val="002E49D9"/>
    <w:rsid w:val="002E4A29"/>
    <w:rsid w:val="002E5D12"/>
    <w:rsid w:val="002E5E1F"/>
    <w:rsid w:val="002E62A8"/>
    <w:rsid w:val="002F12B6"/>
    <w:rsid w:val="002F2600"/>
    <w:rsid w:val="002F3F8A"/>
    <w:rsid w:val="002F4062"/>
    <w:rsid w:val="002F46C4"/>
    <w:rsid w:val="002F4874"/>
    <w:rsid w:val="002F4B1A"/>
    <w:rsid w:val="002F5F2D"/>
    <w:rsid w:val="002F678F"/>
    <w:rsid w:val="002F77EE"/>
    <w:rsid w:val="002F7D2B"/>
    <w:rsid w:val="00302959"/>
    <w:rsid w:val="00302BB2"/>
    <w:rsid w:val="003043E2"/>
    <w:rsid w:val="00304AE2"/>
    <w:rsid w:val="0030546C"/>
    <w:rsid w:val="00306059"/>
    <w:rsid w:val="003072F0"/>
    <w:rsid w:val="003072F2"/>
    <w:rsid w:val="0031051D"/>
    <w:rsid w:val="00312D26"/>
    <w:rsid w:val="00314F25"/>
    <w:rsid w:val="00321696"/>
    <w:rsid w:val="00322EB5"/>
    <w:rsid w:val="003234EF"/>
    <w:rsid w:val="00326947"/>
    <w:rsid w:val="003270D9"/>
    <w:rsid w:val="00327C09"/>
    <w:rsid w:val="003315F9"/>
    <w:rsid w:val="00332C2B"/>
    <w:rsid w:val="00332C9C"/>
    <w:rsid w:val="003338DB"/>
    <w:rsid w:val="00336977"/>
    <w:rsid w:val="003417F9"/>
    <w:rsid w:val="00342681"/>
    <w:rsid w:val="00343A49"/>
    <w:rsid w:val="003452CF"/>
    <w:rsid w:val="0034618D"/>
    <w:rsid w:val="00346F90"/>
    <w:rsid w:val="00347CC7"/>
    <w:rsid w:val="0035002B"/>
    <w:rsid w:val="003504C2"/>
    <w:rsid w:val="003513C4"/>
    <w:rsid w:val="00354E39"/>
    <w:rsid w:val="00355AE2"/>
    <w:rsid w:val="00356ACA"/>
    <w:rsid w:val="00361679"/>
    <w:rsid w:val="00363981"/>
    <w:rsid w:val="0037211E"/>
    <w:rsid w:val="00372210"/>
    <w:rsid w:val="00374F7A"/>
    <w:rsid w:val="00376473"/>
    <w:rsid w:val="00377CA0"/>
    <w:rsid w:val="00381895"/>
    <w:rsid w:val="003863E9"/>
    <w:rsid w:val="00386912"/>
    <w:rsid w:val="003869AB"/>
    <w:rsid w:val="00386CF7"/>
    <w:rsid w:val="00392A10"/>
    <w:rsid w:val="00394062"/>
    <w:rsid w:val="0039692E"/>
    <w:rsid w:val="00396C21"/>
    <w:rsid w:val="003A12D2"/>
    <w:rsid w:val="003A27AC"/>
    <w:rsid w:val="003A50E5"/>
    <w:rsid w:val="003A65D2"/>
    <w:rsid w:val="003A72D4"/>
    <w:rsid w:val="003B0696"/>
    <w:rsid w:val="003B3040"/>
    <w:rsid w:val="003B39C2"/>
    <w:rsid w:val="003B3A28"/>
    <w:rsid w:val="003B6171"/>
    <w:rsid w:val="003B6DD2"/>
    <w:rsid w:val="003C091E"/>
    <w:rsid w:val="003C21FB"/>
    <w:rsid w:val="003C266B"/>
    <w:rsid w:val="003C30DA"/>
    <w:rsid w:val="003C38FC"/>
    <w:rsid w:val="003C4489"/>
    <w:rsid w:val="003D24EE"/>
    <w:rsid w:val="003D42B4"/>
    <w:rsid w:val="003D61B8"/>
    <w:rsid w:val="003E0656"/>
    <w:rsid w:val="003E0976"/>
    <w:rsid w:val="003E1E00"/>
    <w:rsid w:val="003E5839"/>
    <w:rsid w:val="003F3A43"/>
    <w:rsid w:val="003F76EC"/>
    <w:rsid w:val="00401F75"/>
    <w:rsid w:val="00404048"/>
    <w:rsid w:val="0040669A"/>
    <w:rsid w:val="0041387A"/>
    <w:rsid w:val="00423612"/>
    <w:rsid w:val="00426284"/>
    <w:rsid w:val="00430929"/>
    <w:rsid w:val="00432854"/>
    <w:rsid w:val="00432F24"/>
    <w:rsid w:val="004359E5"/>
    <w:rsid w:val="00436781"/>
    <w:rsid w:val="00437883"/>
    <w:rsid w:val="004429B1"/>
    <w:rsid w:val="00443C4C"/>
    <w:rsid w:val="00444370"/>
    <w:rsid w:val="00444E45"/>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52C0"/>
    <w:rsid w:val="00465CD4"/>
    <w:rsid w:val="00466927"/>
    <w:rsid w:val="00466E73"/>
    <w:rsid w:val="0047322A"/>
    <w:rsid w:val="00474C18"/>
    <w:rsid w:val="00481294"/>
    <w:rsid w:val="004843EE"/>
    <w:rsid w:val="00485083"/>
    <w:rsid w:val="004854D7"/>
    <w:rsid w:val="004912F8"/>
    <w:rsid w:val="00491695"/>
    <w:rsid w:val="00494FAC"/>
    <w:rsid w:val="00495CF6"/>
    <w:rsid w:val="004979C1"/>
    <w:rsid w:val="004A05E4"/>
    <w:rsid w:val="004A2B15"/>
    <w:rsid w:val="004A2E0D"/>
    <w:rsid w:val="004A33DD"/>
    <w:rsid w:val="004A6A2E"/>
    <w:rsid w:val="004B0111"/>
    <w:rsid w:val="004B2164"/>
    <w:rsid w:val="004B2793"/>
    <w:rsid w:val="004B5732"/>
    <w:rsid w:val="004B6804"/>
    <w:rsid w:val="004C0DE3"/>
    <w:rsid w:val="004C34E9"/>
    <w:rsid w:val="004C67EA"/>
    <w:rsid w:val="004D0D20"/>
    <w:rsid w:val="004D0F62"/>
    <w:rsid w:val="004D3198"/>
    <w:rsid w:val="004D52F7"/>
    <w:rsid w:val="004D6484"/>
    <w:rsid w:val="004D78F7"/>
    <w:rsid w:val="004E0EF1"/>
    <w:rsid w:val="004E29DA"/>
    <w:rsid w:val="004E2AC5"/>
    <w:rsid w:val="004E3217"/>
    <w:rsid w:val="004E36AA"/>
    <w:rsid w:val="004E5CC5"/>
    <w:rsid w:val="004E60C8"/>
    <w:rsid w:val="004E6536"/>
    <w:rsid w:val="004F0B4A"/>
    <w:rsid w:val="004F2E90"/>
    <w:rsid w:val="004F3A04"/>
    <w:rsid w:val="00502139"/>
    <w:rsid w:val="00510F33"/>
    <w:rsid w:val="00510F95"/>
    <w:rsid w:val="005118D8"/>
    <w:rsid w:val="0051204B"/>
    <w:rsid w:val="00513EF9"/>
    <w:rsid w:val="00515C0E"/>
    <w:rsid w:val="00516038"/>
    <w:rsid w:val="005202B6"/>
    <w:rsid w:val="00522A63"/>
    <w:rsid w:val="00525CA5"/>
    <w:rsid w:val="00525D4E"/>
    <w:rsid w:val="00531631"/>
    <w:rsid w:val="00532C59"/>
    <w:rsid w:val="005332E0"/>
    <w:rsid w:val="00533350"/>
    <w:rsid w:val="005342F0"/>
    <w:rsid w:val="00536C85"/>
    <w:rsid w:val="00540D73"/>
    <w:rsid w:val="00541290"/>
    <w:rsid w:val="00541CD3"/>
    <w:rsid w:val="0054240F"/>
    <w:rsid w:val="00545667"/>
    <w:rsid w:val="00547412"/>
    <w:rsid w:val="0054742A"/>
    <w:rsid w:val="0055166F"/>
    <w:rsid w:val="005533A2"/>
    <w:rsid w:val="00553AE6"/>
    <w:rsid w:val="00553F84"/>
    <w:rsid w:val="00555925"/>
    <w:rsid w:val="0055635F"/>
    <w:rsid w:val="005571A0"/>
    <w:rsid w:val="00560FF9"/>
    <w:rsid w:val="00561282"/>
    <w:rsid w:val="00564471"/>
    <w:rsid w:val="0056613C"/>
    <w:rsid w:val="0057139C"/>
    <w:rsid w:val="00572894"/>
    <w:rsid w:val="005753B0"/>
    <w:rsid w:val="00575EF6"/>
    <w:rsid w:val="00576FCC"/>
    <w:rsid w:val="005800DB"/>
    <w:rsid w:val="005808E0"/>
    <w:rsid w:val="005815BA"/>
    <w:rsid w:val="00585ADA"/>
    <w:rsid w:val="00585C3E"/>
    <w:rsid w:val="0058622B"/>
    <w:rsid w:val="005867BB"/>
    <w:rsid w:val="00587E28"/>
    <w:rsid w:val="00593063"/>
    <w:rsid w:val="00594528"/>
    <w:rsid w:val="00595ED9"/>
    <w:rsid w:val="005A180B"/>
    <w:rsid w:val="005A25F4"/>
    <w:rsid w:val="005A3822"/>
    <w:rsid w:val="005A426C"/>
    <w:rsid w:val="005B37CF"/>
    <w:rsid w:val="005B6363"/>
    <w:rsid w:val="005B7647"/>
    <w:rsid w:val="005C1C33"/>
    <w:rsid w:val="005C61EE"/>
    <w:rsid w:val="005D03CC"/>
    <w:rsid w:val="005D5677"/>
    <w:rsid w:val="005D60B6"/>
    <w:rsid w:val="005D69FF"/>
    <w:rsid w:val="005E0860"/>
    <w:rsid w:val="005E485A"/>
    <w:rsid w:val="005E4E03"/>
    <w:rsid w:val="005E517F"/>
    <w:rsid w:val="005E62F8"/>
    <w:rsid w:val="005E6E36"/>
    <w:rsid w:val="005E71D1"/>
    <w:rsid w:val="005E7301"/>
    <w:rsid w:val="005F44EC"/>
    <w:rsid w:val="005F551B"/>
    <w:rsid w:val="005F72F4"/>
    <w:rsid w:val="00602565"/>
    <w:rsid w:val="00603996"/>
    <w:rsid w:val="00605336"/>
    <w:rsid w:val="006056C4"/>
    <w:rsid w:val="00605B36"/>
    <w:rsid w:val="006069A2"/>
    <w:rsid w:val="006106BB"/>
    <w:rsid w:val="00612281"/>
    <w:rsid w:val="0061373B"/>
    <w:rsid w:val="00614628"/>
    <w:rsid w:val="006155EC"/>
    <w:rsid w:val="006159F1"/>
    <w:rsid w:val="00616E3D"/>
    <w:rsid w:val="00622ACC"/>
    <w:rsid w:val="00625746"/>
    <w:rsid w:val="00626243"/>
    <w:rsid w:val="00626AA5"/>
    <w:rsid w:val="006277AE"/>
    <w:rsid w:val="00627F46"/>
    <w:rsid w:val="006314DC"/>
    <w:rsid w:val="00633D1E"/>
    <w:rsid w:val="0063622B"/>
    <w:rsid w:val="006362B2"/>
    <w:rsid w:val="00637232"/>
    <w:rsid w:val="00637732"/>
    <w:rsid w:val="0064240C"/>
    <w:rsid w:val="0064390C"/>
    <w:rsid w:val="006443B6"/>
    <w:rsid w:val="006472C7"/>
    <w:rsid w:val="0064754C"/>
    <w:rsid w:val="00651A53"/>
    <w:rsid w:val="00653EC4"/>
    <w:rsid w:val="00656159"/>
    <w:rsid w:val="00656BC5"/>
    <w:rsid w:val="00660CC6"/>
    <w:rsid w:val="00661739"/>
    <w:rsid w:val="00661EE1"/>
    <w:rsid w:val="00663111"/>
    <w:rsid w:val="0066629D"/>
    <w:rsid w:val="00672D8C"/>
    <w:rsid w:val="00676B91"/>
    <w:rsid w:val="0068215A"/>
    <w:rsid w:val="0068605A"/>
    <w:rsid w:val="00687233"/>
    <w:rsid w:val="00690258"/>
    <w:rsid w:val="006902D4"/>
    <w:rsid w:val="00696483"/>
    <w:rsid w:val="0069779D"/>
    <w:rsid w:val="006A2856"/>
    <w:rsid w:val="006A4868"/>
    <w:rsid w:val="006B5831"/>
    <w:rsid w:val="006B6680"/>
    <w:rsid w:val="006B76D7"/>
    <w:rsid w:val="006C1E00"/>
    <w:rsid w:val="006C49A3"/>
    <w:rsid w:val="006C51A8"/>
    <w:rsid w:val="006C7A96"/>
    <w:rsid w:val="006D0302"/>
    <w:rsid w:val="006D0C60"/>
    <w:rsid w:val="006D2969"/>
    <w:rsid w:val="006E064E"/>
    <w:rsid w:val="006E27FF"/>
    <w:rsid w:val="006E34A6"/>
    <w:rsid w:val="006E4610"/>
    <w:rsid w:val="006E4760"/>
    <w:rsid w:val="006E516C"/>
    <w:rsid w:val="006E53C5"/>
    <w:rsid w:val="006E673E"/>
    <w:rsid w:val="006E7C11"/>
    <w:rsid w:val="006F1F7A"/>
    <w:rsid w:val="006F3E81"/>
    <w:rsid w:val="006F57A5"/>
    <w:rsid w:val="006F6C8C"/>
    <w:rsid w:val="0070780A"/>
    <w:rsid w:val="00707BF1"/>
    <w:rsid w:val="00711059"/>
    <w:rsid w:val="00711A02"/>
    <w:rsid w:val="00713DB7"/>
    <w:rsid w:val="00717ABE"/>
    <w:rsid w:val="00717D4D"/>
    <w:rsid w:val="00722244"/>
    <w:rsid w:val="007308A2"/>
    <w:rsid w:val="00730C07"/>
    <w:rsid w:val="00732524"/>
    <w:rsid w:val="00743269"/>
    <w:rsid w:val="00746C0A"/>
    <w:rsid w:val="00746D57"/>
    <w:rsid w:val="007477FC"/>
    <w:rsid w:val="00747FB0"/>
    <w:rsid w:val="00750C2B"/>
    <w:rsid w:val="0075313C"/>
    <w:rsid w:val="007564D6"/>
    <w:rsid w:val="0076478D"/>
    <w:rsid w:val="007654F6"/>
    <w:rsid w:val="007703EE"/>
    <w:rsid w:val="007760BD"/>
    <w:rsid w:val="0077613A"/>
    <w:rsid w:val="0077759D"/>
    <w:rsid w:val="00780A04"/>
    <w:rsid w:val="0078148D"/>
    <w:rsid w:val="00783FF5"/>
    <w:rsid w:val="00785429"/>
    <w:rsid w:val="00786415"/>
    <w:rsid w:val="00793DCF"/>
    <w:rsid w:val="00794148"/>
    <w:rsid w:val="0079454D"/>
    <w:rsid w:val="007A0E23"/>
    <w:rsid w:val="007A4636"/>
    <w:rsid w:val="007A50A0"/>
    <w:rsid w:val="007A6CF0"/>
    <w:rsid w:val="007A721D"/>
    <w:rsid w:val="007A7F5E"/>
    <w:rsid w:val="007B1AC2"/>
    <w:rsid w:val="007B2872"/>
    <w:rsid w:val="007B3B47"/>
    <w:rsid w:val="007B6CF7"/>
    <w:rsid w:val="007C0921"/>
    <w:rsid w:val="007C1B58"/>
    <w:rsid w:val="007C2959"/>
    <w:rsid w:val="007C6173"/>
    <w:rsid w:val="007D0735"/>
    <w:rsid w:val="007D49F2"/>
    <w:rsid w:val="007D4F15"/>
    <w:rsid w:val="007D5F20"/>
    <w:rsid w:val="007E19D4"/>
    <w:rsid w:val="007E24FC"/>
    <w:rsid w:val="007E74D4"/>
    <w:rsid w:val="007F17A3"/>
    <w:rsid w:val="007F6757"/>
    <w:rsid w:val="0080228F"/>
    <w:rsid w:val="00804439"/>
    <w:rsid w:val="008051CD"/>
    <w:rsid w:val="008129C7"/>
    <w:rsid w:val="00814133"/>
    <w:rsid w:val="008143ED"/>
    <w:rsid w:val="00814A0E"/>
    <w:rsid w:val="00815289"/>
    <w:rsid w:val="008174EF"/>
    <w:rsid w:val="00817A2E"/>
    <w:rsid w:val="00820F03"/>
    <w:rsid w:val="008219B5"/>
    <w:rsid w:val="008245B6"/>
    <w:rsid w:val="008251DE"/>
    <w:rsid w:val="00831F58"/>
    <w:rsid w:val="00832532"/>
    <w:rsid w:val="00833D9D"/>
    <w:rsid w:val="008421DD"/>
    <w:rsid w:val="0084367C"/>
    <w:rsid w:val="00845DC6"/>
    <w:rsid w:val="00850E09"/>
    <w:rsid w:val="00851782"/>
    <w:rsid w:val="00854436"/>
    <w:rsid w:val="00855AD6"/>
    <w:rsid w:val="00855D13"/>
    <w:rsid w:val="00855FB7"/>
    <w:rsid w:val="00861342"/>
    <w:rsid w:val="00867D1C"/>
    <w:rsid w:val="00871E63"/>
    <w:rsid w:val="00883A00"/>
    <w:rsid w:val="008841FB"/>
    <w:rsid w:val="008868D0"/>
    <w:rsid w:val="0088786E"/>
    <w:rsid w:val="008950F7"/>
    <w:rsid w:val="008964BF"/>
    <w:rsid w:val="008965F7"/>
    <w:rsid w:val="008979BA"/>
    <w:rsid w:val="008A07C9"/>
    <w:rsid w:val="008A1BB4"/>
    <w:rsid w:val="008A2063"/>
    <w:rsid w:val="008A468A"/>
    <w:rsid w:val="008A4764"/>
    <w:rsid w:val="008A5F00"/>
    <w:rsid w:val="008B020B"/>
    <w:rsid w:val="008B024A"/>
    <w:rsid w:val="008B08E0"/>
    <w:rsid w:val="008B2487"/>
    <w:rsid w:val="008B4168"/>
    <w:rsid w:val="008B4FCC"/>
    <w:rsid w:val="008B5744"/>
    <w:rsid w:val="008B5B80"/>
    <w:rsid w:val="008B69B3"/>
    <w:rsid w:val="008B7A0D"/>
    <w:rsid w:val="008C6C4B"/>
    <w:rsid w:val="008D492C"/>
    <w:rsid w:val="008D7AA9"/>
    <w:rsid w:val="008E1A7C"/>
    <w:rsid w:val="008E32E5"/>
    <w:rsid w:val="008E3342"/>
    <w:rsid w:val="008E45D4"/>
    <w:rsid w:val="008E48FF"/>
    <w:rsid w:val="008E5AEE"/>
    <w:rsid w:val="008F1B2B"/>
    <w:rsid w:val="008F22C2"/>
    <w:rsid w:val="008F5529"/>
    <w:rsid w:val="008F565F"/>
    <w:rsid w:val="008F5763"/>
    <w:rsid w:val="008F5CA8"/>
    <w:rsid w:val="0090051B"/>
    <w:rsid w:val="00902B51"/>
    <w:rsid w:val="00906975"/>
    <w:rsid w:val="009077EE"/>
    <w:rsid w:val="009107E2"/>
    <w:rsid w:val="009149EB"/>
    <w:rsid w:val="009203E1"/>
    <w:rsid w:val="00922E77"/>
    <w:rsid w:val="00924C39"/>
    <w:rsid w:val="00925846"/>
    <w:rsid w:val="00931A4A"/>
    <w:rsid w:val="00932544"/>
    <w:rsid w:val="00934237"/>
    <w:rsid w:val="00934D95"/>
    <w:rsid w:val="00934F01"/>
    <w:rsid w:val="009402E8"/>
    <w:rsid w:val="0094034F"/>
    <w:rsid w:val="0094238B"/>
    <w:rsid w:val="009433EC"/>
    <w:rsid w:val="00944A4F"/>
    <w:rsid w:val="00944E2E"/>
    <w:rsid w:val="0094604F"/>
    <w:rsid w:val="00946AA5"/>
    <w:rsid w:val="0094747A"/>
    <w:rsid w:val="00951B73"/>
    <w:rsid w:val="0095500F"/>
    <w:rsid w:val="009557E0"/>
    <w:rsid w:val="00961562"/>
    <w:rsid w:val="00965CF1"/>
    <w:rsid w:val="00971005"/>
    <w:rsid w:val="00971A6C"/>
    <w:rsid w:val="00972B5F"/>
    <w:rsid w:val="00977C80"/>
    <w:rsid w:val="00977E41"/>
    <w:rsid w:val="009801A6"/>
    <w:rsid w:val="00980F02"/>
    <w:rsid w:val="0098218F"/>
    <w:rsid w:val="009827DB"/>
    <w:rsid w:val="00984292"/>
    <w:rsid w:val="00984D2C"/>
    <w:rsid w:val="0098566E"/>
    <w:rsid w:val="00986801"/>
    <w:rsid w:val="00987236"/>
    <w:rsid w:val="00990C51"/>
    <w:rsid w:val="00992431"/>
    <w:rsid w:val="00993AF4"/>
    <w:rsid w:val="00994A74"/>
    <w:rsid w:val="009964C2"/>
    <w:rsid w:val="009976CE"/>
    <w:rsid w:val="0099772F"/>
    <w:rsid w:val="009A35AA"/>
    <w:rsid w:val="009A3BD3"/>
    <w:rsid w:val="009A4EFB"/>
    <w:rsid w:val="009A5E4C"/>
    <w:rsid w:val="009A7920"/>
    <w:rsid w:val="009B0C8A"/>
    <w:rsid w:val="009B3C89"/>
    <w:rsid w:val="009B3E10"/>
    <w:rsid w:val="009B582A"/>
    <w:rsid w:val="009B597C"/>
    <w:rsid w:val="009B6098"/>
    <w:rsid w:val="009C0248"/>
    <w:rsid w:val="009C3DB6"/>
    <w:rsid w:val="009C4EDB"/>
    <w:rsid w:val="009C5ABB"/>
    <w:rsid w:val="009C5EE8"/>
    <w:rsid w:val="009C6A40"/>
    <w:rsid w:val="009C77F6"/>
    <w:rsid w:val="009D0672"/>
    <w:rsid w:val="009E0690"/>
    <w:rsid w:val="009E17ED"/>
    <w:rsid w:val="009E3F33"/>
    <w:rsid w:val="009E65DF"/>
    <w:rsid w:val="009E69A6"/>
    <w:rsid w:val="009F161C"/>
    <w:rsid w:val="009F442D"/>
    <w:rsid w:val="009F6FB5"/>
    <w:rsid w:val="009F723E"/>
    <w:rsid w:val="00A033F2"/>
    <w:rsid w:val="00A037E5"/>
    <w:rsid w:val="00A06D89"/>
    <w:rsid w:val="00A076A8"/>
    <w:rsid w:val="00A07FAA"/>
    <w:rsid w:val="00A1416F"/>
    <w:rsid w:val="00A16526"/>
    <w:rsid w:val="00A1692B"/>
    <w:rsid w:val="00A20DA9"/>
    <w:rsid w:val="00A23BEC"/>
    <w:rsid w:val="00A24C0E"/>
    <w:rsid w:val="00A3433F"/>
    <w:rsid w:val="00A37011"/>
    <w:rsid w:val="00A372A3"/>
    <w:rsid w:val="00A519ED"/>
    <w:rsid w:val="00A52FB3"/>
    <w:rsid w:val="00A53BD2"/>
    <w:rsid w:val="00A60E02"/>
    <w:rsid w:val="00A612B2"/>
    <w:rsid w:val="00A62700"/>
    <w:rsid w:val="00A63264"/>
    <w:rsid w:val="00A63314"/>
    <w:rsid w:val="00A63F5D"/>
    <w:rsid w:val="00A67382"/>
    <w:rsid w:val="00A67E29"/>
    <w:rsid w:val="00A706AD"/>
    <w:rsid w:val="00A7287C"/>
    <w:rsid w:val="00A73303"/>
    <w:rsid w:val="00A740B4"/>
    <w:rsid w:val="00A76250"/>
    <w:rsid w:val="00A766FA"/>
    <w:rsid w:val="00A7713A"/>
    <w:rsid w:val="00A81CA5"/>
    <w:rsid w:val="00A834C5"/>
    <w:rsid w:val="00A83BAD"/>
    <w:rsid w:val="00A84092"/>
    <w:rsid w:val="00A8559D"/>
    <w:rsid w:val="00A8580A"/>
    <w:rsid w:val="00A8642E"/>
    <w:rsid w:val="00A86F8D"/>
    <w:rsid w:val="00A914D8"/>
    <w:rsid w:val="00A95202"/>
    <w:rsid w:val="00A970BA"/>
    <w:rsid w:val="00AA12A4"/>
    <w:rsid w:val="00AA327E"/>
    <w:rsid w:val="00AA3FDA"/>
    <w:rsid w:val="00AA6EBA"/>
    <w:rsid w:val="00AA6F4E"/>
    <w:rsid w:val="00AA7215"/>
    <w:rsid w:val="00AA7E27"/>
    <w:rsid w:val="00AB2F5D"/>
    <w:rsid w:val="00AB43E6"/>
    <w:rsid w:val="00AB5628"/>
    <w:rsid w:val="00AB6B08"/>
    <w:rsid w:val="00AC014C"/>
    <w:rsid w:val="00AC0FFF"/>
    <w:rsid w:val="00AC4730"/>
    <w:rsid w:val="00AC5B66"/>
    <w:rsid w:val="00AC6D4C"/>
    <w:rsid w:val="00AC79FD"/>
    <w:rsid w:val="00AD0626"/>
    <w:rsid w:val="00AD11D8"/>
    <w:rsid w:val="00AD1F1D"/>
    <w:rsid w:val="00AD2911"/>
    <w:rsid w:val="00AD3F5A"/>
    <w:rsid w:val="00AD4F15"/>
    <w:rsid w:val="00AD5B30"/>
    <w:rsid w:val="00AE04AC"/>
    <w:rsid w:val="00AE555E"/>
    <w:rsid w:val="00AE6654"/>
    <w:rsid w:val="00AE6710"/>
    <w:rsid w:val="00AE7770"/>
    <w:rsid w:val="00AF16B1"/>
    <w:rsid w:val="00AF3311"/>
    <w:rsid w:val="00AF3AA1"/>
    <w:rsid w:val="00AF3CF4"/>
    <w:rsid w:val="00AF76BC"/>
    <w:rsid w:val="00B01157"/>
    <w:rsid w:val="00B01594"/>
    <w:rsid w:val="00B02AD2"/>
    <w:rsid w:val="00B11813"/>
    <w:rsid w:val="00B13386"/>
    <w:rsid w:val="00B13E7F"/>
    <w:rsid w:val="00B147F3"/>
    <w:rsid w:val="00B15A0D"/>
    <w:rsid w:val="00B16419"/>
    <w:rsid w:val="00B17A1C"/>
    <w:rsid w:val="00B17B06"/>
    <w:rsid w:val="00B17BD3"/>
    <w:rsid w:val="00B20F5B"/>
    <w:rsid w:val="00B2234F"/>
    <w:rsid w:val="00B238A4"/>
    <w:rsid w:val="00B25BD7"/>
    <w:rsid w:val="00B31481"/>
    <w:rsid w:val="00B31C54"/>
    <w:rsid w:val="00B322EB"/>
    <w:rsid w:val="00B32904"/>
    <w:rsid w:val="00B35623"/>
    <w:rsid w:val="00B40422"/>
    <w:rsid w:val="00B404B6"/>
    <w:rsid w:val="00B4127D"/>
    <w:rsid w:val="00B47619"/>
    <w:rsid w:val="00B5192D"/>
    <w:rsid w:val="00B51A68"/>
    <w:rsid w:val="00B52153"/>
    <w:rsid w:val="00B53477"/>
    <w:rsid w:val="00B563EB"/>
    <w:rsid w:val="00B565A1"/>
    <w:rsid w:val="00B579B1"/>
    <w:rsid w:val="00B57DD5"/>
    <w:rsid w:val="00B601A1"/>
    <w:rsid w:val="00B637CB"/>
    <w:rsid w:val="00B6413F"/>
    <w:rsid w:val="00B65D4D"/>
    <w:rsid w:val="00B6602A"/>
    <w:rsid w:val="00B67364"/>
    <w:rsid w:val="00B67888"/>
    <w:rsid w:val="00B73116"/>
    <w:rsid w:val="00B77A79"/>
    <w:rsid w:val="00B80AE0"/>
    <w:rsid w:val="00B82F5C"/>
    <w:rsid w:val="00B841C4"/>
    <w:rsid w:val="00B87544"/>
    <w:rsid w:val="00B91DD7"/>
    <w:rsid w:val="00B979DE"/>
    <w:rsid w:val="00B97A87"/>
    <w:rsid w:val="00BA6003"/>
    <w:rsid w:val="00BA68E1"/>
    <w:rsid w:val="00BA6DB3"/>
    <w:rsid w:val="00BB016F"/>
    <w:rsid w:val="00BB2584"/>
    <w:rsid w:val="00BB33F2"/>
    <w:rsid w:val="00BB3DF0"/>
    <w:rsid w:val="00BB5E4D"/>
    <w:rsid w:val="00BB6F1E"/>
    <w:rsid w:val="00BB7619"/>
    <w:rsid w:val="00BC0408"/>
    <w:rsid w:val="00BC09C2"/>
    <w:rsid w:val="00BC0BAF"/>
    <w:rsid w:val="00BC0BFC"/>
    <w:rsid w:val="00BC16EC"/>
    <w:rsid w:val="00BC57E8"/>
    <w:rsid w:val="00BD1645"/>
    <w:rsid w:val="00BD2341"/>
    <w:rsid w:val="00BE3A5E"/>
    <w:rsid w:val="00BE58E8"/>
    <w:rsid w:val="00BE76E0"/>
    <w:rsid w:val="00BF413E"/>
    <w:rsid w:val="00BF57F3"/>
    <w:rsid w:val="00C005DA"/>
    <w:rsid w:val="00C00AD8"/>
    <w:rsid w:val="00C00D6F"/>
    <w:rsid w:val="00C034B1"/>
    <w:rsid w:val="00C03EF5"/>
    <w:rsid w:val="00C043C0"/>
    <w:rsid w:val="00C0548A"/>
    <w:rsid w:val="00C06048"/>
    <w:rsid w:val="00C0675C"/>
    <w:rsid w:val="00C07842"/>
    <w:rsid w:val="00C11EED"/>
    <w:rsid w:val="00C12535"/>
    <w:rsid w:val="00C13CBE"/>
    <w:rsid w:val="00C156F7"/>
    <w:rsid w:val="00C15ADF"/>
    <w:rsid w:val="00C1627C"/>
    <w:rsid w:val="00C173AC"/>
    <w:rsid w:val="00C17DF1"/>
    <w:rsid w:val="00C20E6D"/>
    <w:rsid w:val="00C219F5"/>
    <w:rsid w:val="00C22877"/>
    <w:rsid w:val="00C25099"/>
    <w:rsid w:val="00C339A0"/>
    <w:rsid w:val="00C34A9B"/>
    <w:rsid w:val="00C352ED"/>
    <w:rsid w:val="00C361F3"/>
    <w:rsid w:val="00C42897"/>
    <w:rsid w:val="00C43546"/>
    <w:rsid w:val="00C4418D"/>
    <w:rsid w:val="00C4453C"/>
    <w:rsid w:val="00C44B87"/>
    <w:rsid w:val="00C45AA3"/>
    <w:rsid w:val="00C47100"/>
    <w:rsid w:val="00C47311"/>
    <w:rsid w:val="00C47BF2"/>
    <w:rsid w:val="00C51FA4"/>
    <w:rsid w:val="00C55C65"/>
    <w:rsid w:val="00C57472"/>
    <w:rsid w:val="00C57BAC"/>
    <w:rsid w:val="00C613BE"/>
    <w:rsid w:val="00C62E95"/>
    <w:rsid w:val="00C632BC"/>
    <w:rsid w:val="00C641C9"/>
    <w:rsid w:val="00C64678"/>
    <w:rsid w:val="00C64A50"/>
    <w:rsid w:val="00C65EF8"/>
    <w:rsid w:val="00C67993"/>
    <w:rsid w:val="00C70808"/>
    <w:rsid w:val="00C72A53"/>
    <w:rsid w:val="00C764E7"/>
    <w:rsid w:val="00C76BED"/>
    <w:rsid w:val="00C77C55"/>
    <w:rsid w:val="00C82C5D"/>
    <w:rsid w:val="00C83334"/>
    <w:rsid w:val="00C84C2C"/>
    <w:rsid w:val="00C9090F"/>
    <w:rsid w:val="00C937D2"/>
    <w:rsid w:val="00C93D21"/>
    <w:rsid w:val="00C954AD"/>
    <w:rsid w:val="00C963DB"/>
    <w:rsid w:val="00C969AC"/>
    <w:rsid w:val="00CA09E8"/>
    <w:rsid w:val="00CA1DDB"/>
    <w:rsid w:val="00CA238A"/>
    <w:rsid w:val="00CA503D"/>
    <w:rsid w:val="00CA55A5"/>
    <w:rsid w:val="00CA66BE"/>
    <w:rsid w:val="00CA6AB0"/>
    <w:rsid w:val="00CA6C06"/>
    <w:rsid w:val="00CB2164"/>
    <w:rsid w:val="00CB2F0A"/>
    <w:rsid w:val="00CB33BD"/>
    <w:rsid w:val="00CB45CF"/>
    <w:rsid w:val="00CB4FD7"/>
    <w:rsid w:val="00CC0473"/>
    <w:rsid w:val="00CC5191"/>
    <w:rsid w:val="00CD2A65"/>
    <w:rsid w:val="00CD4998"/>
    <w:rsid w:val="00CD4B82"/>
    <w:rsid w:val="00CD5807"/>
    <w:rsid w:val="00CE0356"/>
    <w:rsid w:val="00CE43D9"/>
    <w:rsid w:val="00CF1266"/>
    <w:rsid w:val="00CF5519"/>
    <w:rsid w:val="00CF6213"/>
    <w:rsid w:val="00D04947"/>
    <w:rsid w:val="00D049EC"/>
    <w:rsid w:val="00D04BA2"/>
    <w:rsid w:val="00D10DAD"/>
    <w:rsid w:val="00D10E0A"/>
    <w:rsid w:val="00D1587B"/>
    <w:rsid w:val="00D16D2F"/>
    <w:rsid w:val="00D17152"/>
    <w:rsid w:val="00D23B64"/>
    <w:rsid w:val="00D24AD7"/>
    <w:rsid w:val="00D26092"/>
    <w:rsid w:val="00D2669D"/>
    <w:rsid w:val="00D278EA"/>
    <w:rsid w:val="00D317F1"/>
    <w:rsid w:val="00D32FEC"/>
    <w:rsid w:val="00D359D0"/>
    <w:rsid w:val="00D36730"/>
    <w:rsid w:val="00D3716D"/>
    <w:rsid w:val="00D42160"/>
    <w:rsid w:val="00D43A85"/>
    <w:rsid w:val="00D464A3"/>
    <w:rsid w:val="00D471C0"/>
    <w:rsid w:val="00D5057B"/>
    <w:rsid w:val="00D53E92"/>
    <w:rsid w:val="00D551D6"/>
    <w:rsid w:val="00D561BE"/>
    <w:rsid w:val="00D636F3"/>
    <w:rsid w:val="00D645E9"/>
    <w:rsid w:val="00D65D18"/>
    <w:rsid w:val="00D716CB"/>
    <w:rsid w:val="00D75A9A"/>
    <w:rsid w:val="00D854DE"/>
    <w:rsid w:val="00D876A7"/>
    <w:rsid w:val="00D919D9"/>
    <w:rsid w:val="00D92163"/>
    <w:rsid w:val="00D924D5"/>
    <w:rsid w:val="00D93A39"/>
    <w:rsid w:val="00D93DBF"/>
    <w:rsid w:val="00D95197"/>
    <w:rsid w:val="00D95DC9"/>
    <w:rsid w:val="00D9623D"/>
    <w:rsid w:val="00DA0DE2"/>
    <w:rsid w:val="00DA12DE"/>
    <w:rsid w:val="00DA41A6"/>
    <w:rsid w:val="00DA5173"/>
    <w:rsid w:val="00DA5BC0"/>
    <w:rsid w:val="00DB1943"/>
    <w:rsid w:val="00DB1E98"/>
    <w:rsid w:val="00DB2525"/>
    <w:rsid w:val="00DB30F3"/>
    <w:rsid w:val="00DB33FA"/>
    <w:rsid w:val="00DB37B7"/>
    <w:rsid w:val="00DB41C8"/>
    <w:rsid w:val="00DB543B"/>
    <w:rsid w:val="00DB636E"/>
    <w:rsid w:val="00DC3F75"/>
    <w:rsid w:val="00DC40EA"/>
    <w:rsid w:val="00DD2B25"/>
    <w:rsid w:val="00DD2D75"/>
    <w:rsid w:val="00DD5E1E"/>
    <w:rsid w:val="00DD64BE"/>
    <w:rsid w:val="00DE3FBE"/>
    <w:rsid w:val="00DE5BBA"/>
    <w:rsid w:val="00DF0089"/>
    <w:rsid w:val="00DF2253"/>
    <w:rsid w:val="00DF2553"/>
    <w:rsid w:val="00DF268C"/>
    <w:rsid w:val="00DF44B9"/>
    <w:rsid w:val="00DF4A58"/>
    <w:rsid w:val="00DF525A"/>
    <w:rsid w:val="00E01553"/>
    <w:rsid w:val="00E01A63"/>
    <w:rsid w:val="00E029DB"/>
    <w:rsid w:val="00E03660"/>
    <w:rsid w:val="00E05AE9"/>
    <w:rsid w:val="00E10FD4"/>
    <w:rsid w:val="00E12113"/>
    <w:rsid w:val="00E15A9B"/>
    <w:rsid w:val="00E17228"/>
    <w:rsid w:val="00E20EB8"/>
    <w:rsid w:val="00E227DA"/>
    <w:rsid w:val="00E22E00"/>
    <w:rsid w:val="00E24941"/>
    <w:rsid w:val="00E3214A"/>
    <w:rsid w:val="00E336AF"/>
    <w:rsid w:val="00E37295"/>
    <w:rsid w:val="00E37992"/>
    <w:rsid w:val="00E37E05"/>
    <w:rsid w:val="00E40908"/>
    <w:rsid w:val="00E440A9"/>
    <w:rsid w:val="00E5053A"/>
    <w:rsid w:val="00E6313C"/>
    <w:rsid w:val="00E6330C"/>
    <w:rsid w:val="00E64326"/>
    <w:rsid w:val="00E64D15"/>
    <w:rsid w:val="00E65C3F"/>
    <w:rsid w:val="00E65DE3"/>
    <w:rsid w:val="00E67350"/>
    <w:rsid w:val="00E70538"/>
    <w:rsid w:val="00E708FC"/>
    <w:rsid w:val="00E738DE"/>
    <w:rsid w:val="00E74044"/>
    <w:rsid w:val="00E75FE2"/>
    <w:rsid w:val="00E80BE8"/>
    <w:rsid w:val="00E81910"/>
    <w:rsid w:val="00E8298E"/>
    <w:rsid w:val="00E83F83"/>
    <w:rsid w:val="00E845CE"/>
    <w:rsid w:val="00E90BAE"/>
    <w:rsid w:val="00E91446"/>
    <w:rsid w:val="00E91BB0"/>
    <w:rsid w:val="00E9301B"/>
    <w:rsid w:val="00E95D15"/>
    <w:rsid w:val="00E95F8A"/>
    <w:rsid w:val="00E976A7"/>
    <w:rsid w:val="00EA0A62"/>
    <w:rsid w:val="00EA2D20"/>
    <w:rsid w:val="00EA2F0C"/>
    <w:rsid w:val="00EA5DBF"/>
    <w:rsid w:val="00EB1F07"/>
    <w:rsid w:val="00EB2919"/>
    <w:rsid w:val="00EB5B6D"/>
    <w:rsid w:val="00EB5FD4"/>
    <w:rsid w:val="00EC1E74"/>
    <w:rsid w:val="00EC24B0"/>
    <w:rsid w:val="00EC25AB"/>
    <w:rsid w:val="00EC3612"/>
    <w:rsid w:val="00EC44D9"/>
    <w:rsid w:val="00EC57CB"/>
    <w:rsid w:val="00EC7917"/>
    <w:rsid w:val="00ED0BCE"/>
    <w:rsid w:val="00ED16CE"/>
    <w:rsid w:val="00ED31C8"/>
    <w:rsid w:val="00ED61AA"/>
    <w:rsid w:val="00ED675F"/>
    <w:rsid w:val="00EE0516"/>
    <w:rsid w:val="00EE195F"/>
    <w:rsid w:val="00EE2689"/>
    <w:rsid w:val="00EE2DB3"/>
    <w:rsid w:val="00EE3987"/>
    <w:rsid w:val="00EE4E71"/>
    <w:rsid w:val="00EE64C5"/>
    <w:rsid w:val="00EE7375"/>
    <w:rsid w:val="00EF1508"/>
    <w:rsid w:val="00EF663C"/>
    <w:rsid w:val="00F02C0D"/>
    <w:rsid w:val="00F0364B"/>
    <w:rsid w:val="00F051EC"/>
    <w:rsid w:val="00F12D81"/>
    <w:rsid w:val="00F205C2"/>
    <w:rsid w:val="00F2463F"/>
    <w:rsid w:val="00F249C2"/>
    <w:rsid w:val="00F26985"/>
    <w:rsid w:val="00F27E8F"/>
    <w:rsid w:val="00F3088C"/>
    <w:rsid w:val="00F310F1"/>
    <w:rsid w:val="00F317F4"/>
    <w:rsid w:val="00F3190E"/>
    <w:rsid w:val="00F3400F"/>
    <w:rsid w:val="00F37AAA"/>
    <w:rsid w:val="00F37B0D"/>
    <w:rsid w:val="00F429D3"/>
    <w:rsid w:val="00F45AA5"/>
    <w:rsid w:val="00F507AA"/>
    <w:rsid w:val="00F52518"/>
    <w:rsid w:val="00F5393D"/>
    <w:rsid w:val="00F54DF9"/>
    <w:rsid w:val="00F557AE"/>
    <w:rsid w:val="00F563B5"/>
    <w:rsid w:val="00F62551"/>
    <w:rsid w:val="00F65320"/>
    <w:rsid w:val="00F661BE"/>
    <w:rsid w:val="00F67708"/>
    <w:rsid w:val="00F70B3A"/>
    <w:rsid w:val="00F72FD6"/>
    <w:rsid w:val="00F80214"/>
    <w:rsid w:val="00F80856"/>
    <w:rsid w:val="00F80DEA"/>
    <w:rsid w:val="00F828E1"/>
    <w:rsid w:val="00F87137"/>
    <w:rsid w:val="00F97D58"/>
    <w:rsid w:val="00FA12D9"/>
    <w:rsid w:val="00FA19EA"/>
    <w:rsid w:val="00FA3D06"/>
    <w:rsid w:val="00FA579C"/>
    <w:rsid w:val="00FA6260"/>
    <w:rsid w:val="00FA6EC5"/>
    <w:rsid w:val="00FB0FDA"/>
    <w:rsid w:val="00FB48A0"/>
    <w:rsid w:val="00FB588D"/>
    <w:rsid w:val="00FC0C33"/>
    <w:rsid w:val="00FC0E44"/>
    <w:rsid w:val="00FC12FC"/>
    <w:rsid w:val="00FC4C9F"/>
    <w:rsid w:val="00FD0D06"/>
    <w:rsid w:val="00FD2503"/>
    <w:rsid w:val="00FD2B69"/>
    <w:rsid w:val="00FD2EDD"/>
    <w:rsid w:val="00FE04EC"/>
    <w:rsid w:val="00FE4B98"/>
    <w:rsid w:val="00FF41ED"/>
    <w:rsid w:val="00FF5B51"/>
    <w:rsid w:val="00FF6D08"/>
    <w:rsid w:val="00FF77C6"/>
    <w:rsid w:val="01393CC7"/>
    <w:rsid w:val="01395C0C"/>
    <w:rsid w:val="02385327"/>
    <w:rsid w:val="025B44F0"/>
    <w:rsid w:val="02D24926"/>
    <w:rsid w:val="02E04608"/>
    <w:rsid w:val="034A571E"/>
    <w:rsid w:val="03860857"/>
    <w:rsid w:val="03903DE4"/>
    <w:rsid w:val="03962305"/>
    <w:rsid w:val="03A32C74"/>
    <w:rsid w:val="04B61359"/>
    <w:rsid w:val="04C7109D"/>
    <w:rsid w:val="04CE1035"/>
    <w:rsid w:val="0541597C"/>
    <w:rsid w:val="054C2022"/>
    <w:rsid w:val="05AF3923"/>
    <w:rsid w:val="05D215EF"/>
    <w:rsid w:val="05F9301F"/>
    <w:rsid w:val="061E65E2"/>
    <w:rsid w:val="063B0884"/>
    <w:rsid w:val="06632DE4"/>
    <w:rsid w:val="068154EF"/>
    <w:rsid w:val="06AF3F92"/>
    <w:rsid w:val="06F73010"/>
    <w:rsid w:val="07726BE5"/>
    <w:rsid w:val="078C7D24"/>
    <w:rsid w:val="07C212E4"/>
    <w:rsid w:val="07D66615"/>
    <w:rsid w:val="07FA03F5"/>
    <w:rsid w:val="07FE66CB"/>
    <w:rsid w:val="08962DA7"/>
    <w:rsid w:val="09311C8E"/>
    <w:rsid w:val="09B7145A"/>
    <w:rsid w:val="09C413A1"/>
    <w:rsid w:val="09F17BC5"/>
    <w:rsid w:val="0A035D68"/>
    <w:rsid w:val="0A06747C"/>
    <w:rsid w:val="0A206DCD"/>
    <w:rsid w:val="0A5925B6"/>
    <w:rsid w:val="0A794C29"/>
    <w:rsid w:val="0A820033"/>
    <w:rsid w:val="0B016BFE"/>
    <w:rsid w:val="0B8F2BC5"/>
    <w:rsid w:val="0B914A4C"/>
    <w:rsid w:val="0BAA5656"/>
    <w:rsid w:val="0BB927D0"/>
    <w:rsid w:val="0BD15BBD"/>
    <w:rsid w:val="0C0D15D3"/>
    <w:rsid w:val="0C227608"/>
    <w:rsid w:val="0CE71508"/>
    <w:rsid w:val="0D18571A"/>
    <w:rsid w:val="0D1F336B"/>
    <w:rsid w:val="0D317ACF"/>
    <w:rsid w:val="0D717587"/>
    <w:rsid w:val="0DA93A76"/>
    <w:rsid w:val="0DC91B0E"/>
    <w:rsid w:val="0DD52A2A"/>
    <w:rsid w:val="0DF73E38"/>
    <w:rsid w:val="0E235F4B"/>
    <w:rsid w:val="0E280947"/>
    <w:rsid w:val="0E737252"/>
    <w:rsid w:val="0E744AFF"/>
    <w:rsid w:val="0E87566C"/>
    <w:rsid w:val="0E8A67E7"/>
    <w:rsid w:val="0F0C1A87"/>
    <w:rsid w:val="0F590AC6"/>
    <w:rsid w:val="0FE6142C"/>
    <w:rsid w:val="100B2247"/>
    <w:rsid w:val="104026E9"/>
    <w:rsid w:val="10864A9D"/>
    <w:rsid w:val="11095BB5"/>
    <w:rsid w:val="11391602"/>
    <w:rsid w:val="115B36C9"/>
    <w:rsid w:val="115F467E"/>
    <w:rsid w:val="116F4196"/>
    <w:rsid w:val="11965BC6"/>
    <w:rsid w:val="11F0177A"/>
    <w:rsid w:val="1259303E"/>
    <w:rsid w:val="126F4C08"/>
    <w:rsid w:val="130A43D7"/>
    <w:rsid w:val="135A1DCA"/>
    <w:rsid w:val="136E6DFB"/>
    <w:rsid w:val="13A80EA6"/>
    <w:rsid w:val="13CF261B"/>
    <w:rsid w:val="13F432B5"/>
    <w:rsid w:val="142B4CEC"/>
    <w:rsid w:val="145A6BFB"/>
    <w:rsid w:val="14BC1DE8"/>
    <w:rsid w:val="14E556F9"/>
    <w:rsid w:val="14ED171A"/>
    <w:rsid w:val="151D3AEB"/>
    <w:rsid w:val="153C7B33"/>
    <w:rsid w:val="155A1529"/>
    <w:rsid w:val="158C6085"/>
    <w:rsid w:val="15E873F1"/>
    <w:rsid w:val="168F6E72"/>
    <w:rsid w:val="1695342C"/>
    <w:rsid w:val="16B911B4"/>
    <w:rsid w:val="16C70D00"/>
    <w:rsid w:val="17401891"/>
    <w:rsid w:val="176A4CFA"/>
    <w:rsid w:val="17BD6654"/>
    <w:rsid w:val="180D0CAA"/>
    <w:rsid w:val="182F06CB"/>
    <w:rsid w:val="188126FA"/>
    <w:rsid w:val="18B15E81"/>
    <w:rsid w:val="18D621B5"/>
    <w:rsid w:val="18DE0FED"/>
    <w:rsid w:val="195E0D59"/>
    <w:rsid w:val="196D545F"/>
    <w:rsid w:val="19CE2834"/>
    <w:rsid w:val="19F35017"/>
    <w:rsid w:val="1A1A6FF1"/>
    <w:rsid w:val="1A200F32"/>
    <w:rsid w:val="1A657E01"/>
    <w:rsid w:val="1ACE54EF"/>
    <w:rsid w:val="1B643A72"/>
    <w:rsid w:val="1BC1742B"/>
    <w:rsid w:val="1D3464FF"/>
    <w:rsid w:val="1E324BB0"/>
    <w:rsid w:val="1EB8362A"/>
    <w:rsid w:val="1EC73863"/>
    <w:rsid w:val="1EFC0DB9"/>
    <w:rsid w:val="1F1743F2"/>
    <w:rsid w:val="1F345854"/>
    <w:rsid w:val="1F687486"/>
    <w:rsid w:val="20ED1BF8"/>
    <w:rsid w:val="217F3581"/>
    <w:rsid w:val="21DC657E"/>
    <w:rsid w:val="226B389B"/>
    <w:rsid w:val="2288155B"/>
    <w:rsid w:val="22EB411E"/>
    <w:rsid w:val="235C0774"/>
    <w:rsid w:val="24264234"/>
    <w:rsid w:val="24AF1A89"/>
    <w:rsid w:val="24B554C3"/>
    <w:rsid w:val="24E45CFF"/>
    <w:rsid w:val="24E52C95"/>
    <w:rsid w:val="250A6257"/>
    <w:rsid w:val="2544210C"/>
    <w:rsid w:val="259057E9"/>
    <w:rsid w:val="25FC2044"/>
    <w:rsid w:val="25FD3AB1"/>
    <w:rsid w:val="26E85EF6"/>
    <w:rsid w:val="2714306C"/>
    <w:rsid w:val="27530A14"/>
    <w:rsid w:val="27704E29"/>
    <w:rsid w:val="278A0C0F"/>
    <w:rsid w:val="28E07281"/>
    <w:rsid w:val="28F43A72"/>
    <w:rsid w:val="290C2692"/>
    <w:rsid w:val="299824FC"/>
    <w:rsid w:val="29B87361"/>
    <w:rsid w:val="29E204F1"/>
    <w:rsid w:val="2AA33FEE"/>
    <w:rsid w:val="2B842AF5"/>
    <w:rsid w:val="2BB3460A"/>
    <w:rsid w:val="2C352ECA"/>
    <w:rsid w:val="2C3732CB"/>
    <w:rsid w:val="2C7212B2"/>
    <w:rsid w:val="2CC3749C"/>
    <w:rsid w:val="2D03015C"/>
    <w:rsid w:val="2D1C652E"/>
    <w:rsid w:val="2D2D302E"/>
    <w:rsid w:val="2DD92FEF"/>
    <w:rsid w:val="2E6C65B7"/>
    <w:rsid w:val="2E7F3A47"/>
    <w:rsid w:val="2EB26BBC"/>
    <w:rsid w:val="2EE54CE7"/>
    <w:rsid w:val="2F2F5238"/>
    <w:rsid w:val="2F727080"/>
    <w:rsid w:val="3034687E"/>
    <w:rsid w:val="30C10539"/>
    <w:rsid w:val="313D6E57"/>
    <w:rsid w:val="31AD4E20"/>
    <w:rsid w:val="31DA706F"/>
    <w:rsid w:val="323A3789"/>
    <w:rsid w:val="325E5F70"/>
    <w:rsid w:val="32E74843"/>
    <w:rsid w:val="3369624A"/>
    <w:rsid w:val="337D5EE9"/>
    <w:rsid w:val="33C13CA3"/>
    <w:rsid w:val="34B70DA5"/>
    <w:rsid w:val="34BA7B17"/>
    <w:rsid w:val="352840FC"/>
    <w:rsid w:val="35572839"/>
    <w:rsid w:val="356C2617"/>
    <w:rsid w:val="35AF1F27"/>
    <w:rsid w:val="36F34D9D"/>
    <w:rsid w:val="371E491D"/>
    <w:rsid w:val="37FE1C37"/>
    <w:rsid w:val="38260612"/>
    <w:rsid w:val="382D026D"/>
    <w:rsid w:val="38A2065D"/>
    <w:rsid w:val="38D82D80"/>
    <w:rsid w:val="39644F4B"/>
    <w:rsid w:val="398C14D9"/>
    <w:rsid w:val="39BE3BAF"/>
    <w:rsid w:val="39C03398"/>
    <w:rsid w:val="39F37E0F"/>
    <w:rsid w:val="3AA53CEF"/>
    <w:rsid w:val="3AAA4880"/>
    <w:rsid w:val="3AB72586"/>
    <w:rsid w:val="3B0628C2"/>
    <w:rsid w:val="3B844B5E"/>
    <w:rsid w:val="3B8B012A"/>
    <w:rsid w:val="3BD37445"/>
    <w:rsid w:val="3C0F161C"/>
    <w:rsid w:val="3C3C25E2"/>
    <w:rsid w:val="3CFB6B08"/>
    <w:rsid w:val="3D1E6CBF"/>
    <w:rsid w:val="3D423BF1"/>
    <w:rsid w:val="3D5228D4"/>
    <w:rsid w:val="3D911F80"/>
    <w:rsid w:val="3DA02290"/>
    <w:rsid w:val="3DAC2083"/>
    <w:rsid w:val="3DE47B36"/>
    <w:rsid w:val="3E095698"/>
    <w:rsid w:val="3E0B6E71"/>
    <w:rsid w:val="3E295549"/>
    <w:rsid w:val="3E5C591E"/>
    <w:rsid w:val="3E6C70E1"/>
    <w:rsid w:val="3E8B6203"/>
    <w:rsid w:val="3EC32808"/>
    <w:rsid w:val="3FF96A93"/>
    <w:rsid w:val="400207BE"/>
    <w:rsid w:val="400C5E08"/>
    <w:rsid w:val="4038527C"/>
    <w:rsid w:val="40404EE8"/>
    <w:rsid w:val="40FA6902"/>
    <w:rsid w:val="41005B42"/>
    <w:rsid w:val="411A0DFA"/>
    <w:rsid w:val="42031AC0"/>
    <w:rsid w:val="420A0101"/>
    <w:rsid w:val="423A5F76"/>
    <w:rsid w:val="42885276"/>
    <w:rsid w:val="430938FD"/>
    <w:rsid w:val="433B3893"/>
    <w:rsid w:val="433C187A"/>
    <w:rsid w:val="439429CE"/>
    <w:rsid w:val="43BB6C43"/>
    <w:rsid w:val="442711B1"/>
    <w:rsid w:val="443E5B60"/>
    <w:rsid w:val="446B31BE"/>
    <w:rsid w:val="44AD4EF6"/>
    <w:rsid w:val="44F87A23"/>
    <w:rsid w:val="452E738D"/>
    <w:rsid w:val="45D22DF3"/>
    <w:rsid w:val="46062B8C"/>
    <w:rsid w:val="463B12B3"/>
    <w:rsid w:val="471E7C15"/>
    <w:rsid w:val="47214395"/>
    <w:rsid w:val="4736713C"/>
    <w:rsid w:val="476D294A"/>
    <w:rsid w:val="47A901E9"/>
    <w:rsid w:val="482F25AD"/>
    <w:rsid w:val="48B527FA"/>
    <w:rsid w:val="4912789E"/>
    <w:rsid w:val="494C0AB8"/>
    <w:rsid w:val="49804BB7"/>
    <w:rsid w:val="499524F4"/>
    <w:rsid w:val="499714C6"/>
    <w:rsid w:val="49AF774E"/>
    <w:rsid w:val="49B62323"/>
    <w:rsid w:val="4A0D3F70"/>
    <w:rsid w:val="4A365284"/>
    <w:rsid w:val="4A413E43"/>
    <w:rsid w:val="4A8C758B"/>
    <w:rsid w:val="4ADA6548"/>
    <w:rsid w:val="4AE747C1"/>
    <w:rsid w:val="4B986A12"/>
    <w:rsid w:val="4BAE755B"/>
    <w:rsid w:val="4BB92683"/>
    <w:rsid w:val="4C517E65"/>
    <w:rsid w:val="4C666112"/>
    <w:rsid w:val="4C8A37BC"/>
    <w:rsid w:val="4CF03E01"/>
    <w:rsid w:val="4D5F34A1"/>
    <w:rsid w:val="4D8E43A7"/>
    <w:rsid w:val="4D97784B"/>
    <w:rsid w:val="4DB33903"/>
    <w:rsid w:val="4E002B92"/>
    <w:rsid w:val="4EF45C02"/>
    <w:rsid w:val="5037424D"/>
    <w:rsid w:val="50854860"/>
    <w:rsid w:val="514D7265"/>
    <w:rsid w:val="515F40B8"/>
    <w:rsid w:val="51826FF7"/>
    <w:rsid w:val="51A12903"/>
    <w:rsid w:val="51A4688A"/>
    <w:rsid w:val="52131FB2"/>
    <w:rsid w:val="522600CC"/>
    <w:rsid w:val="52543838"/>
    <w:rsid w:val="525863C0"/>
    <w:rsid w:val="52C9680A"/>
    <w:rsid w:val="52E57838"/>
    <w:rsid w:val="52F21F55"/>
    <w:rsid w:val="53140C29"/>
    <w:rsid w:val="53662C69"/>
    <w:rsid w:val="53844875"/>
    <w:rsid w:val="53BB4B48"/>
    <w:rsid w:val="53C87F30"/>
    <w:rsid w:val="543230E1"/>
    <w:rsid w:val="543C0EEE"/>
    <w:rsid w:val="54EC01DC"/>
    <w:rsid w:val="54F61FC0"/>
    <w:rsid w:val="550C0B34"/>
    <w:rsid w:val="55172B0A"/>
    <w:rsid w:val="564300B5"/>
    <w:rsid w:val="5692745A"/>
    <w:rsid w:val="56B04601"/>
    <w:rsid w:val="570D3EEE"/>
    <w:rsid w:val="57145248"/>
    <w:rsid w:val="5745613E"/>
    <w:rsid w:val="574B7E86"/>
    <w:rsid w:val="57744C41"/>
    <w:rsid w:val="57ED006B"/>
    <w:rsid w:val="58101909"/>
    <w:rsid w:val="585D3BF8"/>
    <w:rsid w:val="587873A1"/>
    <w:rsid w:val="58B24661"/>
    <w:rsid w:val="5A254AD9"/>
    <w:rsid w:val="5A522B48"/>
    <w:rsid w:val="5A712BE1"/>
    <w:rsid w:val="5AE40D1D"/>
    <w:rsid w:val="5B336A36"/>
    <w:rsid w:val="5B9919F1"/>
    <w:rsid w:val="5BD57F0D"/>
    <w:rsid w:val="5BE12675"/>
    <w:rsid w:val="5BEC48AF"/>
    <w:rsid w:val="5C9A461A"/>
    <w:rsid w:val="5CB85F36"/>
    <w:rsid w:val="5CCB5CF1"/>
    <w:rsid w:val="5CE01349"/>
    <w:rsid w:val="5DB3265F"/>
    <w:rsid w:val="5DE3706A"/>
    <w:rsid w:val="5DEC4171"/>
    <w:rsid w:val="5E3128E3"/>
    <w:rsid w:val="5E8F70ED"/>
    <w:rsid w:val="5E9F5687"/>
    <w:rsid w:val="5EBC59BB"/>
    <w:rsid w:val="5ED018D3"/>
    <w:rsid w:val="5F487ACD"/>
    <w:rsid w:val="6045747F"/>
    <w:rsid w:val="606514BC"/>
    <w:rsid w:val="609F0C92"/>
    <w:rsid w:val="60FE45DD"/>
    <w:rsid w:val="612C0A3F"/>
    <w:rsid w:val="616C34A7"/>
    <w:rsid w:val="618A7997"/>
    <w:rsid w:val="618E553F"/>
    <w:rsid w:val="61DE3ECB"/>
    <w:rsid w:val="61F2008F"/>
    <w:rsid w:val="6284204E"/>
    <w:rsid w:val="62A50768"/>
    <w:rsid w:val="62AE5E99"/>
    <w:rsid w:val="62C9137F"/>
    <w:rsid w:val="62CC7B9D"/>
    <w:rsid w:val="62E233B4"/>
    <w:rsid w:val="63141A41"/>
    <w:rsid w:val="63D87E5F"/>
    <w:rsid w:val="656C64A8"/>
    <w:rsid w:val="659770B8"/>
    <w:rsid w:val="66124991"/>
    <w:rsid w:val="66730520"/>
    <w:rsid w:val="667C31F7"/>
    <w:rsid w:val="66E872EA"/>
    <w:rsid w:val="67030D86"/>
    <w:rsid w:val="6751773B"/>
    <w:rsid w:val="67556089"/>
    <w:rsid w:val="683D0290"/>
    <w:rsid w:val="689E69AF"/>
    <w:rsid w:val="68D97C09"/>
    <w:rsid w:val="69040024"/>
    <w:rsid w:val="69172494"/>
    <w:rsid w:val="69A4520A"/>
    <w:rsid w:val="69E623BC"/>
    <w:rsid w:val="69FB573C"/>
    <w:rsid w:val="6A0C54B9"/>
    <w:rsid w:val="6AD33222"/>
    <w:rsid w:val="6B050C46"/>
    <w:rsid w:val="6B122525"/>
    <w:rsid w:val="6BDA1427"/>
    <w:rsid w:val="6BFC1AEE"/>
    <w:rsid w:val="6C806664"/>
    <w:rsid w:val="6C9914A9"/>
    <w:rsid w:val="6C9E510F"/>
    <w:rsid w:val="6CBF1AC9"/>
    <w:rsid w:val="6CE54BAD"/>
    <w:rsid w:val="6CF81033"/>
    <w:rsid w:val="6D325918"/>
    <w:rsid w:val="6DA517B2"/>
    <w:rsid w:val="6DE85FD7"/>
    <w:rsid w:val="6EB80153"/>
    <w:rsid w:val="6F7C344E"/>
    <w:rsid w:val="6FBD0823"/>
    <w:rsid w:val="6FE23626"/>
    <w:rsid w:val="704E7D03"/>
    <w:rsid w:val="706627F5"/>
    <w:rsid w:val="709561A1"/>
    <w:rsid w:val="712B53BB"/>
    <w:rsid w:val="713E7F1D"/>
    <w:rsid w:val="71D60F68"/>
    <w:rsid w:val="71E07D5C"/>
    <w:rsid w:val="72E871A5"/>
    <w:rsid w:val="73205DA5"/>
    <w:rsid w:val="733441DD"/>
    <w:rsid w:val="73916F0B"/>
    <w:rsid w:val="73B425CE"/>
    <w:rsid w:val="73B80A7C"/>
    <w:rsid w:val="740A314B"/>
    <w:rsid w:val="74255AB9"/>
    <w:rsid w:val="74376BB0"/>
    <w:rsid w:val="749A7D0B"/>
    <w:rsid w:val="74DF63E6"/>
    <w:rsid w:val="74F51705"/>
    <w:rsid w:val="74F55BA9"/>
    <w:rsid w:val="750D2EF3"/>
    <w:rsid w:val="75564973"/>
    <w:rsid w:val="761F5B58"/>
    <w:rsid w:val="76A046C0"/>
    <w:rsid w:val="76F92355"/>
    <w:rsid w:val="77E5202B"/>
    <w:rsid w:val="78040829"/>
    <w:rsid w:val="782A20E8"/>
    <w:rsid w:val="784322CA"/>
    <w:rsid w:val="7873460C"/>
    <w:rsid w:val="78DB3308"/>
    <w:rsid w:val="79CB1FD1"/>
    <w:rsid w:val="7B697612"/>
    <w:rsid w:val="7B735A7A"/>
    <w:rsid w:val="7BBB4D0B"/>
    <w:rsid w:val="7BC06D93"/>
    <w:rsid w:val="7BD06C4B"/>
    <w:rsid w:val="7C1E6158"/>
    <w:rsid w:val="7C2A127E"/>
    <w:rsid w:val="7D055F4B"/>
    <w:rsid w:val="7D256A5F"/>
    <w:rsid w:val="7D2D3A06"/>
    <w:rsid w:val="7D515A0D"/>
    <w:rsid w:val="7E1E7F1F"/>
    <w:rsid w:val="7E865AC4"/>
    <w:rsid w:val="7ED27557"/>
    <w:rsid w:val="7EF33E90"/>
    <w:rsid w:val="7F345520"/>
    <w:rsid w:val="7FC466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6C917AE"/>
  <w15:docId w15:val="{70F98C81-4124-4F7F-BCC7-35320C6CB7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autoRedefine/>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autoRedefine/>
    <w:qFormat/>
    <w:pPr>
      <w:shd w:val="clear" w:color="auto" w:fill="000080"/>
    </w:pPr>
  </w:style>
  <w:style w:type="paragraph" w:styleId="a4">
    <w:name w:val="annotation text"/>
    <w:basedOn w:val="a"/>
    <w:autoRedefine/>
    <w:qFormat/>
    <w:pPr>
      <w:jc w:val="left"/>
    </w:pPr>
  </w:style>
  <w:style w:type="paragraph" w:styleId="a5">
    <w:name w:val="Body Text"/>
    <w:basedOn w:val="a"/>
    <w:link w:val="a6"/>
    <w:autoRedefine/>
    <w:qFormat/>
    <w:rPr>
      <w:rFonts w:ascii="方正仿宋_GB2312" w:eastAsia="方正仿宋_GB2312" w:hAnsi="宋体"/>
      <w:sz w:val="24"/>
    </w:rPr>
  </w:style>
  <w:style w:type="paragraph" w:styleId="a7">
    <w:name w:val="Body Text Indent"/>
    <w:basedOn w:val="a"/>
    <w:autoRedefine/>
    <w:qFormat/>
    <w:pPr>
      <w:ind w:firstLineChars="200" w:firstLine="600"/>
    </w:pPr>
    <w:rPr>
      <w:sz w:val="30"/>
      <w:szCs w:val="24"/>
    </w:rPr>
  </w:style>
  <w:style w:type="paragraph" w:styleId="a8">
    <w:name w:val="Plain Text"/>
    <w:basedOn w:val="a"/>
    <w:autoRedefine/>
    <w:qFormat/>
    <w:rPr>
      <w:rFonts w:ascii="宋体" w:hAnsi="Courier New"/>
      <w:szCs w:val="21"/>
    </w:rPr>
  </w:style>
  <w:style w:type="paragraph" w:styleId="a9">
    <w:name w:val="Date"/>
    <w:basedOn w:val="a"/>
    <w:next w:val="a"/>
    <w:autoRedefine/>
    <w:qFormat/>
    <w:pPr>
      <w:ind w:leftChars="2500" w:left="100"/>
    </w:pPr>
    <w:rPr>
      <w:rFonts w:ascii="方正仿宋_GB2312" w:eastAsia="方正仿宋_GB2312"/>
      <w:sz w:val="30"/>
    </w:rPr>
  </w:style>
  <w:style w:type="paragraph" w:styleId="2">
    <w:name w:val="Body Text Indent 2"/>
    <w:basedOn w:val="a"/>
    <w:autoRedefine/>
    <w:qFormat/>
    <w:pPr>
      <w:tabs>
        <w:tab w:val="left" w:pos="5625"/>
      </w:tabs>
      <w:spacing w:line="520" w:lineRule="atLeast"/>
      <w:ind w:firstLineChars="200" w:firstLine="600"/>
    </w:pPr>
    <w:rPr>
      <w:rFonts w:eastAsia="方正仿宋_GB2312"/>
      <w:sz w:val="30"/>
    </w:rPr>
  </w:style>
  <w:style w:type="paragraph" w:styleId="aa">
    <w:name w:val="Balloon Text"/>
    <w:basedOn w:val="a"/>
    <w:autoRedefine/>
    <w:qFormat/>
    <w:rPr>
      <w:sz w:val="18"/>
      <w:szCs w:val="18"/>
    </w:rPr>
  </w:style>
  <w:style w:type="paragraph" w:styleId="ab">
    <w:name w:val="footer"/>
    <w:basedOn w:val="a"/>
    <w:autoRedefine/>
    <w:qFormat/>
    <w:pPr>
      <w:tabs>
        <w:tab w:val="center" w:pos="4153"/>
        <w:tab w:val="right" w:pos="8306"/>
      </w:tabs>
      <w:snapToGrid w:val="0"/>
      <w:jc w:val="left"/>
    </w:pPr>
    <w:rPr>
      <w:sz w:val="18"/>
      <w:szCs w:val="18"/>
    </w:rPr>
  </w:style>
  <w:style w:type="paragraph" w:styleId="ac">
    <w:name w:val="header"/>
    <w:basedOn w:val="a"/>
    <w:autoRedefine/>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autoRedefine/>
    <w:qFormat/>
  </w:style>
  <w:style w:type="paragraph" w:styleId="3">
    <w:name w:val="Body Text Indent 3"/>
    <w:basedOn w:val="a"/>
    <w:link w:val="30"/>
    <w:autoRedefine/>
    <w:qFormat/>
    <w:pPr>
      <w:spacing w:line="620" w:lineRule="atLeast"/>
      <w:ind w:firstLine="601"/>
    </w:pPr>
    <w:rPr>
      <w:rFonts w:eastAsia="方正仿宋_GB2312"/>
      <w:sz w:val="30"/>
    </w:rPr>
  </w:style>
  <w:style w:type="paragraph" w:styleId="20">
    <w:name w:val="Body Text 2"/>
    <w:basedOn w:val="a"/>
    <w:autoRedefine/>
    <w:qFormat/>
    <w:rPr>
      <w:rFonts w:ascii="方正仿宋_GB2312" w:eastAsia="方正仿宋_GB2312" w:hAnsi="宋体"/>
      <w:sz w:val="28"/>
      <w:szCs w:val="36"/>
    </w:rPr>
  </w:style>
  <w:style w:type="paragraph" w:styleId="ad">
    <w:name w:val="Normal (Web)"/>
    <w:basedOn w:val="a"/>
    <w:autoRedefine/>
    <w:qFormat/>
    <w:pPr>
      <w:widowControl/>
      <w:shd w:val="clear" w:color="auto" w:fill="FFFFFF"/>
      <w:spacing w:line="540" w:lineRule="exact"/>
      <w:ind w:firstLineChars="200" w:firstLine="640"/>
    </w:pPr>
    <w:rPr>
      <w:rFonts w:ascii="Times New Roman" w:eastAsia="仿宋" w:hAnsi="Times New Roman"/>
      <w:color w:val="FF0000"/>
      <w:kern w:val="0"/>
      <w:sz w:val="32"/>
      <w:szCs w:val="32"/>
      <w:shd w:val="pct15" w:color="auto" w:fill="FFFFFF"/>
    </w:rPr>
  </w:style>
  <w:style w:type="paragraph" w:styleId="ae">
    <w:name w:val="annotation subject"/>
    <w:basedOn w:val="a4"/>
    <w:next w:val="a4"/>
    <w:autoRedefine/>
    <w:qFormat/>
    <w:rPr>
      <w:b/>
      <w:bCs/>
    </w:rPr>
  </w:style>
  <w:style w:type="character" w:styleId="af">
    <w:name w:val="Strong"/>
    <w:basedOn w:val="a0"/>
    <w:autoRedefine/>
    <w:qFormat/>
    <w:rPr>
      <w:b/>
      <w:bCs/>
    </w:rPr>
  </w:style>
  <w:style w:type="character" w:styleId="af0">
    <w:name w:val="page number"/>
    <w:basedOn w:val="a0"/>
    <w:autoRedefine/>
    <w:qFormat/>
  </w:style>
  <w:style w:type="character" w:styleId="af1">
    <w:name w:val="FollowedHyperlink"/>
    <w:autoRedefine/>
    <w:qFormat/>
    <w:rPr>
      <w:color w:val="800080"/>
      <w:u w:val="single"/>
    </w:rPr>
  </w:style>
  <w:style w:type="character" w:styleId="af2">
    <w:name w:val="Hyperlink"/>
    <w:basedOn w:val="a0"/>
    <w:autoRedefine/>
    <w:qFormat/>
    <w:rPr>
      <w:color w:val="0000FF"/>
      <w:u w:val="single"/>
    </w:rPr>
  </w:style>
  <w:style w:type="character" w:styleId="af3">
    <w:name w:val="annotation reference"/>
    <w:autoRedefine/>
    <w:qFormat/>
    <w:rPr>
      <w:sz w:val="21"/>
      <w:szCs w:val="21"/>
    </w:rPr>
  </w:style>
  <w:style w:type="character" w:customStyle="1" w:styleId="a6">
    <w:name w:val="正文文本 字符"/>
    <w:link w:val="a5"/>
    <w:autoRedefine/>
    <w:qFormat/>
    <w:rPr>
      <w:rFonts w:ascii="方正仿宋_GB2312" w:eastAsia="方正仿宋_GB2312" w:hAnsi="宋体"/>
      <w:kern w:val="2"/>
      <w:sz w:val="24"/>
      <w:lang w:val="en-US" w:eastAsia="zh-CN" w:bidi="ar-SA"/>
    </w:rPr>
  </w:style>
  <w:style w:type="character" w:customStyle="1" w:styleId="30">
    <w:name w:val="正文文本缩进 3 字符"/>
    <w:link w:val="3"/>
    <w:autoRedefine/>
    <w:qFormat/>
    <w:rPr>
      <w:rFonts w:eastAsia="方正仿宋_GB2312"/>
      <w:kern w:val="2"/>
      <w:sz w:val="30"/>
      <w:lang w:val="en-US" w:eastAsia="zh-CN" w:bidi="ar-SA"/>
    </w:rPr>
  </w:style>
  <w:style w:type="character" w:customStyle="1" w:styleId="NormalCharacter">
    <w:name w:val="NormalCharacter"/>
    <w:autoRedefine/>
    <w:qFormat/>
  </w:style>
  <w:style w:type="character" w:customStyle="1" w:styleId="font11">
    <w:name w:val="font11"/>
    <w:basedOn w:val="a0"/>
    <w:autoRedefine/>
    <w:qFormat/>
    <w:rPr>
      <w:rFonts w:ascii="Times New Roman" w:hAnsi="Times New Roman" w:cs="Times New Roman" w:hint="default"/>
      <w:color w:val="000000"/>
      <w:sz w:val="24"/>
      <w:szCs w:val="24"/>
      <w:u w:val="none"/>
    </w:rPr>
  </w:style>
  <w:style w:type="character" w:customStyle="1" w:styleId="BodyTextIndent3Char">
    <w:name w:val="Body Text Indent 3 Char"/>
    <w:autoRedefine/>
    <w:qFormat/>
    <w:locked/>
    <w:rPr>
      <w:rFonts w:ascii="Times New Roman" w:eastAsia="方正仿宋_GB2312" w:hAnsi="Times New Roman" w:cs="Times New Roman"/>
      <w:sz w:val="20"/>
      <w:szCs w:val="20"/>
    </w:rPr>
  </w:style>
  <w:style w:type="character" w:customStyle="1" w:styleId="font31">
    <w:name w:val="font31"/>
    <w:basedOn w:val="a0"/>
    <w:autoRedefine/>
    <w:qFormat/>
    <w:rPr>
      <w:rFonts w:ascii="宋体" w:eastAsia="宋体" w:hAnsi="宋体" w:cs="宋体" w:hint="eastAsia"/>
      <w:color w:val="000000"/>
      <w:sz w:val="24"/>
      <w:szCs w:val="24"/>
      <w:u w:val="none"/>
    </w:rPr>
  </w:style>
  <w:style w:type="character" w:customStyle="1" w:styleId="font01">
    <w:name w:val="font01"/>
    <w:basedOn w:val="a0"/>
    <w:autoRedefine/>
    <w:qFormat/>
    <w:rPr>
      <w:rFonts w:ascii="宋体" w:eastAsia="宋体" w:hAnsi="宋体" w:cs="宋体" w:hint="eastAsia"/>
      <w:color w:val="000000"/>
      <w:sz w:val="24"/>
      <w:szCs w:val="24"/>
      <w:u w:val="none"/>
    </w:rPr>
  </w:style>
  <w:style w:type="character" w:customStyle="1" w:styleId="16">
    <w:name w:val="16"/>
    <w:autoRedefine/>
    <w:qFormat/>
    <w:rPr>
      <w:rFonts w:ascii="Times New Roman" w:hAnsi="Times New Roman" w:cs="Times New Roman" w:hint="default"/>
      <w:color w:val="0000FF"/>
      <w:sz w:val="20"/>
      <w:szCs w:val="20"/>
      <w:u w:val="single"/>
    </w:rPr>
  </w:style>
  <w:style w:type="paragraph" w:customStyle="1" w:styleId="Char">
    <w:name w:val="Char"/>
    <w:basedOn w:val="a"/>
    <w:autoRedefine/>
    <w:qFormat/>
  </w:style>
  <w:style w:type="paragraph" w:customStyle="1" w:styleId="p0">
    <w:name w:val="p0"/>
    <w:basedOn w:val="a"/>
    <w:autoRedefine/>
    <w:qFormat/>
    <w:pPr>
      <w:widowControl/>
    </w:pPr>
    <w:rPr>
      <w:kern w:val="0"/>
      <w:szCs w:val="21"/>
    </w:rPr>
  </w:style>
  <w:style w:type="paragraph" w:customStyle="1" w:styleId="p15">
    <w:name w:val="p15"/>
    <w:basedOn w:val="a"/>
    <w:autoRedefine/>
    <w:qFormat/>
    <w:pPr>
      <w:widowControl/>
      <w:ind w:firstLine="420"/>
    </w:pPr>
    <w:rPr>
      <w:rFonts w:hint="eastAsia"/>
      <w:sz w:val="30"/>
    </w:rPr>
  </w:style>
  <w:style w:type="paragraph" w:customStyle="1" w:styleId="Char1">
    <w:name w:val="Char1"/>
    <w:basedOn w:val="a"/>
    <w:autoRedefine/>
    <w:qFormat/>
    <w:pPr>
      <w:widowControl/>
      <w:spacing w:after="160" w:line="240" w:lineRule="exact"/>
      <w:jc w:val="left"/>
    </w:pPr>
    <w:rPr>
      <w:rFonts w:ascii="Verdana" w:hAnsi="Verdana"/>
      <w:kern w:val="0"/>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8.jpeg"/><Relationship Id="rId21" Type="http://schemas.openxmlformats.org/officeDocument/2006/relationships/image" Target="media/image3.jpeg"/><Relationship Id="rId34"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image" Target="media/image7.jpeg"/><Relationship Id="rId33" Type="http://schemas.openxmlformats.org/officeDocument/2006/relationships/footer" Target="footer8.xml"/><Relationship Id="rId2" Type="http://schemas.openxmlformats.org/officeDocument/2006/relationships/customXml" Target="../customXml/item2.xml"/><Relationship Id="rId16" Type="http://schemas.openxmlformats.org/officeDocument/2006/relationships/hyperlink" Target="http://www.whtdsc.com" TargetMode="External"/><Relationship Id="rId20" Type="http://schemas.openxmlformats.org/officeDocument/2006/relationships/image" Target="media/image2.jpeg"/><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6.jpeg"/><Relationship Id="rId32" Type="http://schemas.openxmlformats.org/officeDocument/2006/relationships/footer" Target="footer7.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5.jpeg"/><Relationship Id="rId28" Type="http://schemas.openxmlformats.org/officeDocument/2006/relationships/header" Target="header5.xml"/><Relationship Id="rId36"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1.jpeg"/><Relationship Id="rId31" Type="http://schemas.openxmlformats.org/officeDocument/2006/relationships/footer" Target="footer6.xml"/><Relationship Id="rId4" Type="http://schemas.openxmlformats.org/officeDocument/2006/relationships/styles" Target="styles.xml"/><Relationship Id="rId9" Type="http://schemas.openxmlformats.org/officeDocument/2006/relationships/hyperlink" Target="http://home.wuhan.gov.cn" TargetMode="External"/><Relationship Id="rId14" Type="http://schemas.openxmlformats.org/officeDocument/2006/relationships/header" Target="header3.xml"/><Relationship Id="rId22" Type="http://schemas.openxmlformats.org/officeDocument/2006/relationships/image" Target="media/image4.jpeg"/><Relationship Id="rId27" Type="http://schemas.openxmlformats.org/officeDocument/2006/relationships/image" Target="media/image9.jpeg"/><Relationship Id="rId30" Type="http://schemas.openxmlformats.org/officeDocument/2006/relationships/header" Target="header6.xml"/><Relationship Id="rId35" Type="http://schemas.openxmlformats.org/officeDocument/2006/relationships/image" Target="media/image11.png"/><Relationship Id="rId8" Type="http://schemas.openxmlformats.org/officeDocument/2006/relationships/endnotes" Target="endnotes.xml"/><Relationship Id="rId3" Type="http://schemas.openxmlformats.org/officeDocument/2006/relationships/numbering" Target="numbering.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C04CD3A-D24F-442D-8538-5DF655DEC1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57</Pages>
  <Words>10724</Words>
  <Characters>11262</Characters>
  <Application>Microsoft Office Word</Application>
  <DocSecurity>0</DocSecurity>
  <Lines>750</Lines>
  <Paragraphs>594</Paragraphs>
  <ScaleCrop>false</ScaleCrop>
  <Company>Sky123.Org</Company>
  <LinksUpToDate>false</LinksUpToDate>
  <CharactersWithSpaces>21392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cp:lastModifiedBy>
  <cp:revision>170</cp:revision>
  <cp:lastPrinted>2025-12-17T08:27:00Z</cp:lastPrinted>
  <dcterms:created xsi:type="dcterms:W3CDTF">2015-10-13T08:01:00Z</dcterms:created>
  <dcterms:modified xsi:type="dcterms:W3CDTF">2026-07-01T08:43:00Z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AA76D518C9C34E47A86750AF496DD20B_13</vt:lpwstr>
  </property>
  <property fmtid="{D5CDD505-2E9C-101B-9397-08002B2CF9AE}" pid="4" name="KSOTemplateDocerSaveRecord">
    <vt:lpwstr>eyJoZGlkIjoiYjZjZDk0YTNhMmY3ZmU3MDU1NTZmZDhhNzBkMDM2MTgiLCJ1c2VySWQiOiIyMDg3MzQ0MDEifQ==</vt:lpwstr>
  </property>
</Properties>
</file>