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5734DD" w14:textId="77777777" w:rsidR="007E59C2" w:rsidRPr="00690BE8" w:rsidRDefault="00000000">
      <w:pPr>
        <w:spacing w:line="520" w:lineRule="exact"/>
        <w:ind w:firstLine="720"/>
        <w:rPr>
          <w:rFonts w:ascii="Times New Roman" w:eastAsia="方正仿宋_GB2312" w:hAnsi="Times New Roman"/>
          <w:sz w:val="36"/>
          <w:szCs w:val="36"/>
        </w:rPr>
      </w:pPr>
      <w:r w:rsidRPr="00690BE8">
        <w:rPr>
          <w:rFonts w:ascii="Times New Roman" w:eastAsia="方正仿宋_GB2312" w:hAnsi="Times New Roman"/>
          <w:sz w:val="36"/>
          <w:szCs w:val="36"/>
        </w:rPr>
        <w:t xml:space="preserve">  </w:t>
      </w:r>
    </w:p>
    <w:p w14:paraId="1293BBC2" w14:textId="77777777" w:rsidR="007E59C2" w:rsidRPr="00690BE8" w:rsidRDefault="007E59C2">
      <w:pPr>
        <w:spacing w:line="520" w:lineRule="exact"/>
        <w:ind w:firstLine="720"/>
        <w:rPr>
          <w:rFonts w:ascii="Times New Roman" w:eastAsia="方正仿宋_GB2312" w:hAnsi="Times New Roman"/>
          <w:bCs/>
          <w:sz w:val="36"/>
          <w:szCs w:val="36"/>
        </w:rPr>
      </w:pPr>
    </w:p>
    <w:p w14:paraId="4896C12A" w14:textId="77777777" w:rsidR="007E59C2" w:rsidRPr="00690BE8" w:rsidRDefault="007E59C2">
      <w:pPr>
        <w:spacing w:line="520" w:lineRule="exact"/>
        <w:ind w:firstLineChars="200" w:firstLine="720"/>
        <w:jc w:val="center"/>
        <w:rPr>
          <w:rFonts w:ascii="Times New Roman" w:eastAsia="方正仿宋_GB2312" w:hAnsi="Times New Roman"/>
          <w:bCs/>
          <w:sz w:val="36"/>
          <w:szCs w:val="36"/>
        </w:rPr>
      </w:pPr>
    </w:p>
    <w:p w14:paraId="5A7D513B" w14:textId="77777777" w:rsidR="007E59C2" w:rsidRPr="00690BE8" w:rsidRDefault="007E59C2">
      <w:pPr>
        <w:spacing w:line="520" w:lineRule="exact"/>
        <w:ind w:firstLine="720"/>
        <w:rPr>
          <w:rFonts w:ascii="Times New Roman" w:eastAsia="方正仿宋_GB2312" w:hAnsi="Times New Roman"/>
          <w:bCs/>
          <w:sz w:val="36"/>
          <w:szCs w:val="36"/>
        </w:rPr>
      </w:pPr>
    </w:p>
    <w:p w14:paraId="14A230A2" w14:textId="77777777" w:rsidR="007E59C2" w:rsidRPr="00690BE8" w:rsidRDefault="007E59C2">
      <w:pPr>
        <w:ind w:firstLine="640"/>
        <w:rPr>
          <w:rFonts w:ascii="Times New Roman" w:eastAsia="方正仿宋_GB2312" w:hAnsi="Times New Roman"/>
        </w:rPr>
      </w:pPr>
    </w:p>
    <w:p w14:paraId="2D30756B" w14:textId="77777777" w:rsidR="007E59C2" w:rsidRPr="00690BE8" w:rsidRDefault="007E59C2">
      <w:pPr>
        <w:ind w:firstLine="640"/>
        <w:rPr>
          <w:rFonts w:ascii="Times New Roman" w:eastAsia="方正仿宋_GB2312" w:hAnsi="Times New Roman"/>
        </w:rPr>
      </w:pPr>
    </w:p>
    <w:p w14:paraId="3715570C" w14:textId="77777777" w:rsidR="007E59C2" w:rsidRPr="00690BE8" w:rsidRDefault="00000000">
      <w:pPr>
        <w:pStyle w:val="p0"/>
        <w:ind w:right="-226"/>
        <w:rPr>
          <w:rFonts w:ascii="Times New Roman" w:eastAsia="华文行楷" w:hAnsi="Times New Roman"/>
          <w:spacing w:val="-14"/>
          <w:sz w:val="72"/>
          <w:szCs w:val="72"/>
        </w:rPr>
      </w:pPr>
      <w:r w:rsidRPr="00690BE8">
        <w:rPr>
          <w:rFonts w:ascii="Times New Roman" w:eastAsia="华文行楷" w:hAnsi="Times New Roman"/>
          <w:spacing w:val="-14"/>
          <w:sz w:val="72"/>
          <w:szCs w:val="72"/>
        </w:rPr>
        <w:t>武汉市国有建设用地使用权</w:t>
      </w:r>
    </w:p>
    <w:p w14:paraId="48B944A5" w14:textId="77777777" w:rsidR="007E59C2" w:rsidRPr="00690BE8" w:rsidRDefault="00000000">
      <w:pPr>
        <w:pStyle w:val="p0"/>
        <w:ind w:right="-226" w:firstLine="1440"/>
        <w:rPr>
          <w:rFonts w:ascii="Times New Roman" w:eastAsia="华文行楷" w:hAnsi="Times New Roman"/>
          <w:sz w:val="72"/>
          <w:szCs w:val="72"/>
        </w:rPr>
      </w:pPr>
      <w:r w:rsidRPr="00690BE8">
        <w:rPr>
          <w:rFonts w:ascii="Times New Roman" w:eastAsia="华文行楷" w:hAnsi="Times New Roman"/>
          <w:sz w:val="72"/>
          <w:szCs w:val="72"/>
        </w:rPr>
        <w:t>网上拍卖出让文件</w:t>
      </w:r>
    </w:p>
    <w:p w14:paraId="068B4D41" w14:textId="77777777" w:rsidR="007E59C2" w:rsidRPr="00690BE8" w:rsidRDefault="00000000">
      <w:pPr>
        <w:pStyle w:val="p0"/>
        <w:ind w:firstLine="720"/>
        <w:jc w:val="center"/>
        <w:rPr>
          <w:rFonts w:ascii="Times New Roman" w:eastAsia="楷体" w:hAnsi="Times New Roman"/>
          <w:sz w:val="36"/>
          <w:szCs w:val="36"/>
        </w:rPr>
      </w:pPr>
      <w:r w:rsidRPr="00690BE8">
        <w:rPr>
          <w:rFonts w:ascii="Times New Roman" w:eastAsia="楷体" w:hAnsi="Times New Roman"/>
          <w:sz w:val="36"/>
          <w:szCs w:val="36"/>
        </w:rPr>
        <w:t>P</w:t>
      </w:r>
      <w:r w:rsidRPr="00690BE8">
        <w:rPr>
          <w:rFonts w:ascii="Times New Roman" w:eastAsia="楷体" w:hAnsi="Times New Roman"/>
          <w:sz w:val="36"/>
          <w:szCs w:val="36"/>
        </w:rPr>
        <w:t>（</w:t>
      </w:r>
      <w:r w:rsidRPr="00690BE8">
        <w:rPr>
          <w:rFonts w:ascii="Times New Roman" w:eastAsia="楷体" w:hAnsi="Times New Roman"/>
          <w:sz w:val="36"/>
          <w:szCs w:val="36"/>
        </w:rPr>
        <w:t>202</w:t>
      </w:r>
      <w:r w:rsidRPr="00690BE8">
        <w:rPr>
          <w:rFonts w:ascii="Times New Roman" w:eastAsia="楷体" w:hAnsi="Times New Roman" w:hint="eastAsia"/>
          <w:sz w:val="36"/>
          <w:szCs w:val="36"/>
        </w:rPr>
        <w:t>6</w:t>
      </w:r>
      <w:r w:rsidRPr="00690BE8">
        <w:rPr>
          <w:rFonts w:ascii="Times New Roman" w:eastAsia="楷体" w:hAnsi="Times New Roman"/>
          <w:sz w:val="36"/>
          <w:szCs w:val="36"/>
        </w:rPr>
        <w:t>）</w:t>
      </w:r>
      <w:r w:rsidRPr="00690BE8">
        <w:rPr>
          <w:rFonts w:ascii="Times New Roman" w:eastAsia="楷体" w:hAnsi="Times New Roman" w:hint="eastAsia"/>
          <w:sz w:val="36"/>
          <w:szCs w:val="36"/>
        </w:rPr>
        <w:t>046</w:t>
      </w:r>
      <w:r w:rsidRPr="00690BE8">
        <w:rPr>
          <w:rFonts w:ascii="Times New Roman" w:eastAsia="楷体" w:hAnsi="Times New Roman"/>
          <w:sz w:val="36"/>
          <w:szCs w:val="36"/>
        </w:rPr>
        <w:t>号</w:t>
      </w:r>
    </w:p>
    <w:p w14:paraId="291F6BE4" w14:textId="77777777" w:rsidR="007E59C2" w:rsidRPr="00690BE8" w:rsidRDefault="007E59C2">
      <w:pPr>
        <w:pStyle w:val="p0"/>
        <w:ind w:firstLine="720"/>
        <w:jc w:val="center"/>
        <w:rPr>
          <w:rFonts w:ascii="Times New Roman" w:eastAsia="方正仿宋_GB2312" w:hAnsi="Times New Roman"/>
          <w:sz w:val="36"/>
          <w:szCs w:val="36"/>
        </w:rPr>
      </w:pPr>
    </w:p>
    <w:p w14:paraId="357AC2ED" w14:textId="77777777" w:rsidR="007E59C2" w:rsidRPr="00690BE8" w:rsidRDefault="007E59C2">
      <w:pPr>
        <w:pStyle w:val="p0"/>
        <w:ind w:firstLine="720"/>
        <w:jc w:val="center"/>
        <w:rPr>
          <w:rFonts w:ascii="Times New Roman" w:eastAsia="方正仿宋_GB2312" w:hAnsi="Times New Roman"/>
          <w:sz w:val="36"/>
          <w:szCs w:val="36"/>
        </w:rPr>
      </w:pPr>
    </w:p>
    <w:p w14:paraId="4194C14F" w14:textId="77777777" w:rsidR="007E59C2" w:rsidRPr="00690BE8" w:rsidRDefault="007E59C2">
      <w:pPr>
        <w:pStyle w:val="p0"/>
        <w:ind w:firstLine="720"/>
        <w:jc w:val="center"/>
        <w:rPr>
          <w:rFonts w:ascii="Times New Roman" w:eastAsia="方正仿宋_GB2312" w:hAnsi="Times New Roman"/>
          <w:sz w:val="36"/>
          <w:szCs w:val="36"/>
        </w:rPr>
      </w:pPr>
    </w:p>
    <w:p w14:paraId="02C8CAEB" w14:textId="77777777" w:rsidR="007E59C2" w:rsidRPr="00690BE8" w:rsidRDefault="007E59C2">
      <w:pPr>
        <w:pStyle w:val="p0"/>
        <w:ind w:firstLine="720"/>
        <w:jc w:val="center"/>
        <w:rPr>
          <w:rFonts w:ascii="Times New Roman" w:eastAsia="方正仿宋_GB2312" w:hAnsi="Times New Roman"/>
          <w:sz w:val="36"/>
          <w:szCs w:val="36"/>
        </w:rPr>
      </w:pPr>
    </w:p>
    <w:p w14:paraId="6C1D5D54" w14:textId="77777777" w:rsidR="007E59C2" w:rsidRPr="00690BE8" w:rsidRDefault="007E59C2">
      <w:pPr>
        <w:pStyle w:val="p0"/>
        <w:ind w:firstLine="720"/>
        <w:jc w:val="center"/>
        <w:rPr>
          <w:rFonts w:ascii="Times New Roman" w:eastAsia="方正仿宋_GB2312" w:hAnsi="Times New Roman"/>
          <w:sz w:val="36"/>
          <w:szCs w:val="36"/>
        </w:rPr>
      </w:pPr>
    </w:p>
    <w:p w14:paraId="3D92560E" w14:textId="77777777" w:rsidR="007E59C2" w:rsidRPr="00690BE8" w:rsidRDefault="007E59C2">
      <w:pPr>
        <w:pStyle w:val="p0"/>
        <w:ind w:firstLine="720"/>
        <w:jc w:val="center"/>
        <w:rPr>
          <w:rFonts w:ascii="Times New Roman" w:eastAsia="方正仿宋_GB2312" w:hAnsi="Times New Roman"/>
          <w:sz w:val="36"/>
          <w:szCs w:val="36"/>
        </w:rPr>
      </w:pPr>
    </w:p>
    <w:p w14:paraId="31FC2F47" w14:textId="77777777" w:rsidR="007E59C2" w:rsidRPr="00690BE8" w:rsidRDefault="007E59C2">
      <w:pPr>
        <w:pStyle w:val="p0"/>
        <w:ind w:firstLine="720"/>
        <w:rPr>
          <w:rFonts w:ascii="Times New Roman" w:eastAsia="方正仿宋_GB2312" w:hAnsi="Times New Roman"/>
          <w:sz w:val="36"/>
          <w:szCs w:val="36"/>
        </w:rPr>
      </w:pPr>
    </w:p>
    <w:p w14:paraId="32AE889E" w14:textId="77777777" w:rsidR="007E59C2" w:rsidRPr="00690BE8" w:rsidRDefault="00000000">
      <w:pPr>
        <w:pStyle w:val="p0"/>
        <w:ind w:firstLine="720"/>
        <w:jc w:val="center"/>
        <w:rPr>
          <w:rFonts w:ascii="Times New Roman" w:hAnsi="Times New Roman"/>
          <w:sz w:val="36"/>
          <w:szCs w:val="36"/>
        </w:rPr>
      </w:pPr>
      <w:r w:rsidRPr="00690BE8">
        <w:rPr>
          <w:rFonts w:ascii="Times New Roman" w:hAnsi="Times New Roman"/>
          <w:sz w:val="36"/>
          <w:szCs w:val="36"/>
        </w:rPr>
        <w:t>武汉市自然资源和城乡建设局</w:t>
      </w:r>
    </w:p>
    <w:p w14:paraId="6CBBD65C" w14:textId="77777777" w:rsidR="007E59C2" w:rsidRPr="00690BE8" w:rsidRDefault="00000000">
      <w:pPr>
        <w:pStyle w:val="p0"/>
        <w:ind w:firstLine="720"/>
        <w:jc w:val="center"/>
        <w:rPr>
          <w:rFonts w:ascii="Times New Roman" w:hAnsi="Times New Roman"/>
          <w:sz w:val="36"/>
          <w:szCs w:val="36"/>
        </w:rPr>
      </w:pPr>
      <w:r w:rsidRPr="00690BE8">
        <w:rPr>
          <w:rFonts w:ascii="Times New Roman" w:hAnsi="Times New Roman"/>
          <w:sz w:val="36"/>
          <w:szCs w:val="36"/>
        </w:rPr>
        <w:t>202</w:t>
      </w:r>
      <w:r w:rsidRPr="00690BE8">
        <w:rPr>
          <w:rFonts w:ascii="Times New Roman" w:hAnsi="Times New Roman" w:hint="eastAsia"/>
          <w:sz w:val="36"/>
          <w:szCs w:val="36"/>
        </w:rPr>
        <w:t>6</w:t>
      </w:r>
      <w:r w:rsidRPr="00690BE8">
        <w:rPr>
          <w:rFonts w:ascii="Times New Roman" w:hAnsi="Times New Roman"/>
          <w:sz w:val="36"/>
          <w:szCs w:val="36"/>
        </w:rPr>
        <w:t>年</w:t>
      </w:r>
      <w:r w:rsidRPr="00690BE8">
        <w:rPr>
          <w:rFonts w:ascii="Times New Roman" w:hAnsi="Times New Roman" w:hint="eastAsia"/>
          <w:sz w:val="36"/>
          <w:szCs w:val="36"/>
        </w:rPr>
        <w:t>6</w:t>
      </w:r>
      <w:r w:rsidRPr="00690BE8">
        <w:rPr>
          <w:rFonts w:ascii="Times New Roman" w:hAnsi="Times New Roman"/>
          <w:sz w:val="36"/>
          <w:szCs w:val="36"/>
        </w:rPr>
        <w:t>月</w:t>
      </w:r>
    </w:p>
    <w:p w14:paraId="7D1B73C4" w14:textId="77777777" w:rsidR="007E59C2" w:rsidRPr="00690BE8" w:rsidRDefault="007E59C2">
      <w:pPr>
        <w:spacing w:line="520" w:lineRule="exact"/>
        <w:ind w:firstLine="720"/>
        <w:jc w:val="center"/>
        <w:rPr>
          <w:rFonts w:ascii="Times New Roman" w:eastAsia="方正仿宋_GB2312" w:hAnsi="Times New Roman"/>
          <w:bCs/>
          <w:sz w:val="36"/>
          <w:szCs w:val="36"/>
        </w:rPr>
      </w:pPr>
    </w:p>
    <w:p w14:paraId="21351938" w14:textId="77777777" w:rsidR="007E59C2" w:rsidRPr="00690BE8" w:rsidRDefault="007E59C2">
      <w:pPr>
        <w:spacing w:line="520" w:lineRule="exact"/>
        <w:ind w:firstLine="720"/>
        <w:jc w:val="center"/>
        <w:rPr>
          <w:rFonts w:ascii="Times New Roman" w:eastAsia="方正仿宋_GB2312" w:hAnsi="Times New Roman"/>
          <w:bCs/>
          <w:sz w:val="36"/>
          <w:szCs w:val="36"/>
        </w:rPr>
      </w:pPr>
    </w:p>
    <w:p w14:paraId="0D154C4B" w14:textId="77777777" w:rsidR="007E59C2" w:rsidRPr="00690BE8" w:rsidRDefault="00000000">
      <w:pPr>
        <w:widowControl/>
        <w:ind w:firstLine="880"/>
        <w:jc w:val="left"/>
        <w:rPr>
          <w:rFonts w:ascii="Times New Roman" w:eastAsia="方正仿宋_GB2312" w:hAnsi="Times New Roman"/>
          <w:bCs/>
          <w:sz w:val="44"/>
          <w:szCs w:val="36"/>
        </w:rPr>
      </w:pPr>
      <w:r w:rsidRPr="00690BE8">
        <w:rPr>
          <w:rFonts w:ascii="Times New Roman" w:eastAsia="方正仿宋_GB2312" w:hAnsi="Times New Roman"/>
          <w:bCs/>
          <w:sz w:val="44"/>
          <w:szCs w:val="36"/>
        </w:rPr>
        <w:br w:type="page"/>
      </w:r>
    </w:p>
    <w:p w14:paraId="051C8FA6" w14:textId="77777777" w:rsidR="007E59C2" w:rsidRPr="00690BE8" w:rsidRDefault="007E59C2">
      <w:pPr>
        <w:widowControl/>
        <w:ind w:firstLine="880"/>
        <w:jc w:val="left"/>
        <w:rPr>
          <w:rFonts w:ascii="Times New Roman" w:eastAsia="方正仿宋_GB2312" w:hAnsi="Times New Roman"/>
          <w:bCs/>
          <w:sz w:val="44"/>
          <w:szCs w:val="36"/>
        </w:rPr>
      </w:pPr>
    </w:p>
    <w:p w14:paraId="33BF81D6" w14:textId="77777777" w:rsidR="007E59C2" w:rsidRPr="00690BE8" w:rsidRDefault="00000000">
      <w:pPr>
        <w:widowControl/>
        <w:jc w:val="center"/>
        <w:rPr>
          <w:rFonts w:ascii="Times New Roman" w:eastAsia="黑体" w:hAnsi="Times New Roman"/>
          <w:b/>
          <w:bCs/>
          <w:sz w:val="48"/>
          <w:szCs w:val="36"/>
        </w:rPr>
      </w:pPr>
      <w:r w:rsidRPr="00690BE8">
        <w:rPr>
          <w:rFonts w:ascii="Times New Roman" w:eastAsia="黑体" w:hAnsi="Times New Roman"/>
          <w:b/>
          <w:bCs/>
          <w:sz w:val="48"/>
          <w:szCs w:val="36"/>
        </w:rPr>
        <w:t>本网上拍卖出让文件包括下列资料</w:t>
      </w:r>
    </w:p>
    <w:p w14:paraId="54E4C0DD" w14:textId="77777777" w:rsidR="007E59C2" w:rsidRPr="00690BE8" w:rsidRDefault="007E59C2">
      <w:pPr>
        <w:spacing w:line="520" w:lineRule="exact"/>
        <w:ind w:firstLine="600"/>
        <w:rPr>
          <w:rFonts w:ascii="Times New Roman" w:eastAsia="方正仿宋_GB2312" w:hAnsi="Times New Roman"/>
          <w:bCs/>
          <w:sz w:val="30"/>
          <w:szCs w:val="36"/>
        </w:rPr>
      </w:pPr>
    </w:p>
    <w:p w14:paraId="66C7BB1F" w14:textId="77777777" w:rsidR="007E59C2" w:rsidRPr="00690BE8" w:rsidRDefault="007E59C2">
      <w:pPr>
        <w:spacing w:line="520" w:lineRule="exact"/>
        <w:ind w:firstLine="600"/>
        <w:rPr>
          <w:rFonts w:ascii="Times New Roman" w:eastAsia="方正仿宋_GB2312" w:hAnsi="Times New Roman"/>
          <w:bCs/>
          <w:sz w:val="30"/>
          <w:szCs w:val="36"/>
        </w:rPr>
      </w:pPr>
    </w:p>
    <w:p w14:paraId="17627020"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一、网上拍卖出让公告</w:t>
      </w:r>
    </w:p>
    <w:p w14:paraId="367449A0" w14:textId="77777777" w:rsidR="007E59C2" w:rsidRPr="00690BE8" w:rsidRDefault="00000000">
      <w:pPr>
        <w:spacing w:line="540" w:lineRule="exact"/>
        <w:ind w:firstLineChars="400" w:firstLine="1280"/>
        <w:jc w:val="left"/>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二、网上拍卖出让竞买须知</w:t>
      </w:r>
    </w:p>
    <w:p w14:paraId="26395C56"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三、规划设计条件</w:t>
      </w:r>
    </w:p>
    <w:p w14:paraId="01982796"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四、地块现状与其它说明</w:t>
      </w:r>
    </w:p>
    <w:p w14:paraId="45335EE3"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五、《竞买申请书》（样本）</w:t>
      </w:r>
    </w:p>
    <w:p w14:paraId="5ECC098C"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六、《竞买资格预确认书》（样本）</w:t>
      </w:r>
    </w:p>
    <w:p w14:paraId="5497386B"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七、《信用承诺书》（样本）</w:t>
      </w:r>
    </w:p>
    <w:p w14:paraId="485C44AD"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八、《国有建设用地使用权成交通知单》（样本）</w:t>
      </w:r>
    </w:p>
    <w:p w14:paraId="16C37897"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九、《国有建设用地使用权成交确认书》（样本）</w:t>
      </w:r>
    </w:p>
    <w:p w14:paraId="63F6073B"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十、《储备土地开发补偿协议书》（样本）</w:t>
      </w:r>
    </w:p>
    <w:p w14:paraId="70803C1F" w14:textId="77777777" w:rsidR="007E59C2" w:rsidRPr="00690BE8" w:rsidRDefault="00000000">
      <w:pPr>
        <w:spacing w:line="540" w:lineRule="exact"/>
        <w:ind w:firstLineChars="400" w:firstLine="128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十一、《国有建设用地使用权出让合同》（样本）</w:t>
      </w:r>
    </w:p>
    <w:p w14:paraId="028F5B5D" w14:textId="77777777" w:rsidR="007E59C2" w:rsidRPr="00690BE8" w:rsidRDefault="00000000">
      <w:pPr>
        <w:spacing w:line="560" w:lineRule="exact"/>
        <w:ind w:firstLineChars="400" w:firstLine="1280"/>
        <w:rPr>
          <w:rFonts w:ascii="Times New Roman" w:eastAsia="仿宋_GB2312" w:hAnsi="Times New Roman"/>
          <w:sz w:val="32"/>
          <w:szCs w:val="32"/>
        </w:rPr>
      </w:pPr>
      <w:bookmarkStart w:id="0" w:name="_Hlk210151228"/>
      <w:r w:rsidRPr="00690BE8">
        <w:rPr>
          <w:rFonts w:ascii="Times New Roman" w:eastAsia="仿宋_GB2312" w:hAnsi="Times New Roman"/>
          <w:sz w:val="32"/>
          <w:szCs w:val="32"/>
        </w:rPr>
        <w:t>十二、武汉市</w:t>
      </w:r>
      <w:r w:rsidRPr="00690BE8">
        <w:rPr>
          <w:rFonts w:ascii="Times New Roman" w:eastAsia="仿宋_GB2312" w:hAnsi="Times New Roman"/>
          <w:sz w:val="32"/>
          <w:szCs w:val="32"/>
        </w:rPr>
        <w:t>“</w:t>
      </w:r>
      <w:r w:rsidRPr="00690BE8">
        <w:rPr>
          <w:rFonts w:ascii="Times New Roman" w:eastAsia="仿宋_GB2312" w:hAnsi="Times New Roman"/>
          <w:sz w:val="32"/>
          <w:szCs w:val="32"/>
        </w:rPr>
        <w:t>标准地</w:t>
      </w:r>
      <w:r w:rsidRPr="00690BE8">
        <w:rPr>
          <w:rFonts w:ascii="Times New Roman" w:eastAsia="仿宋_GB2312" w:hAnsi="Times New Roman"/>
          <w:sz w:val="32"/>
          <w:szCs w:val="32"/>
        </w:rPr>
        <w:t>”</w:t>
      </w:r>
      <w:r w:rsidRPr="00690BE8">
        <w:rPr>
          <w:rFonts w:ascii="Times New Roman" w:eastAsia="仿宋_GB2312" w:hAnsi="Times New Roman"/>
          <w:sz w:val="32"/>
          <w:szCs w:val="32"/>
        </w:rPr>
        <w:t>投资建设合同（示范文本）</w:t>
      </w:r>
    </w:p>
    <w:p w14:paraId="50B0BA0E" w14:textId="77777777" w:rsidR="007E59C2" w:rsidRPr="00690BE8" w:rsidRDefault="00000000">
      <w:pPr>
        <w:spacing w:line="560" w:lineRule="exact"/>
        <w:ind w:firstLineChars="400" w:firstLine="1280"/>
        <w:rPr>
          <w:rFonts w:ascii="Times New Roman" w:eastAsia="仿宋_GB2312" w:hAnsi="Times New Roman"/>
          <w:sz w:val="32"/>
          <w:szCs w:val="32"/>
        </w:rPr>
      </w:pPr>
      <w:r w:rsidRPr="00690BE8">
        <w:rPr>
          <w:rFonts w:ascii="Times New Roman" w:eastAsia="仿宋_GB2312" w:hAnsi="Times New Roman"/>
          <w:sz w:val="32"/>
          <w:szCs w:val="32"/>
        </w:rPr>
        <w:t>十三、武汉市</w:t>
      </w:r>
      <w:r w:rsidRPr="00690BE8">
        <w:rPr>
          <w:rFonts w:ascii="Times New Roman" w:eastAsia="仿宋_GB2312" w:hAnsi="Times New Roman"/>
          <w:sz w:val="32"/>
          <w:szCs w:val="32"/>
        </w:rPr>
        <w:t>“</w:t>
      </w:r>
      <w:r w:rsidRPr="00690BE8">
        <w:rPr>
          <w:rFonts w:ascii="Times New Roman" w:eastAsia="仿宋_GB2312" w:hAnsi="Times New Roman"/>
          <w:sz w:val="32"/>
          <w:szCs w:val="32"/>
        </w:rPr>
        <w:t>标准地</w:t>
      </w:r>
      <w:r w:rsidRPr="00690BE8">
        <w:rPr>
          <w:rFonts w:ascii="Times New Roman" w:eastAsia="仿宋_GB2312" w:hAnsi="Times New Roman"/>
          <w:sz w:val="32"/>
          <w:szCs w:val="32"/>
        </w:rPr>
        <w:t>”</w:t>
      </w:r>
      <w:r w:rsidRPr="00690BE8">
        <w:rPr>
          <w:rFonts w:ascii="Times New Roman" w:eastAsia="仿宋_GB2312" w:hAnsi="Times New Roman"/>
          <w:sz w:val="32"/>
          <w:szCs w:val="32"/>
        </w:rPr>
        <w:t>企业信用承诺书（示范文本）</w:t>
      </w:r>
    </w:p>
    <w:p w14:paraId="26DE7891" w14:textId="77777777" w:rsidR="007E59C2" w:rsidRPr="00690BE8" w:rsidRDefault="00000000">
      <w:pPr>
        <w:spacing w:line="560" w:lineRule="exact"/>
        <w:ind w:firstLineChars="400" w:firstLine="1280"/>
        <w:rPr>
          <w:rFonts w:ascii="Times New Roman" w:eastAsia="仿宋_GB2312" w:hAnsi="Times New Roman"/>
          <w:sz w:val="32"/>
          <w:szCs w:val="32"/>
        </w:rPr>
      </w:pPr>
      <w:r w:rsidRPr="00690BE8">
        <w:rPr>
          <w:rFonts w:ascii="Times New Roman" w:eastAsia="仿宋_GB2312" w:hAnsi="Times New Roman"/>
          <w:sz w:val="32"/>
          <w:szCs w:val="32"/>
        </w:rPr>
        <w:t>十四、有关附图</w:t>
      </w:r>
    </w:p>
    <w:bookmarkEnd w:id="0"/>
    <w:p w14:paraId="3FC4161D" w14:textId="77777777" w:rsidR="007E59C2" w:rsidRPr="00690BE8" w:rsidRDefault="007E59C2">
      <w:pPr>
        <w:widowControl/>
        <w:spacing w:line="370" w:lineRule="exact"/>
        <w:ind w:firstLine="880"/>
        <w:rPr>
          <w:rFonts w:ascii="Times New Roman" w:eastAsia="方正仿宋_GB2312" w:hAnsi="Times New Roman"/>
          <w:sz w:val="44"/>
          <w:szCs w:val="44"/>
        </w:rPr>
      </w:pPr>
    </w:p>
    <w:p w14:paraId="60911C4B" w14:textId="77777777" w:rsidR="007E59C2" w:rsidRPr="00690BE8" w:rsidRDefault="00000000">
      <w:pPr>
        <w:ind w:firstLine="880"/>
        <w:jc w:val="center"/>
        <w:rPr>
          <w:rFonts w:ascii="Times New Roman" w:eastAsia="黑体" w:hAnsi="Times New Roman"/>
          <w:sz w:val="44"/>
          <w:szCs w:val="44"/>
        </w:rPr>
      </w:pPr>
      <w:r w:rsidRPr="00690BE8">
        <w:rPr>
          <w:rFonts w:ascii="Times New Roman" w:eastAsia="黑体" w:hAnsi="Times New Roman"/>
          <w:sz w:val="44"/>
          <w:szCs w:val="44"/>
        </w:rPr>
        <w:br w:type="page"/>
      </w:r>
    </w:p>
    <w:p w14:paraId="39F74735" w14:textId="77777777" w:rsidR="007E59C2" w:rsidRPr="00690BE8" w:rsidRDefault="00000000">
      <w:pPr>
        <w:spacing w:line="560" w:lineRule="exact"/>
        <w:jc w:val="center"/>
        <w:rPr>
          <w:rFonts w:ascii="黑体" w:eastAsia="黑体" w:hAnsi="黑体" w:cs="黑体" w:hint="eastAsia"/>
          <w:sz w:val="44"/>
          <w:szCs w:val="44"/>
        </w:rPr>
      </w:pPr>
      <w:r w:rsidRPr="00690BE8">
        <w:rPr>
          <w:rFonts w:ascii="黑体" w:eastAsia="黑体" w:hAnsi="黑体" w:cs="黑体" w:hint="eastAsia"/>
          <w:sz w:val="44"/>
          <w:szCs w:val="44"/>
        </w:rPr>
        <w:lastRenderedPageBreak/>
        <w:t>武汉市拍卖出让国有建设用地使用权公告</w:t>
      </w:r>
    </w:p>
    <w:p w14:paraId="5E738D8D" w14:textId="77777777" w:rsidR="007E59C2" w:rsidRPr="00690BE8" w:rsidRDefault="00000000">
      <w:pPr>
        <w:spacing w:line="560" w:lineRule="exact"/>
        <w:jc w:val="center"/>
        <w:rPr>
          <w:rFonts w:ascii="黑体" w:eastAsia="黑体" w:hAnsi="黑体" w:cs="黑体" w:hint="eastAsia"/>
          <w:sz w:val="44"/>
          <w:szCs w:val="44"/>
        </w:rPr>
      </w:pPr>
      <w:proofErr w:type="gramStart"/>
      <w:r w:rsidRPr="00690BE8">
        <w:rPr>
          <w:rFonts w:ascii="黑体" w:eastAsia="黑体" w:hAnsi="黑体" w:cs="黑体" w:hint="eastAsia"/>
          <w:sz w:val="44"/>
          <w:szCs w:val="44"/>
        </w:rPr>
        <w:t>武告字</w:t>
      </w:r>
      <w:proofErr w:type="gramEnd"/>
      <w:r w:rsidRPr="00690BE8">
        <w:rPr>
          <w:rFonts w:ascii="黑体" w:eastAsia="黑体" w:hAnsi="黑体" w:cs="黑体" w:hint="eastAsia"/>
          <w:sz w:val="44"/>
          <w:szCs w:val="44"/>
        </w:rPr>
        <w:t>（2026年）10号</w:t>
      </w:r>
    </w:p>
    <w:p w14:paraId="120A3723" w14:textId="77777777" w:rsidR="007E59C2" w:rsidRPr="00690BE8" w:rsidRDefault="007E59C2">
      <w:pPr>
        <w:spacing w:line="400" w:lineRule="exact"/>
        <w:jc w:val="center"/>
        <w:rPr>
          <w:rFonts w:ascii="黑体" w:eastAsia="黑体" w:hAnsi="黑体" w:cs="黑体" w:hint="eastAsia"/>
          <w:sz w:val="44"/>
          <w:szCs w:val="44"/>
        </w:rPr>
      </w:pPr>
    </w:p>
    <w:p w14:paraId="2CF1F62F"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根据《中华人民共和国土地管理法》、《招标拍卖挂牌出让国有建设用地使用权规定》和《武汉市土地交易管理办法》等有关法律、法规和规定，武汉市自然资源和城乡建设局决定以拍卖方式出让5宗地块的国有建设用地使用权。现将有关事项公告如下：</w:t>
      </w:r>
    </w:p>
    <w:p w14:paraId="597E32F4"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一、公开出让地块的基本情况和规划指标要求（详见附表）。</w:t>
      </w:r>
    </w:p>
    <w:p w14:paraId="5975983A"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二、中华人民共和国境内外的法人、自然人和其他组织，除因拖欠土地成交价款等行为被纳入土地市场失信行为记录档案或国家法律法规另有规定外，均可申请参加竞买。</w:t>
      </w:r>
    </w:p>
    <w:p w14:paraId="0F5DBDE4"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自然人不得竞买本次商品住宅用地。竞买本次商品住宅用地的竞买人还应取得相应的房地产开发资质。同一企业及其控股的各个公司，不得参加同一宗地的竞买。</w:t>
      </w:r>
    </w:p>
    <w:p w14:paraId="1A4A9EFC"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690BE8">
        <w:rPr>
          <w:rFonts w:ascii="仿宋_GB2312" w:eastAsia="仿宋_GB2312" w:hAnsi="仿宋_GB2312" w:cs="仿宋_GB2312" w:hint="eastAsia"/>
          <w:sz w:val="32"/>
          <w:szCs w:val="32"/>
        </w:rPr>
        <w:t>作出</w:t>
      </w:r>
      <w:proofErr w:type="gramEnd"/>
      <w:r w:rsidRPr="00690BE8">
        <w:rPr>
          <w:rFonts w:ascii="仿宋_GB2312" w:eastAsia="仿宋_GB2312" w:hAnsi="仿宋_GB2312" w:cs="仿宋_GB2312" w:hint="eastAsia"/>
          <w:sz w:val="32"/>
          <w:szCs w:val="32"/>
        </w:rPr>
        <w:t>承诺。后期一旦查实发现有问题的，将取消竞得资格、依法收回土地、没收竞买保证金，并纳入土地市场黑名单，限制其1年内参与我市土地竞买。</w:t>
      </w:r>
    </w:p>
    <w:p w14:paraId="3BC1E424"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lastRenderedPageBreak/>
        <w:t>四、本次拍卖出让地块申请时间为自本公告发布之日起至2026年6月25日17时整止，交纳竞买保证金截止时间为2026年6月25日17时整（到账时间；利用银行出具的保函代替竞买保证金的，须于2026年6月22日前到委托竞买保证金托管银行办理保函确认手续）。</w:t>
      </w:r>
    </w:p>
    <w:p w14:paraId="185A1491"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五、本次公告地块采取网上拍卖方式出让，即竞买人须通过武汉市国有建设用地使用权网上拍卖系统（以下简称网上拍卖系统）在互联网上参与竞买，具体办理程序如下：</w:t>
      </w:r>
    </w:p>
    <w:p w14:paraId="52D3D032"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（一）申请人在武汉市民之家四楼窗口办理CA数字证书，办理流程详见网上拍卖系统《数字证书申购指南》。</w:t>
      </w:r>
    </w:p>
    <w:p w14:paraId="22E6FFFB"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（二）申请人须于2026年6月5日起登录网上拍卖系统（https://cr.whtdsc.com:81）提交竞买申请，并按照网上拍卖系统的操作提示交纳竞买保证金。申请人按拍卖出让文件规定按时足额交纳竞买保证金的，获得竞买权限。</w:t>
      </w:r>
    </w:p>
    <w:p w14:paraId="12F716A7"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（三）本次拍卖出让地块网上拍卖时间为2026年6月26日9时30分起。</w:t>
      </w:r>
    </w:p>
    <w:p w14:paraId="2C2CCFAC"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六、本次公开出让公告如有变更或补充，以武汉市自然资源和城乡建设局发布的补充公告为准。</w:t>
      </w:r>
    </w:p>
    <w:p w14:paraId="4E27CC81"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七、本次公开出让的详细资料和具体要求，以拍卖出让文件为准。申请人可自公告发布之日起在武汉市自然资源和城乡建设局网站、武汉土地市场网下载拍卖出让文件电子文本。</w:t>
      </w:r>
    </w:p>
    <w:p w14:paraId="67DD5497"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八、本次公告地块公示面积均以实测为准，公告内容及地块规划设计指标以地块拍卖文件和最终审批的规划设计</w:t>
      </w:r>
      <w:r w:rsidRPr="00690BE8">
        <w:rPr>
          <w:rFonts w:ascii="仿宋_GB2312" w:eastAsia="仿宋_GB2312" w:hAnsi="仿宋_GB2312" w:cs="仿宋_GB2312" w:hint="eastAsia"/>
          <w:sz w:val="32"/>
          <w:szCs w:val="32"/>
        </w:rPr>
        <w:lastRenderedPageBreak/>
        <w:t>条件所示内容为准。</w:t>
      </w:r>
    </w:p>
    <w:p w14:paraId="31031BFE"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九、联系方式</w:t>
      </w:r>
    </w:p>
    <w:p w14:paraId="5F55B1C5"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联系地址：武汉市民之家三楼武汉市土地交易中心窗口（武汉市江岸区金桥大道117号）</w:t>
      </w:r>
    </w:p>
    <w:p w14:paraId="7591ABE1"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联系电话：</w:t>
      </w:r>
    </w:p>
    <w:p w14:paraId="707BC45B"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027－82739031（地块咨询）</w:t>
      </w:r>
    </w:p>
    <w:p w14:paraId="5728CD5F"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027－82745537（网上报名及竞价操作咨询）</w:t>
      </w:r>
    </w:p>
    <w:p w14:paraId="535B8828"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027－65770471（CA数字证书办理咨询）</w:t>
      </w:r>
    </w:p>
    <w:p w14:paraId="79834DC7"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027－82739020、82727823（银行保函咨询）</w:t>
      </w:r>
    </w:p>
    <w:p w14:paraId="3D4BD709"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查询网址：www.whtdsc.com</w:t>
      </w:r>
    </w:p>
    <w:p w14:paraId="218544F8"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zrzyhgh.wuhan.gov.cn</w:t>
      </w:r>
    </w:p>
    <w:p w14:paraId="10B3A9A0" w14:textId="77777777" w:rsidR="007E59C2" w:rsidRPr="00690BE8" w:rsidRDefault="00000000">
      <w:pPr>
        <w:spacing w:line="560" w:lineRule="exact"/>
        <w:ind w:firstLineChars="200" w:firstLine="640"/>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www.landchina.com</w:t>
      </w:r>
    </w:p>
    <w:p w14:paraId="577F1632" w14:textId="77777777" w:rsidR="007E59C2" w:rsidRPr="00690BE8" w:rsidRDefault="007E59C2">
      <w:pPr>
        <w:spacing w:line="560" w:lineRule="exact"/>
        <w:ind w:firstLineChars="300" w:firstLine="630"/>
        <w:rPr>
          <w:rStyle w:val="af2"/>
          <w:rFonts w:ascii="仿宋_GB2312" w:eastAsia="仿宋_GB2312" w:hAnsi="仿宋_GB2312" w:cs="仿宋_GB2312" w:hint="eastAsia"/>
          <w:color w:val="auto"/>
          <w:sz w:val="32"/>
          <w:szCs w:val="32"/>
        </w:rPr>
      </w:pPr>
      <w:hyperlink r:id="rId9" w:history="1">
        <w:r w:rsidRPr="00690BE8">
          <w:rPr>
            <w:rStyle w:val="af2"/>
            <w:rFonts w:ascii="仿宋_GB2312" w:eastAsia="仿宋_GB2312" w:hAnsi="仿宋_GB2312" w:cs="仿宋_GB2312" w:hint="eastAsia"/>
            <w:color w:val="auto"/>
            <w:sz w:val="32"/>
            <w:szCs w:val="32"/>
          </w:rPr>
          <w:t>https://home.wuhan.gov.cn</w:t>
        </w:r>
      </w:hyperlink>
    </w:p>
    <w:p w14:paraId="41836969" w14:textId="77777777" w:rsidR="007E59C2" w:rsidRPr="00690BE8" w:rsidRDefault="007E59C2">
      <w:pPr>
        <w:spacing w:line="560" w:lineRule="exact"/>
        <w:ind w:firstLineChars="300" w:firstLine="960"/>
        <w:rPr>
          <w:rStyle w:val="af2"/>
          <w:rFonts w:ascii="仿宋_GB2312" w:eastAsia="仿宋_GB2312" w:hAnsi="仿宋_GB2312" w:cs="仿宋_GB2312" w:hint="eastAsia"/>
          <w:color w:val="auto"/>
          <w:sz w:val="32"/>
          <w:szCs w:val="32"/>
        </w:rPr>
      </w:pPr>
    </w:p>
    <w:p w14:paraId="696FB48A" w14:textId="77777777" w:rsidR="007E59C2" w:rsidRPr="00690BE8" w:rsidRDefault="00000000">
      <w:pPr>
        <w:spacing w:line="560" w:lineRule="exact"/>
        <w:jc w:val="right"/>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 xml:space="preserve"> 武汉市自然资源和城乡建设局</w:t>
      </w:r>
    </w:p>
    <w:p w14:paraId="7D6DF256" w14:textId="77777777" w:rsidR="007E59C2" w:rsidRPr="00690BE8" w:rsidRDefault="00000000">
      <w:pPr>
        <w:spacing w:line="560" w:lineRule="exact"/>
        <w:jc w:val="right"/>
        <w:rPr>
          <w:rFonts w:ascii="仿宋_GB2312" w:eastAsia="仿宋_GB2312" w:hAnsi="仿宋_GB2312" w:cs="仿宋_GB2312" w:hint="eastAsia"/>
          <w:sz w:val="32"/>
          <w:szCs w:val="32"/>
        </w:rPr>
      </w:pPr>
      <w:r w:rsidRPr="00690BE8">
        <w:rPr>
          <w:rFonts w:ascii="仿宋_GB2312" w:eastAsia="仿宋_GB2312" w:hAnsi="仿宋_GB2312" w:cs="仿宋_GB2312" w:hint="eastAsia"/>
          <w:sz w:val="32"/>
          <w:szCs w:val="32"/>
        </w:rPr>
        <w:t xml:space="preserve">                              2026年6月5日</w:t>
      </w:r>
    </w:p>
    <w:p w14:paraId="7DF6D622" w14:textId="77777777" w:rsidR="007E59C2" w:rsidRPr="00690BE8" w:rsidRDefault="007E59C2">
      <w:pPr>
        <w:spacing w:line="540" w:lineRule="exact"/>
        <w:jc w:val="center"/>
        <w:rPr>
          <w:rFonts w:ascii="仿宋_GB2312" w:eastAsia="仿宋_GB2312" w:hAnsi="仿宋_GB2312" w:cs="仿宋_GB2312" w:hint="eastAsia"/>
          <w:sz w:val="32"/>
          <w:szCs w:val="32"/>
        </w:rPr>
        <w:sectPr w:rsidR="007E59C2" w:rsidRPr="00690BE8">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7E59C2" w:rsidRPr="00690BE8" w14:paraId="2436B830"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0181D12A"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6C41E0A4"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3653F01C"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4D2F4334" w14:textId="77777777" w:rsidR="007E59C2" w:rsidRPr="00690BE8" w:rsidRDefault="00000000">
            <w:pPr>
              <w:widowControl/>
              <w:spacing w:beforeAutospacing="1" w:afterAutospacing="1" w:line="240" w:lineRule="exact"/>
              <w:jc w:val="center"/>
              <w:rPr>
                <w:rFonts w:eastAsiaTheme="minorEastAsia"/>
              </w:rPr>
            </w:pPr>
            <w:r w:rsidRPr="00690BE8">
              <w:rPr>
                <w:rFonts w:ascii="宋体" w:hAnsi="宋体" w:cs="宋体" w:hint="eastAsia"/>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29320459" w14:textId="77777777" w:rsidR="007E59C2" w:rsidRPr="00690BE8" w:rsidRDefault="00000000">
            <w:pPr>
              <w:widowControl/>
              <w:spacing w:beforeAutospacing="1" w:afterAutospacing="1" w:line="240" w:lineRule="exact"/>
              <w:jc w:val="center"/>
              <w:rPr>
                <w:rFonts w:ascii="宋体" w:hAnsi="宋体" w:cs="宋体" w:hint="eastAsia"/>
                <w:b/>
                <w:kern w:val="0"/>
                <w:sz w:val="18"/>
                <w:szCs w:val="18"/>
              </w:rPr>
            </w:pPr>
            <w:r w:rsidRPr="00690BE8">
              <w:rPr>
                <w:rFonts w:ascii="宋体" w:hAnsi="宋体" w:cs="宋体" w:hint="eastAsia"/>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7EDD97BB"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1612D321"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6B3A4591"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358BCECD"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起始价 （万元）</w:t>
            </w:r>
          </w:p>
        </w:tc>
        <w:tc>
          <w:tcPr>
            <w:tcW w:w="2255" w:type="dxa"/>
            <w:vMerge w:val="restart"/>
            <w:tcBorders>
              <w:top w:val="single" w:sz="4" w:space="0" w:color="auto"/>
              <w:left w:val="nil"/>
              <w:bottom w:val="single" w:sz="4" w:space="0" w:color="auto"/>
              <w:right w:val="single" w:sz="4" w:space="0" w:color="auto"/>
            </w:tcBorders>
            <w:vAlign w:val="center"/>
          </w:tcPr>
          <w:p w14:paraId="4F896384"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64BB9F02"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0CD00AB0"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备注</w:t>
            </w:r>
          </w:p>
        </w:tc>
      </w:tr>
      <w:tr w:rsidR="007E59C2" w:rsidRPr="00690BE8" w14:paraId="062FF0DE"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6244D065" w14:textId="77777777" w:rsidR="007E59C2" w:rsidRPr="00690BE8" w:rsidRDefault="007E59C2">
            <w:pPr>
              <w:rPr>
                <w:rFonts w:ascii="宋体" w:hAnsi="宋体" w:cs="宋体" w:hint="eastAsia"/>
                <w:sz w:val="18"/>
                <w:szCs w:val="18"/>
              </w:rPr>
            </w:pPr>
          </w:p>
        </w:tc>
        <w:tc>
          <w:tcPr>
            <w:tcW w:w="3199" w:type="dxa"/>
            <w:vMerge/>
            <w:tcBorders>
              <w:top w:val="single" w:sz="4" w:space="0" w:color="auto"/>
              <w:left w:val="nil"/>
              <w:bottom w:val="single" w:sz="4" w:space="0" w:color="auto"/>
              <w:right w:val="single" w:sz="4" w:space="0" w:color="auto"/>
            </w:tcBorders>
            <w:vAlign w:val="center"/>
          </w:tcPr>
          <w:p w14:paraId="04FB8D0F" w14:textId="77777777" w:rsidR="007E59C2" w:rsidRPr="00690BE8" w:rsidRDefault="007E59C2">
            <w:pPr>
              <w:rPr>
                <w:rFonts w:ascii="宋体" w:hAnsi="宋体" w:cs="宋体" w:hint="eastAsia"/>
                <w:sz w:val="18"/>
                <w:szCs w:val="18"/>
              </w:rPr>
            </w:pPr>
          </w:p>
        </w:tc>
        <w:tc>
          <w:tcPr>
            <w:tcW w:w="835" w:type="dxa"/>
            <w:vMerge/>
            <w:tcBorders>
              <w:top w:val="single" w:sz="4" w:space="0" w:color="auto"/>
              <w:left w:val="nil"/>
              <w:bottom w:val="single" w:sz="4" w:space="0" w:color="auto"/>
              <w:right w:val="single" w:sz="4" w:space="0" w:color="auto"/>
            </w:tcBorders>
            <w:vAlign w:val="center"/>
          </w:tcPr>
          <w:p w14:paraId="415F2E2C" w14:textId="77777777" w:rsidR="007E59C2" w:rsidRPr="00690BE8" w:rsidRDefault="007E59C2">
            <w:pPr>
              <w:rPr>
                <w:rFonts w:ascii="宋体" w:hAnsi="宋体" w:cs="宋体" w:hint="eastAsia"/>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7B7B30E3" w14:textId="77777777" w:rsidR="007E59C2" w:rsidRPr="00690BE8" w:rsidRDefault="007E59C2">
            <w:pPr>
              <w:rPr>
                <w:rFonts w:ascii="宋体" w:hAnsi="宋体" w:cs="宋体" w:hint="eastAsia"/>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400F6BAD" w14:textId="77777777" w:rsidR="007E59C2" w:rsidRPr="00690BE8" w:rsidRDefault="00000000">
            <w:pPr>
              <w:widowControl/>
              <w:spacing w:beforeAutospacing="1" w:afterAutospacing="1" w:line="240" w:lineRule="exact"/>
              <w:jc w:val="center"/>
              <w:rPr>
                <w:rFonts w:ascii="宋体" w:hAnsi="宋体" w:cs="宋体" w:hint="eastAsia"/>
                <w:b/>
                <w:kern w:val="0"/>
                <w:sz w:val="18"/>
                <w:szCs w:val="18"/>
              </w:rPr>
            </w:pPr>
            <w:r w:rsidRPr="00690BE8">
              <w:rPr>
                <w:rFonts w:ascii="宋体" w:hAnsi="宋体" w:cs="宋体" w:hint="eastAsia"/>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2AA2A563" w14:textId="77777777" w:rsidR="007E59C2" w:rsidRPr="00690BE8" w:rsidRDefault="00000000">
            <w:pPr>
              <w:widowControl/>
              <w:spacing w:beforeAutospacing="1" w:afterAutospacing="1" w:line="240" w:lineRule="exact"/>
              <w:jc w:val="center"/>
            </w:pPr>
            <w:r w:rsidRPr="00690BE8">
              <w:rPr>
                <w:rFonts w:ascii="宋体" w:hAnsi="宋体" w:cs="宋体" w:hint="eastAsia"/>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3CAFA321" w14:textId="77777777" w:rsidR="007E59C2" w:rsidRPr="00690BE8" w:rsidRDefault="007E59C2">
            <w:pPr>
              <w:rPr>
                <w:rFonts w:ascii="宋体" w:hAnsi="宋体" w:cs="宋体" w:hint="eastAsia"/>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3911EC80" w14:textId="77777777" w:rsidR="007E59C2" w:rsidRPr="00690BE8" w:rsidRDefault="007E59C2">
            <w:pPr>
              <w:rPr>
                <w:rFonts w:ascii="宋体" w:hAnsi="宋体" w:cs="宋体" w:hint="eastAsia"/>
                <w:sz w:val="18"/>
                <w:szCs w:val="18"/>
              </w:rPr>
            </w:pPr>
          </w:p>
        </w:tc>
        <w:tc>
          <w:tcPr>
            <w:tcW w:w="943" w:type="dxa"/>
            <w:vMerge/>
            <w:tcBorders>
              <w:top w:val="single" w:sz="4" w:space="0" w:color="auto"/>
              <w:left w:val="nil"/>
              <w:bottom w:val="single" w:sz="4" w:space="0" w:color="auto"/>
              <w:right w:val="single" w:sz="4" w:space="0" w:color="auto"/>
            </w:tcBorders>
            <w:vAlign w:val="center"/>
          </w:tcPr>
          <w:p w14:paraId="7FAAB739" w14:textId="77777777" w:rsidR="007E59C2" w:rsidRPr="00690BE8" w:rsidRDefault="007E59C2">
            <w:pPr>
              <w:rPr>
                <w:rFonts w:ascii="宋体" w:hAnsi="宋体" w:cs="宋体" w:hint="eastAsia"/>
                <w:sz w:val="18"/>
                <w:szCs w:val="18"/>
              </w:rPr>
            </w:pPr>
          </w:p>
        </w:tc>
        <w:tc>
          <w:tcPr>
            <w:tcW w:w="890" w:type="dxa"/>
            <w:vMerge/>
            <w:tcBorders>
              <w:top w:val="single" w:sz="4" w:space="0" w:color="auto"/>
              <w:left w:val="nil"/>
              <w:bottom w:val="single" w:sz="4" w:space="0" w:color="auto"/>
              <w:right w:val="single" w:sz="4" w:space="0" w:color="auto"/>
            </w:tcBorders>
            <w:vAlign w:val="center"/>
          </w:tcPr>
          <w:p w14:paraId="534405E9" w14:textId="77777777" w:rsidR="007E59C2" w:rsidRPr="00690BE8" w:rsidRDefault="007E59C2">
            <w:pPr>
              <w:rPr>
                <w:rFonts w:ascii="宋体" w:hAnsi="宋体" w:cs="宋体" w:hint="eastAsia"/>
                <w:sz w:val="18"/>
                <w:szCs w:val="18"/>
              </w:rPr>
            </w:pPr>
          </w:p>
        </w:tc>
        <w:tc>
          <w:tcPr>
            <w:tcW w:w="2255" w:type="dxa"/>
            <w:vMerge/>
            <w:tcBorders>
              <w:top w:val="single" w:sz="4" w:space="0" w:color="auto"/>
              <w:left w:val="nil"/>
              <w:bottom w:val="single" w:sz="4" w:space="0" w:color="auto"/>
              <w:right w:val="single" w:sz="4" w:space="0" w:color="auto"/>
            </w:tcBorders>
            <w:vAlign w:val="center"/>
          </w:tcPr>
          <w:p w14:paraId="73A38D63" w14:textId="77777777" w:rsidR="007E59C2" w:rsidRPr="00690BE8" w:rsidRDefault="007E59C2">
            <w:pPr>
              <w:rPr>
                <w:rFonts w:ascii="宋体" w:hAnsi="宋体" w:cs="宋体" w:hint="eastAsia"/>
                <w:sz w:val="18"/>
                <w:szCs w:val="18"/>
              </w:rPr>
            </w:pPr>
          </w:p>
        </w:tc>
        <w:tc>
          <w:tcPr>
            <w:tcW w:w="815" w:type="dxa"/>
            <w:vMerge/>
            <w:tcBorders>
              <w:top w:val="single" w:sz="4" w:space="0" w:color="auto"/>
              <w:left w:val="nil"/>
              <w:bottom w:val="single" w:sz="4" w:space="0" w:color="auto"/>
              <w:right w:val="single" w:sz="4" w:space="0" w:color="auto"/>
            </w:tcBorders>
            <w:vAlign w:val="center"/>
          </w:tcPr>
          <w:p w14:paraId="647415AF" w14:textId="77777777" w:rsidR="007E59C2" w:rsidRPr="00690BE8" w:rsidRDefault="007E59C2">
            <w:pPr>
              <w:rPr>
                <w:rFonts w:ascii="宋体" w:hAnsi="宋体" w:cs="宋体" w:hint="eastAsia"/>
                <w:sz w:val="18"/>
                <w:szCs w:val="18"/>
              </w:rPr>
            </w:pPr>
          </w:p>
        </w:tc>
        <w:tc>
          <w:tcPr>
            <w:tcW w:w="732" w:type="dxa"/>
            <w:vMerge/>
            <w:tcBorders>
              <w:top w:val="single" w:sz="4" w:space="0" w:color="auto"/>
              <w:left w:val="nil"/>
              <w:bottom w:val="single" w:sz="4" w:space="0" w:color="auto"/>
              <w:right w:val="single" w:sz="4" w:space="0" w:color="auto"/>
            </w:tcBorders>
            <w:vAlign w:val="center"/>
          </w:tcPr>
          <w:p w14:paraId="5470CB31" w14:textId="77777777" w:rsidR="007E59C2" w:rsidRPr="00690BE8" w:rsidRDefault="007E59C2">
            <w:pPr>
              <w:rPr>
                <w:rFonts w:ascii="宋体" w:hAnsi="宋体" w:cs="宋体" w:hint="eastAsia"/>
                <w:sz w:val="18"/>
                <w:szCs w:val="18"/>
              </w:rPr>
            </w:pPr>
          </w:p>
        </w:tc>
      </w:tr>
      <w:tr w:rsidR="007E59C2" w:rsidRPr="00690BE8" w14:paraId="2402B7C1" w14:textId="77777777">
        <w:trPr>
          <w:cantSplit/>
          <w:trHeight w:val="90"/>
          <w:jc w:val="center"/>
        </w:trPr>
        <w:tc>
          <w:tcPr>
            <w:tcW w:w="786" w:type="dxa"/>
            <w:vAlign w:val="center"/>
          </w:tcPr>
          <w:p w14:paraId="783834DC"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P（2026）042号</w:t>
            </w:r>
          </w:p>
        </w:tc>
        <w:tc>
          <w:tcPr>
            <w:tcW w:w="3199" w:type="dxa"/>
            <w:vAlign w:val="center"/>
          </w:tcPr>
          <w:p w14:paraId="1F50CF5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经开区8R2-Q5地块</w:t>
            </w:r>
          </w:p>
        </w:tc>
        <w:tc>
          <w:tcPr>
            <w:tcW w:w="835" w:type="dxa"/>
            <w:vAlign w:val="center"/>
          </w:tcPr>
          <w:p w14:paraId="7A2DFF69"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48719.58</w:t>
            </w:r>
          </w:p>
        </w:tc>
        <w:tc>
          <w:tcPr>
            <w:tcW w:w="1355" w:type="dxa"/>
            <w:vAlign w:val="center"/>
          </w:tcPr>
          <w:p w14:paraId="51AC46B2"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住宅</w:t>
            </w:r>
          </w:p>
        </w:tc>
        <w:tc>
          <w:tcPr>
            <w:tcW w:w="943" w:type="dxa"/>
            <w:vAlign w:val="center"/>
          </w:tcPr>
          <w:p w14:paraId="5920F5B3"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112055</w:t>
            </w:r>
            <w:r w:rsidRPr="00690BE8">
              <w:rPr>
                <w:rFonts w:ascii="宋体" w:hAnsi="宋体" w:cs="宋体" w:hint="eastAsia"/>
                <w:kern w:val="0"/>
                <w:sz w:val="18"/>
                <w:szCs w:val="18"/>
              </w:rPr>
              <w:br/>
              <w:t>（推算）</w:t>
            </w:r>
          </w:p>
        </w:tc>
        <w:tc>
          <w:tcPr>
            <w:tcW w:w="975" w:type="dxa"/>
            <w:vAlign w:val="center"/>
          </w:tcPr>
          <w:p w14:paraId="607EC877"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结合具体方案审定</w:t>
            </w:r>
          </w:p>
        </w:tc>
        <w:tc>
          <w:tcPr>
            <w:tcW w:w="954" w:type="dxa"/>
            <w:vAlign w:val="center"/>
          </w:tcPr>
          <w:p w14:paraId="7ADD6168"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70年</w:t>
            </w:r>
          </w:p>
        </w:tc>
        <w:tc>
          <w:tcPr>
            <w:tcW w:w="942" w:type="dxa"/>
            <w:vAlign w:val="center"/>
          </w:tcPr>
          <w:p w14:paraId="19EECD5E"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网上拍卖</w:t>
            </w:r>
          </w:p>
        </w:tc>
        <w:tc>
          <w:tcPr>
            <w:tcW w:w="943" w:type="dxa"/>
            <w:vAlign w:val="center"/>
          </w:tcPr>
          <w:p w14:paraId="794948E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9135 </w:t>
            </w:r>
          </w:p>
        </w:tc>
        <w:tc>
          <w:tcPr>
            <w:tcW w:w="890" w:type="dxa"/>
            <w:vAlign w:val="center"/>
          </w:tcPr>
          <w:p w14:paraId="0B7F3AF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45675</w:t>
            </w:r>
          </w:p>
        </w:tc>
        <w:tc>
          <w:tcPr>
            <w:tcW w:w="2255" w:type="dxa"/>
            <w:vAlign w:val="center"/>
          </w:tcPr>
          <w:p w14:paraId="2B04BB77"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武汉市土地整理储备中心武汉经济技术开发区分中心</w:t>
            </w:r>
          </w:p>
        </w:tc>
        <w:tc>
          <w:tcPr>
            <w:tcW w:w="815" w:type="dxa"/>
            <w:vAlign w:val="center"/>
          </w:tcPr>
          <w:p w14:paraId="6F98997F"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4210926BA0054</w:t>
            </w:r>
          </w:p>
        </w:tc>
        <w:tc>
          <w:tcPr>
            <w:tcW w:w="732" w:type="dxa"/>
            <w:vAlign w:val="center"/>
          </w:tcPr>
          <w:p w14:paraId="4C459219"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储备地</w:t>
            </w:r>
          </w:p>
        </w:tc>
      </w:tr>
      <w:tr w:rsidR="007E59C2" w:rsidRPr="00690BE8" w14:paraId="7E72476B" w14:textId="77777777">
        <w:trPr>
          <w:cantSplit/>
          <w:trHeight w:val="90"/>
          <w:jc w:val="center"/>
        </w:trPr>
        <w:tc>
          <w:tcPr>
            <w:tcW w:w="786" w:type="dxa"/>
            <w:vAlign w:val="center"/>
          </w:tcPr>
          <w:p w14:paraId="17502575"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P（2026）043号</w:t>
            </w:r>
          </w:p>
        </w:tc>
        <w:tc>
          <w:tcPr>
            <w:tcW w:w="3199" w:type="dxa"/>
            <w:vAlign w:val="center"/>
          </w:tcPr>
          <w:p w14:paraId="78B9B1C6"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经开区8R2-Q8地块</w:t>
            </w:r>
          </w:p>
        </w:tc>
        <w:tc>
          <w:tcPr>
            <w:tcW w:w="835" w:type="dxa"/>
            <w:vAlign w:val="center"/>
          </w:tcPr>
          <w:p w14:paraId="06E5E295"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28220.25</w:t>
            </w:r>
          </w:p>
        </w:tc>
        <w:tc>
          <w:tcPr>
            <w:tcW w:w="1355" w:type="dxa"/>
            <w:vAlign w:val="center"/>
          </w:tcPr>
          <w:p w14:paraId="3C32261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住宅</w:t>
            </w:r>
          </w:p>
        </w:tc>
        <w:tc>
          <w:tcPr>
            <w:tcW w:w="943" w:type="dxa"/>
            <w:vAlign w:val="center"/>
          </w:tcPr>
          <w:p w14:paraId="6AEC8138"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64907</w:t>
            </w:r>
            <w:r w:rsidRPr="00690BE8">
              <w:rPr>
                <w:rFonts w:ascii="宋体" w:hAnsi="宋体" w:cs="宋体" w:hint="eastAsia"/>
                <w:kern w:val="0"/>
                <w:sz w:val="18"/>
                <w:szCs w:val="18"/>
              </w:rPr>
              <w:br/>
              <w:t>（推算）</w:t>
            </w:r>
          </w:p>
        </w:tc>
        <w:tc>
          <w:tcPr>
            <w:tcW w:w="975" w:type="dxa"/>
            <w:vAlign w:val="center"/>
          </w:tcPr>
          <w:p w14:paraId="0E26300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结合具体方案审定</w:t>
            </w:r>
          </w:p>
        </w:tc>
        <w:tc>
          <w:tcPr>
            <w:tcW w:w="954" w:type="dxa"/>
            <w:vAlign w:val="center"/>
          </w:tcPr>
          <w:p w14:paraId="6A0CC7DE"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70年</w:t>
            </w:r>
          </w:p>
        </w:tc>
        <w:tc>
          <w:tcPr>
            <w:tcW w:w="942" w:type="dxa"/>
            <w:vAlign w:val="center"/>
          </w:tcPr>
          <w:p w14:paraId="075C7541"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网上拍卖</w:t>
            </w:r>
          </w:p>
        </w:tc>
        <w:tc>
          <w:tcPr>
            <w:tcW w:w="943" w:type="dxa"/>
            <w:vAlign w:val="center"/>
          </w:tcPr>
          <w:p w14:paraId="010AFDC8"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5292 </w:t>
            </w:r>
          </w:p>
        </w:tc>
        <w:tc>
          <w:tcPr>
            <w:tcW w:w="890" w:type="dxa"/>
            <w:vAlign w:val="center"/>
          </w:tcPr>
          <w:p w14:paraId="1DB699DB"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26457</w:t>
            </w:r>
          </w:p>
        </w:tc>
        <w:tc>
          <w:tcPr>
            <w:tcW w:w="2255" w:type="dxa"/>
            <w:vAlign w:val="center"/>
          </w:tcPr>
          <w:p w14:paraId="013922E2"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武汉市土地整理储备中心武汉经济技术开发区分中心</w:t>
            </w:r>
          </w:p>
        </w:tc>
        <w:tc>
          <w:tcPr>
            <w:tcW w:w="815" w:type="dxa"/>
            <w:vAlign w:val="center"/>
          </w:tcPr>
          <w:p w14:paraId="07FBD93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4210926BA0055</w:t>
            </w:r>
          </w:p>
        </w:tc>
        <w:tc>
          <w:tcPr>
            <w:tcW w:w="732" w:type="dxa"/>
            <w:vAlign w:val="center"/>
          </w:tcPr>
          <w:p w14:paraId="63C7AE3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储备地</w:t>
            </w:r>
          </w:p>
        </w:tc>
      </w:tr>
      <w:tr w:rsidR="007E59C2" w:rsidRPr="00690BE8" w14:paraId="16D5E871" w14:textId="77777777">
        <w:trPr>
          <w:cantSplit/>
          <w:trHeight w:val="90"/>
          <w:jc w:val="center"/>
        </w:trPr>
        <w:tc>
          <w:tcPr>
            <w:tcW w:w="786" w:type="dxa"/>
            <w:vAlign w:val="center"/>
          </w:tcPr>
          <w:p w14:paraId="012AC7DD"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P（2026）044号</w:t>
            </w:r>
          </w:p>
        </w:tc>
        <w:tc>
          <w:tcPr>
            <w:tcW w:w="3199" w:type="dxa"/>
            <w:vAlign w:val="center"/>
          </w:tcPr>
          <w:p w14:paraId="614223A7"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经开区1C1地块</w:t>
            </w:r>
          </w:p>
        </w:tc>
        <w:tc>
          <w:tcPr>
            <w:tcW w:w="835" w:type="dxa"/>
            <w:vAlign w:val="center"/>
          </w:tcPr>
          <w:p w14:paraId="415EAA9D"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27935.14</w:t>
            </w:r>
          </w:p>
        </w:tc>
        <w:tc>
          <w:tcPr>
            <w:tcW w:w="1355" w:type="dxa"/>
            <w:vAlign w:val="center"/>
          </w:tcPr>
          <w:p w14:paraId="67C43262"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商服</w:t>
            </w:r>
          </w:p>
        </w:tc>
        <w:tc>
          <w:tcPr>
            <w:tcW w:w="943" w:type="dxa"/>
            <w:vAlign w:val="center"/>
          </w:tcPr>
          <w:p w14:paraId="6CCDC246"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100567</w:t>
            </w:r>
            <w:r w:rsidRPr="00690BE8">
              <w:rPr>
                <w:rFonts w:ascii="宋体" w:hAnsi="宋体" w:cs="宋体" w:hint="eastAsia"/>
                <w:kern w:val="0"/>
                <w:sz w:val="18"/>
                <w:szCs w:val="18"/>
              </w:rPr>
              <w:br/>
              <w:t>（推算）</w:t>
            </w:r>
          </w:p>
        </w:tc>
        <w:tc>
          <w:tcPr>
            <w:tcW w:w="975" w:type="dxa"/>
            <w:vAlign w:val="center"/>
          </w:tcPr>
          <w:p w14:paraId="2CA2EE1E"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结合具体方案审定</w:t>
            </w:r>
          </w:p>
        </w:tc>
        <w:tc>
          <w:tcPr>
            <w:tcW w:w="954" w:type="dxa"/>
            <w:vAlign w:val="center"/>
          </w:tcPr>
          <w:p w14:paraId="0195C3F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40年</w:t>
            </w:r>
          </w:p>
        </w:tc>
        <w:tc>
          <w:tcPr>
            <w:tcW w:w="942" w:type="dxa"/>
            <w:vAlign w:val="center"/>
          </w:tcPr>
          <w:p w14:paraId="698B0CF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网上拍卖</w:t>
            </w:r>
          </w:p>
        </w:tc>
        <w:tc>
          <w:tcPr>
            <w:tcW w:w="943" w:type="dxa"/>
            <w:vAlign w:val="center"/>
          </w:tcPr>
          <w:p w14:paraId="167CD80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7208 </w:t>
            </w:r>
          </w:p>
        </w:tc>
        <w:tc>
          <w:tcPr>
            <w:tcW w:w="890" w:type="dxa"/>
            <w:vAlign w:val="center"/>
          </w:tcPr>
          <w:p w14:paraId="4E77DB8F"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36037 </w:t>
            </w:r>
          </w:p>
        </w:tc>
        <w:tc>
          <w:tcPr>
            <w:tcW w:w="2255" w:type="dxa"/>
            <w:vAlign w:val="center"/>
          </w:tcPr>
          <w:p w14:paraId="672EC913"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武汉市土地整理储备中心武汉经济技术开发区分中心</w:t>
            </w:r>
          </w:p>
        </w:tc>
        <w:tc>
          <w:tcPr>
            <w:tcW w:w="815" w:type="dxa"/>
            <w:vAlign w:val="center"/>
          </w:tcPr>
          <w:p w14:paraId="08E4CCB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4210926BA0057</w:t>
            </w:r>
          </w:p>
        </w:tc>
        <w:tc>
          <w:tcPr>
            <w:tcW w:w="732" w:type="dxa"/>
            <w:vAlign w:val="center"/>
          </w:tcPr>
          <w:p w14:paraId="4C8EA17C"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储备地</w:t>
            </w:r>
          </w:p>
        </w:tc>
      </w:tr>
      <w:tr w:rsidR="007E59C2" w:rsidRPr="00690BE8" w14:paraId="0EF20102" w14:textId="77777777">
        <w:trPr>
          <w:cantSplit/>
          <w:trHeight w:val="90"/>
          <w:jc w:val="center"/>
        </w:trPr>
        <w:tc>
          <w:tcPr>
            <w:tcW w:w="786" w:type="dxa"/>
            <w:vAlign w:val="center"/>
          </w:tcPr>
          <w:p w14:paraId="2742FB16"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P（2026）045号</w:t>
            </w:r>
          </w:p>
        </w:tc>
        <w:tc>
          <w:tcPr>
            <w:tcW w:w="3199" w:type="dxa"/>
            <w:vAlign w:val="center"/>
          </w:tcPr>
          <w:p w14:paraId="4FA75222"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经开区1MA地块</w:t>
            </w:r>
          </w:p>
        </w:tc>
        <w:tc>
          <w:tcPr>
            <w:tcW w:w="835" w:type="dxa"/>
            <w:vAlign w:val="center"/>
          </w:tcPr>
          <w:p w14:paraId="6106C5B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24583.73</w:t>
            </w:r>
          </w:p>
        </w:tc>
        <w:tc>
          <w:tcPr>
            <w:tcW w:w="1355" w:type="dxa"/>
            <w:vAlign w:val="center"/>
          </w:tcPr>
          <w:p w14:paraId="5BDB850C"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商服</w:t>
            </w:r>
          </w:p>
        </w:tc>
        <w:tc>
          <w:tcPr>
            <w:tcW w:w="943" w:type="dxa"/>
            <w:vAlign w:val="center"/>
          </w:tcPr>
          <w:p w14:paraId="0F8C0477"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54084</w:t>
            </w:r>
            <w:r w:rsidRPr="00690BE8">
              <w:rPr>
                <w:rFonts w:ascii="宋体" w:hAnsi="宋体" w:cs="宋体" w:hint="eastAsia"/>
                <w:kern w:val="0"/>
                <w:sz w:val="18"/>
                <w:szCs w:val="18"/>
              </w:rPr>
              <w:br/>
              <w:t>（推算）</w:t>
            </w:r>
          </w:p>
        </w:tc>
        <w:tc>
          <w:tcPr>
            <w:tcW w:w="975" w:type="dxa"/>
            <w:vAlign w:val="center"/>
          </w:tcPr>
          <w:p w14:paraId="0993FA5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结合具体方案审定</w:t>
            </w:r>
          </w:p>
        </w:tc>
        <w:tc>
          <w:tcPr>
            <w:tcW w:w="954" w:type="dxa"/>
            <w:vAlign w:val="center"/>
          </w:tcPr>
          <w:p w14:paraId="0CF68191"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40年</w:t>
            </w:r>
          </w:p>
        </w:tc>
        <w:tc>
          <w:tcPr>
            <w:tcW w:w="942" w:type="dxa"/>
            <w:vAlign w:val="center"/>
          </w:tcPr>
          <w:p w14:paraId="67D55B7C"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网上拍卖</w:t>
            </w:r>
          </w:p>
        </w:tc>
        <w:tc>
          <w:tcPr>
            <w:tcW w:w="943" w:type="dxa"/>
            <w:vAlign w:val="center"/>
          </w:tcPr>
          <w:p w14:paraId="7F238CA5"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5808 </w:t>
            </w:r>
          </w:p>
        </w:tc>
        <w:tc>
          <w:tcPr>
            <w:tcW w:w="890" w:type="dxa"/>
            <w:vAlign w:val="center"/>
          </w:tcPr>
          <w:p w14:paraId="11D785A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 xml:space="preserve">11616 </w:t>
            </w:r>
          </w:p>
        </w:tc>
        <w:tc>
          <w:tcPr>
            <w:tcW w:w="2255" w:type="dxa"/>
            <w:vAlign w:val="center"/>
          </w:tcPr>
          <w:p w14:paraId="142F77A5"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武汉市土地整理储备中心武汉经济技术开发区分中心</w:t>
            </w:r>
          </w:p>
        </w:tc>
        <w:tc>
          <w:tcPr>
            <w:tcW w:w="815" w:type="dxa"/>
            <w:vAlign w:val="center"/>
          </w:tcPr>
          <w:p w14:paraId="7C0DA0D9"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4210926BA0056</w:t>
            </w:r>
          </w:p>
        </w:tc>
        <w:tc>
          <w:tcPr>
            <w:tcW w:w="732" w:type="dxa"/>
            <w:vAlign w:val="center"/>
          </w:tcPr>
          <w:p w14:paraId="31E08F9B"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储备地</w:t>
            </w:r>
          </w:p>
        </w:tc>
      </w:tr>
      <w:tr w:rsidR="007E59C2" w:rsidRPr="00690BE8" w14:paraId="2B16D83E" w14:textId="77777777">
        <w:trPr>
          <w:cantSplit/>
          <w:trHeight w:val="90"/>
          <w:jc w:val="center"/>
        </w:trPr>
        <w:tc>
          <w:tcPr>
            <w:tcW w:w="786" w:type="dxa"/>
            <w:vAlign w:val="center"/>
          </w:tcPr>
          <w:p w14:paraId="751D5914"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P（2026）046号</w:t>
            </w:r>
          </w:p>
        </w:tc>
        <w:tc>
          <w:tcPr>
            <w:tcW w:w="3199" w:type="dxa"/>
            <w:vAlign w:val="center"/>
          </w:tcPr>
          <w:p w14:paraId="01EF4CAE"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硚口区丰硕路以东、古田二路以西、南泥湾大道以南、解放大道以北</w:t>
            </w:r>
          </w:p>
        </w:tc>
        <w:tc>
          <w:tcPr>
            <w:tcW w:w="835" w:type="dxa"/>
            <w:vAlign w:val="center"/>
          </w:tcPr>
          <w:p w14:paraId="545D5EC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20027.51</w:t>
            </w:r>
          </w:p>
        </w:tc>
        <w:tc>
          <w:tcPr>
            <w:tcW w:w="1355" w:type="dxa"/>
            <w:vAlign w:val="center"/>
          </w:tcPr>
          <w:p w14:paraId="1D0A5257"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工业</w:t>
            </w:r>
          </w:p>
        </w:tc>
        <w:tc>
          <w:tcPr>
            <w:tcW w:w="943" w:type="dxa"/>
            <w:vAlign w:val="center"/>
          </w:tcPr>
          <w:p w14:paraId="30058DC0"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24033-60082（推算）</w:t>
            </w:r>
          </w:p>
        </w:tc>
        <w:tc>
          <w:tcPr>
            <w:tcW w:w="975" w:type="dxa"/>
            <w:vAlign w:val="center"/>
          </w:tcPr>
          <w:p w14:paraId="601BD6CA"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w:t>
            </w:r>
          </w:p>
        </w:tc>
        <w:tc>
          <w:tcPr>
            <w:tcW w:w="954" w:type="dxa"/>
            <w:vAlign w:val="center"/>
          </w:tcPr>
          <w:p w14:paraId="270BEDA2"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50年</w:t>
            </w:r>
          </w:p>
        </w:tc>
        <w:tc>
          <w:tcPr>
            <w:tcW w:w="942" w:type="dxa"/>
            <w:vAlign w:val="center"/>
          </w:tcPr>
          <w:p w14:paraId="0FA8290F"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网上拍卖</w:t>
            </w:r>
          </w:p>
        </w:tc>
        <w:tc>
          <w:tcPr>
            <w:tcW w:w="943" w:type="dxa"/>
            <w:vAlign w:val="center"/>
          </w:tcPr>
          <w:p w14:paraId="413BE9AF"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1900</w:t>
            </w:r>
          </w:p>
        </w:tc>
        <w:tc>
          <w:tcPr>
            <w:tcW w:w="890" w:type="dxa"/>
            <w:vAlign w:val="center"/>
          </w:tcPr>
          <w:p w14:paraId="3280B21F"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9500</w:t>
            </w:r>
          </w:p>
        </w:tc>
        <w:tc>
          <w:tcPr>
            <w:tcW w:w="2255" w:type="dxa"/>
            <w:vAlign w:val="center"/>
          </w:tcPr>
          <w:p w14:paraId="0E3E170C"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武汉市土地整理储备中心</w:t>
            </w:r>
          </w:p>
        </w:tc>
        <w:tc>
          <w:tcPr>
            <w:tcW w:w="815" w:type="dxa"/>
            <w:vAlign w:val="center"/>
          </w:tcPr>
          <w:p w14:paraId="7F06DB48"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4202826BA0009</w:t>
            </w:r>
          </w:p>
        </w:tc>
        <w:tc>
          <w:tcPr>
            <w:tcW w:w="732" w:type="dxa"/>
            <w:vAlign w:val="center"/>
          </w:tcPr>
          <w:p w14:paraId="451754A3" w14:textId="77777777" w:rsidR="007E59C2" w:rsidRPr="00690BE8" w:rsidRDefault="00000000">
            <w:pPr>
              <w:widowControl/>
              <w:snapToGrid w:val="0"/>
              <w:spacing w:line="360" w:lineRule="atLeast"/>
              <w:jc w:val="center"/>
              <w:rPr>
                <w:rFonts w:ascii="宋体" w:hAnsi="宋体" w:cs="宋体" w:hint="eastAsia"/>
                <w:kern w:val="0"/>
                <w:sz w:val="18"/>
                <w:szCs w:val="18"/>
              </w:rPr>
            </w:pPr>
            <w:r w:rsidRPr="00690BE8">
              <w:rPr>
                <w:rFonts w:ascii="宋体" w:hAnsi="宋体" w:cs="宋体" w:hint="eastAsia"/>
                <w:kern w:val="0"/>
                <w:sz w:val="18"/>
                <w:szCs w:val="18"/>
              </w:rPr>
              <w:t>储备地</w:t>
            </w:r>
          </w:p>
        </w:tc>
      </w:tr>
    </w:tbl>
    <w:p w14:paraId="26729300" w14:textId="77777777" w:rsidR="007E59C2" w:rsidRPr="00690BE8" w:rsidRDefault="00000000">
      <w:pPr>
        <w:widowControl/>
        <w:snapToGrid w:val="0"/>
        <w:spacing w:line="360" w:lineRule="atLeast"/>
        <w:jc w:val="center"/>
        <w:rPr>
          <w:rFonts w:ascii="Times New Roman" w:eastAsia="仿宋" w:hAnsi="Times New Roman"/>
          <w:bCs/>
          <w:sz w:val="32"/>
          <w:szCs w:val="32"/>
        </w:rPr>
      </w:pPr>
      <w:r w:rsidRPr="00690BE8">
        <w:rPr>
          <w:rFonts w:ascii="宋体" w:hAnsi="宋体" w:cs="宋体" w:hint="eastAsia"/>
          <w:kern w:val="0"/>
          <w:szCs w:val="21"/>
        </w:rPr>
        <w:t>备注：以上地块公示面积均以实测为准，公示内容及地块规划设计指标以地块拍卖文件和最终审批的规划设计条件所示内容为准</w:t>
      </w:r>
      <w:r w:rsidRPr="00690BE8">
        <w:rPr>
          <w:rFonts w:ascii="Times New Roman" w:hAnsi="Times New Roman"/>
          <w:kern w:val="0"/>
          <w:szCs w:val="21"/>
        </w:rPr>
        <w:t>。</w:t>
      </w:r>
    </w:p>
    <w:p w14:paraId="147E1DA0" w14:textId="77777777" w:rsidR="007E59C2" w:rsidRPr="00690BE8" w:rsidRDefault="007E59C2">
      <w:pPr>
        <w:widowControl/>
        <w:spacing w:line="370" w:lineRule="exact"/>
        <w:ind w:firstLine="560"/>
        <w:rPr>
          <w:rFonts w:ascii="Times New Roman" w:eastAsia="方正仿宋_GB2312" w:hAnsi="Times New Roman"/>
          <w:kern w:val="0"/>
          <w:sz w:val="28"/>
          <w:szCs w:val="28"/>
        </w:rPr>
        <w:sectPr w:rsidR="007E59C2" w:rsidRPr="00690BE8">
          <w:headerReference w:type="even" r:id="rId10"/>
          <w:headerReference w:type="default" r:id="rId11"/>
          <w:footerReference w:type="even" r:id="rId12"/>
          <w:footerReference w:type="default" r:id="rId13"/>
          <w:headerReference w:type="first" r:id="rId14"/>
          <w:footerReference w:type="first" r:id="rId15"/>
          <w:pgSz w:w="16840" w:h="11907" w:orient="landscape"/>
          <w:pgMar w:top="1814" w:right="1440" w:bottom="1814" w:left="1440" w:header="851" w:footer="992" w:gutter="0"/>
          <w:cols w:space="720"/>
          <w:docGrid w:type="lines" w:linePitch="312"/>
        </w:sectPr>
      </w:pPr>
    </w:p>
    <w:p w14:paraId="4543468F" w14:textId="77777777" w:rsidR="007E59C2" w:rsidRPr="00690BE8" w:rsidRDefault="007E59C2">
      <w:pPr>
        <w:widowControl/>
        <w:spacing w:line="520" w:lineRule="exact"/>
        <w:ind w:right="300" w:firstLine="883"/>
        <w:jc w:val="center"/>
        <w:rPr>
          <w:rFonts w:ascii="Times New Roman" w:eastAsia="黑体" w:hAnsi="Times New Roman"/>
          <w:b/>
          <w:sz w:val="44"/>
          <w:szCs w:val="44"/>
        </w:rPr>
      </w:pPr>
    </w:p>
    <w:p w14:paraId="40F6C812" w14:textId="77777777" w:rsidR="007E59C2" w:rsidRPr="00690BE8" w:rsidRDefault="00000000">
      <w:pPr>
        <w:widowControl/>
        <w:spacing w:line="520" w:lineRule="exact"/>
        <w:ind w:right="300" w:firstLine="883"/>
        <w:jc w:val="center"/>
        <w:rPr>
          <w:rFonts w:ascii="Times New Roman" w:eastAsia="黑体" w:hAnsi="Times New Roman"/>
          <w:b/>
          <w:sz w:val="44"/>
          <w:szCs w:val="44"/>
        </w:rPr>
      </w:pPr>
      <w:r w:rsidRPr="00690BE8">
        <w:rPr>
          <w:rFonts w:ascii="Times New Roman" w:eastAsia="黑体" w:hAnsi="Times New Roman"/>
          <w:b/>
          <w:sz w:val="44"/>
          <w:szCs w:val="44"/>
        </w:rPr>
        <w:t>国有建设用地使用权网上拍卖出让</w:t>
      </w:r>
    </w:p>
    <w:p w14:paraId="56663880" w14:textId="77777777" w:rsidR="007E59C2" w:rsidRPr="00690BE8" w:rsidRDefault="00000000">
      <w:pPr>
        <w:widowControl/>
        <w:spacing w:line="520" w:lineRule="exact"/>
        <w:ind w:right="300" w:firstLine="883"/>
        <w:jc w:val="center"/>
        <w:rPr>
          <w:rFonts w:ascii="Times New Roman" w:eastAsia="黑体" w:hAnsi="Times New Roman"/>
          <w:b/>
          <w:bCs/>
          <w:sz w:val="44"/>
          <w:szCs w:val="44"/>
        </w:rPr>
      </w:pPr>
      <w:r w:rsidRPr="00690BE8">
        <w:rPr>
          <w:rFonts w:ascii="Times New Roman" w:eastAsia="黑体" w:hAnsi="Times New Roman"/>
          <w:b/>
          <w:sz w:val="44"/>
          <w:szCs w:val="44"/>
        </w:rPr>
        <w:t>竞</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买</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须</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知</w:t>
      </w:r>
    </w:p>
    <w:p w14:paraId="2A9257CD" w14:textId="77777777" w:rsidR="007E59C2" w:rsidRPr="00690BE8" w:rsidRDefault="007E59C2">
      <w:pPr>
        <w:spacing w:line="520" w:lineRule="exact"/>
        <w:ind w:firstLine="600"/>
        <w:rPr>
          <w:rFonts w:ascii="Times New Roman" w:eastAsia="方正仿宋_GB2312" w:hAnsi="Times New Roman"/>
          <w:sz w:val="30"/>
          <w:szCs w:val="30"/>
        </w:rPr>
      </w:pPr>
    </w:p>
    <w:p w14:paraId="4B3F0A0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690BE8">
        <w:rPr>
          <w:rFonts w:ascii="Times New Roman" w:eastAsia="仿宋" w:hAnsi="Times New Roman"/>
          <w:sz w:val="32"/>
          <w:szCs w:val="32"/>
        </w:rPr>
        <w:t>“</w:t>
      </w:r>
      <w:r w:rsidRPr="00690BE8">
        <w:rPr>
          <w:rFonts w:ascii="Times New Roman" w:eastAsia="仿宋" w:hAnsi="Times New Roman"/>
          <w:sz w:val="32"/>
          <w:szCs w:val="32"/>
        </w:rPr>
        <w:t>网上拍卖系统</w:t>
      </w:r>
      <w:r w:rsidRPr="00690BE8">
        <w:rPr>
          <w:rFonts w:ascii="Times New Roman" w:eastAsia="仿宋" w:hAnsi="Times New Roman"/>
          <w:sz w:val="32"/>
          <w:szCs w:val="32"/>
        </w:rPr>
        <w:t>”</w:t>
      </w:r>
      <w:r w:rsidRPr="00690BE8">
        <w:rPr>
          <w:rFonts w:ascii="Times New Roman" w:eastAsia="仿宋" w:hAnsi="Times New Roman"/>
          <w:sz w:val="32"/>
          <w:szCs w:val="32"/>
        </w:rPr>
        <w:t>），以网上拍卖的方式公开出让</w:t>
      </w:r>
      <w:r w:rsidRPr="00690BE8">
        <w:rPr>
          <w:rFonts w:ascii="Times New Roman" w:eastAsia="仿宋" w:hAnsi="Times New Roman"/>
          <w:sz w:val="32"/>
          <w:szCs w:val="32"/>
        </w:rPr>
        <w:t>P</w:t>
      </w:r>
      <w:r w:rsidRPr="00690BE8">
        <w:rPr>
          <w:rFonts w:ascii="Times New Roman" w:eastAsia="仿宋" w:hAnsi="Times New Roman"/>
          <w:sz w:val="32"/>
          <w:szCs w:val="32"/>
        </w:rPr>
        <w:t>（</w:t>
      </w:r>
      <w:r w:rsidRPr="00690BE8">
        <w:rPr>
          <w:rFonts w:ascii="Times New Roman" w:eastAsia="仿宋" w:hAnsi="Times New Roman"/>
          <w:sz w:val="32"/>
          <w:szCs w:val="32"/>
        </w:rPr>
        <w:t>202</w:t>
      </w:r>
      <w:r w:rsidRPr="00690BE8">
        <w:rPr>
          <w:rFonts w:ascii="Times New Roman" w:eastAsia="仿宋" w:hAnsi="Times New Roman" w:hint="eastAsia"/>
          <w:sz w:val="32"/>
          <w:szCs w:val="32"/>
        </w:rPr>
        <w:t>6</w:t>
      </w:r>
      <w:r w:rsidRPr="00690BE8">
        <w:rPr>
          <w:rFonts w:ascii="Times New Roman" w:eastAsia="仿宋" w:hAnsi="Times New Roman"/>
          <w:sz w:val="32"/>
          <w:szCs w:val="32"/>
        </w:rPr>
        <w:t>）</w:t>
      </w:r>
      <w:r w:rsidRPr="00690BE8">
        <w:rPr>
          <w:rFonts w:ascii="Times New Roman" w:eastAsia="仿宋" w:hAnsi="Times New Roman" w:hint="eastAsia"/>
          <w:sz w:val="32"/>
          <w:szCs w:val="32"/>
        </w:rPr>
        <w:t>046</w:t>
      </w:r>
      <w:r w:rsidRPr="00690BE8">
        <w:rPr>
          <w:rFonts w:ascii="Times New Roman" w:eastAsia="仿宋" w:hAnsi="Times New Roman"/>
          <w:sz w:val="32"/>
          <w:szCs w:val="32"/>
        </w:rPr>
        <w:t>号地块国有建设用地使用权。</w:t>
      </w:r>
    </w:p>
    <w:p w14:paraId="4C7044A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二、国有建设用地使用权网上拍卖出让遵循公开、公平、公正和诚信的原则。</w:t>
      </w:r>
    </w:p>
    <w:p w14:paraId="0A065E3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三、出让地块基本情况及规划指标要求</w:t>
      </w:r>
    </w:p>
    <w:p w14:paraId="31580EA9" w14:textId="4DC2FF92"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P</w:t>
      </w:r>
      <w:r w:rsidRPr="00690BE8">
        <w:rPr>
          <w:rFonts w:ascii="Times New Roman" w:eastAsia="仿宋" w:hAnsi="Times New Roman"/>
          <w:sz w:val="32"/>
          <w:szCs w:val="32"/>
        </w:rPr>
        <w:t>（</w:t>
      </w:r>
      <w:r w:rsidRPr="00690BE8">
        <w:rPr>
          <w:rFonts w:ascii="Times New Roman" w:eastAsia="仿宋" w:hAnsi="Times New Roman"/>
          <w:sz w:val="32"/>
          <w:szCs w:val="32"/>
        </w:rPr>
        <w:t>202</w:t>
      </w:r>
      <w:r w:rsidRPr="00690BE8">
        <w:rPr>
          <w:rFonts w:ascii="Times New Roman" w:eastAsia="仿宋" w:hAnsi="Times New Roman" w:hint="eastAsia"/>
          <w:sz w:val="32"/>
          <w:szCs w:val="32"/>
        </w:rPr>
        <w:t>6</w:t>
      </w:r>
      <w:r w:rsidRPr="00690BE8">
        <w:rPr>
          <w:rFonts w:ascii="Times New Roman" w:eastAsia="仿宋" w:hAnsi="Times New Roman"/>
          <w:sz w:val="32"/>
          <w:szCs w:val="32"/>
        </w:rPr>
        <w:t>）</w:t>
      </w:r>
      <w:r w:rsidRPr="00690BE8">
        <w:rPr>
          <w:rFonts w:ascii="Times New Roman" w:eastAsia="仿宋" w:hAnsi="Times New Roman" w:hint="eastAsia"/>
          <w:sz w:val="32"/>
          <w:szCs w:val="32"/>
        </w:rPr>
        <w:t>046</w:t>
      </w:r>
      <w:r w:rsidRPr="00690BE8">
        <w:rPr>
          <w:rFonts w:ascii="Times New Roman" w:eastAsia="仿宋" w:hAnsi="Times New Roman"/>
          <w:sz w:val="32"/>
          <w:szCs w:val="32"/>
        </w:rPr>
        <w:t>号地块位于</w:t>
      </w:r>
      <w:r w:rsidRPr="00690BE8">
        <w:rPr>
          <w:rFonts w:ascii="Times New Roman" w:eastAsia="仿宋" w:hAnsi="Times New Roman" w:hint="eastAsia"/>
          <w:sz w:val="32"/>
          <w:szCs w:val="32"/>
        </w:rPr>
        <w:t>硚口区丰硕路以东、古田二路以西、南泥湾大道以南、解放大道以北的汉江湾人工智能产业园项目地块</w:t>
      </w:r>
      <w:r w:rsidRPr="00690BE8">
        <w:rPr>
          <w:rFonts w:ascii="Times New Roman" w:eastAsia="仿宋" w:hAnsi="Times New Roman"/>
          <w:sz w:val="32"/>
          <w:szCs w:val="32"/>
        </w:rPr>
        <w:t>（具体位置及四至见本拍卖文件附图所示），</w:t>
      </w:r>
      <w:r w:rsidRPr="00690BE8">
        <w:rPr>
          <w:rFonts w:ascii="Times New Roman" w:eastAsia="仿宋" w:hAnsi="Times New Roman" w:hint="eastAsia"/>
          <w:bCs/>
          <w:sz w:val="32"/>
          <w:szCs w:val="32"/>
        </w:rPr>
        <w:t>规划用地面积为</w:t>
      </w:r>
      <w:r w:rsidRPr="00690BE8">
        <w:rPr>
          <w:rFonts w:ascii="Times New Roman" w:eastAsia="仿宋" w:hAnsi="Times New Roman" w:hint="eastAsia"/>
          <w:bCs/>
          <w:sz w:val="32"/>
          <w:szCs w:val="32"/>
        </w:rPr>
        <w:t>20027.51</w:t>
      </w:r>
      <w:r w:rsidRPr="00690BE8">
        <w:rPr>
          <w:rFonts w:ascii="Times New Roman" w:eastAsia="仿宋" w:hAnsi="Times New Roman" w:hint="eastAsia"/>
          <w:bCs/>
          <w:sz w:val="32"/>
          <w:szCs w:val="32"/>
        </w:rPr>
        <w:t>平方米</w:t>
      </w:r>
      <w:r w:rsidR="00501427" w:rsidRPr="00690BE8">
        <w:rPr>
          <w:rFonts w:ascii="Times New Roman" w:eastAsia="仿宋" w:hAnsi="Times New Roman" w:hint="eastAsia"/>
          <w:bCs/>
          <w:sz w:val="32"/>
          <w:szCs w:val="32"/>
        </w:rPr>
        <w:t>（</w:t>
      </w:r>
      <w:r w:rsidRPr="00690BE8">
        <w:rPr>
          <w:rFonts w:ascii="Times New Roman" w:eastAsia="仿宋" w:hAnsi="Times New Roman"/>
          <w:bCs/>
          <w:sz w:val="32"/>
          <w:szCs w:val="32"/>
        </w:rPr>
        <w:t>以实测为准）；</w:t>
      </w:r>
      <w:r w:rsidRPr="00690BE8">
        <w:rPr>
          <w:rFonts w:ascii="Times New Roman" w:eastAsia="仿宋" w:hAnsi="Times New Roman" w:hint="eastAsia"/>
          <w:bCs/>
          <w:sz w:val="32"/>
          <w:szCs w:val="32"/>
        </w:rPr>
        <w:t>土地</w:t>
      </w:r>
      <w:r w:rsidRPr="00690BE8">
        <w:rPr>
          <w:rFonts w:ascii="Times New Roman" w:eastAsia="仿宋" w:hAnsi="Times New Roman"/>
          <w:bCs/>
          <w:sz w:val="32"/>
          <w:szCs w:val="32"/>
        </w:rPr>
        <w:t>分类为</w:t>
      </w:r>
      <w:r w:rsidRPr="00690BE8">
        <w:rPr>
          <w:rFonts w:ascii="Times New Roman" w:eastAsia="仿宋" w:hAnsi="Times New Roman" w:hint="eastAsia"/>
          <w:bCs/>
          <w:sz w:val="32"/>
          <w:szCs w:val="32"/>
        </w:rPr>
        <w:t>100104</w:t>
      </w:r>
      <w:r w:rsidRPr="00690BE8">
        <w:rPr>
          <w:rFonts w:ascii="Times New Roman" w:eastAsia="仿宋" w:hAnsi="Times New Roman" w:hint="eastAsia"/>
          <w:bCs/>
          <w:sz w:val="32"/>
          <w:szCs w:val="32"/>
        </w:rPr>
        <w:t>新型</w:t>
      </w:r>
      <w:r w:rsidRPr="00690BE8">
        <w:rPr>
          <w:rFonts w:ascii="Times New Roman" w:eastAsia="仿宋" w:hAnsi="Times New Roman"/>
          <w:bCs/>
          <w:sz w:val="32"/>
          <w:szCs w:val="32"/>
        </w:rPr>
        <w:t>工业用地；</w:t>
      </w:r>
      <w:proofErr w:type="gramStart"/>
      <w:r w:rsidRPr="00690BE8">
        <w:rPr>
          <w:rFonts w:ascii="Times New Roman" w:eastAsia="仿宋" w:hAnsi="Times New Roman"/>
          <w:bCs/>
          <w:sz w:val="32"/>
          <w:szCs w:val="32"/>
        </w:rPr>
        <w:t>计容建筑面积</w:t>
      </w:r>
      <w:proofErr w:type="gramEnd"/>
      <w:r w:rsidRPr="00690BE8">
        <w:rPr>
          <w:rFonts w:ascii="Times New Roman" w:eastAsia="仿宋" w:hAnsi="Times New Roman"/>
          <w:bCs/>
          <w:sz w:val="32"/>
          <w:szCs w:val="32"/>
        </w:rPr>
        <w:t>按</w:t>
      </w:r>
      <w:r w:rsidRPr="00690BE8">
        <w:rPr>
          <w:rFonts w:ascii="Times New Roman" w:eastAsia="仿宋" w:hAnsi="Times New Roman" w:hint="eastAsia"/>
          <w:bCs/>
          <w:sz w:val="32"/>
          <w:szCs w:val="32"/>
        </w:rPr>
        <w:t>照</w:t>
      </w:r>
      <w:r w:rsidRPr="00690BE8">
        <w:rPr>
          <w:rFonts w:ascii="Times New Roman" w:eastAsia="仿宋" w:hAnsi="Times New Roman"/>
          <w:bCs/>
          <w:sz w:val="32"/>
          <w:szCs w:val="32"/>
        </w:rPr>
        <w:t>容积率与规划</w:t>
      </w:r>
      <w:r w:rsidRPr="00690BE8">
        <w:rPr>
          <w:rFonts w:ascii="Times New Roman" w:eastAsia="仿宋" w:hAnsi="Times New Roman" w:hint="eastAsia"/>
          <w:bCs/>
          <w:sz w:val="32"/>
          <w:szCs w:val="32"/>
        </w:rPr>
        <w:t>净</w:t>
      </w:r>
      <w:r w:rsidRPr="00690BE8">
        <w:rPr>
          <w:rFonts w:ascii="Times New Roman" w:eastAsia="仿宋" w:hAnsi="Times New Roman"/>
          <w:bCs/>
          <w:sz w:val="32"/>
          <w:szCs w:val="32"/>
        </w:rPr>
        <w:t>用地面积的乘积计算（</w:t>
      </w:r>
      <w:r w:rsidRPr="00690BE8">
        <w:rPr>
          <w:rFonts w:ascii="Times New Roman" w:eastAsia="仿宋" w:hAnsi="Times New Roman" w:hint="eastAsia"/>
          <w:bCs/>
          <w:sz w:val="32"/>
          <w:szCs w:val="32"/>
        </w:rPr>
        <w:t>包括一期用地范围内拟保留的</w:t>
      </w:r>
      <w:r w:rsidRPr="00690BE8">
        <w:rPr>
          <w:rFonts w:ascii="Times New Roman" w:eastAsia="仿宋" w:hAnsi="Times New Roman" w:hint="eastAsia"/>
          <w:bCs/>
          <w:sz w:val="32"/>
          <w:szCs w:val="32"/>
        </w:rPr>
        <w:t>14</w:t>
      </w:r>
      <w:r w:rsidRPr="00690BE8">
        <w:rPr>
          <w:rFonts w:ascii="Times New Roman" w:eastAsia="仿宋" w:hAnsi="Times New Roman" w:hint="eastAsia"/>
          <w:bCs/>
          <w:sz w:val="32"/>
          <w:szCs w:val="32"/>
        </w:rPr>
        <w:t>栋建筑，具体为</w:t>
      </w:r>
      <w:r w:rsidRPr="00690BE8">
        <w:rPr>
          <w:rFonts w:ascii="Times New Roman" w:eastAsia="仿宋" w:hAnsi="Times New Roman" w:hint="eastAsia"/>
          <w:bCs/>
          <w:sz w:val="32"/>
          <w:szCs w:val="32"/>
        </w:rPr>
        <w:t>:</w:t>
      </w:r>
      <w:proofErr w:type="gramStart"/>
      <w:r w:rsidRPr="00690BE8">
        <w:rPr>
          <w:rFonts w:ascii="Times New Roman" w:eastAsia="仿宋" w:hAnsi="Times New Roman" w:hint="eastAsia"/>
          <w:bCs/>
          <w:sz w:val="32"/>
          <w:szCs w:val="32"/>
        </w:rPr>
        <w:t>武房权证研</w:t>
      </w:r>
      <w:proofErr w:type="gramEnd"/>
      <w:r w:rsidRPr="00690BE8">
        <w:rPr>
          <w:rFonts w:ascii="Times New Roman" w:eastAsia="仿宋" w:hAnsi="Times New Roman" w:hint="eastAsia"/>
          <w:bCs/>
          <w:sz w:val="32"/>
          <w:szCs w:val="32"/>
        </w:rPr>
        <w:t>字第</w:t>
      </w:r>
      <w:r w:rsidRPr="00690BE8">
        <w:rPr>
          <w:rFonts w:ascii="Times New Roman" w:eastAsia="仿宋" w:hAnsi="Times New Roman" w:hint="eastAsia"/>
          <w:bCs/>
          <w:sz w:val="32"/>
          <w:szCs w:val="32"/>
        </w:rPr>
        <w:t>200601819</w:t>
      </w:r>
      <w:r w:rsidRPr="00690BE8">
        <w:rPr>
          <w:rFonts w:ascii="Times New Roman" w:eastAsia="仿宋" w:hAnsi="Times New Roman" w:hint="eastAsia"/>
          <w:bCs/>
          <w:sz w:val="32"/>
          <w:szCs w:val="32"/>
        </w:rPr>
        <w:t>号</w:t>
      </w:r>
      <w:proofErr w:type="gramStart"/>
      <w:r w:rsidRPr="00690BE8">
        <w:rPr>
          <w:rFonts w:ascii="Times New Roman" w:eastAsia="仿宋" w:hAnsi="Times New Roman" w:hint="eastAsia"/>
          <w:bCs/>
          <w:sz w:val="32"/>
          <w:szCs w:val="32"/>
        </w:rPr>
        <w:t>证载幢</w:t>
      </w:r>
      <w:proofErr w:type="gramEnd"/>
      <w:r w:rsidRPr="00690BE8">
        <w:rPr>
          <w:rFonts w:ascii="Times New Roman" w:eastAsia="仿宋" w:hAnsi="Times New Roman" w:hint="eastAsia"/>
          <w:bCs/>
          <w:sz w:val="32"/>
          <w:szCs w:val="32"/>
        </w:rPr>
        <w:t>号为</w:t>
      </w:r>
      <w:r w:rsidRPr="00690BE8">
        <w:rPr>
          <w:rFonts w:ascii="Times New Roman" w:eastAsia="仿宋" w:hAnsi="Times New Roman" w:hint="eastAsia"/>
          <w:bCs/>
          <w:sz w:val="32"/>
          <w:szCs w:val="32"/>
        </w:rPr>
        <w:t>3</w:t>
      </w:r>
      <w:r w:rsidRPr="00690BE8">
        <w:rPr>
          <w:rFonts w:ascii="Times New Roman" w:eastAsia="仿宋" w:hAnsi="Times New Roman" w:hint="eastAsia"/>
          <w:bCs/>
          <w:sz w:val="32"/>
          <w:szCs w:val="32"/>
        </w:rPr>
        <w:t>的建筑，</w:t>
      </w:r>
      <w:proofErr w:type="gramStart"/>
      <w:r w:rsidRPr="00690BE8">
        <w:rPr>
          <w:rFonts w:ascii="Times New Roman" w:eastAsia="仿宋" w:hAnsi="Times New Roman" w:hint="eastAsia"/>
          <w:bCs/>
          <w:sz w:val="32"/>
          <w:szCs w:val="32"/>
        </w:rPr>
        <w:t>证载建筑面积</w:t>
      </w:r>
      <w:proofErr w:type="gramEnd"/>
      <w:r w:rsidRPr="00690BE8">
        <w:rPr>
          <w:rFonts w:ascii="Times New Roman" w:eastAsia="仿宋" w:hAnsi="Times New Roman" w:hint="eastAsia"/>
          <w:bCs/>
          <w:sz w:val="32"/>
          <w:szCs w:val="32"/>
        </w:rPr>
        <w:t>3753.71</w:t>
      </w:r>
      <w:r w:rsidRPr="00690BE8">
        <w:rPr>
          <w:rFonts w:ascii="Times New Roman" w:eastAsia="仿宋" w:hAnsi="Times New Roman" w:hint="eastAsia"/>
          <w:bCs/>
          <w:sz w:val="32"/>
          <w:szCs w:val="32"/>
        </w:rPr>
        <w:t>平方米</w:t>
      </w:r>
      <w:r w:rsidRPr="00690BE8">
        <w:rPr>
          <w:rFonts w:ascii="Times New Roman" w:eastAsia="仿宋" w:hAnsi="Times New Roman" w:hint="eastAsia"/>
          <w:bCs/>
          <w:sz w:val="32"/>
          <w:szCs w:val="32"/>
        </w:rPr>
        <w:t>;</w:t>
      </w:r>
      <w:proofErr w:type="gramStart"/>
      <w:r w:rsidRPr="00690BE8">
        <w:rPr>
          <w:rFonts w:ascii="Times New Roman" w:eastAsia="仿宋" w:hAnsi="Times New Roman" w:hint="eastAsia"/>
          <w:bCs/>
          <w:sz w:val="32"/>
          <w:szCs w:val="32"/>
        </w:rPr>
        <w:t>武房权证</w:t>
      </w:r>
      <w:proofErr w:type="gramEnd"/>
      <w:r w:rsidRPr="00690BE8">
        <w:rPr>
          <w:rFonts w:ascii="Times New Roman" w:eastAsia="仿宋" w:hAnsi="Times New Roman" w:hint="eastAsia"/>
          <w:bCs/>
          <w:sz w:val="32"/>
          <w:szCs w:val="32"/>
        </w:rPr>
        <w:t>硚字第</w:t>
      </w:r>
      <w:r w:rsidRPr="00690BE8">
        <w:rPr>
          <w:rFonts w:ascii="Times New Roman" w:eastAsia="仿宋" w:hAnsi="Times New Roman" w:hint="eastAsia"/>
          <w:bCs/>
          <w:sz w:val="32"/>
          <w:szCs w:val="32"/>
        </w:rPr>
        <w:lastRenderedPageBreak/>
        <w:t>200604707</w:t>
      </w:r>
      <w:r w:rsidRPr="00690BE8">
        <w:rPr>
          <w:rFonts w:ascii="Times New Roman" w:eastAsia="仿宋" w:hAnsi="Times New Roman" w:hint="eastAsia"/>
          <w:bCs/>
          <w:sz w:val="32"/>
          <w:szCs w:val="32"/>
        </w:rPr>
        <w:t>号</w:t>
      </w:r>
      <w:proofErr w:type="gramStart"/>
      <w:r w:rsidRPr="00690BE8">
        <w:rPr>
          <w:rFonts w:ascii="Times New Roman" w:eastAsia="仿宋" w:hAnsi="Times New Roman" w:hint="eastAsia"/>
          <w:bCs/>
          <w:sz w:val="32"/>
          <w:szCs w:val="32"/>
        </w:rPr>
        <w:t>证载幢</w:t>
      </w:r>
      <w:proofErr w:type="gramEnd"/>
      <w:r w:rsidRPr="00690BE8">
        <w:rPr>
          <w:rFonts w:ascii="Times New Roman" w:eastAsia="仿宋" w:hAnsi="Times New Roman" w:hint="eastAsia"/>
          <w:bCs/>
          <w:sz w:val="32"/>
          <w:szCs w:val="32"/>
        </w:rPr>
        <w:t>号为</w:t>
      </w:r>
      <w:r w:rsidRPr="00690BE8">
        <w:rPr>
          <w:rFonts w:ascii="Times New Roman" w:eastAsia="仿宋" w:hAnsi="Times New Roman" w:hint="eastAsia"/>
          <w:bCs/>
          <w:sz w:val="32"/>
          <w:szCs w:val="32"/>
        </w:rPr>
        <w:t>5</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6</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11</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13</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14</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16</w:t>
      </w:r>
      <w:r w:rsidRPr="00690BE8">
        <w:rPr>
          <w:rFonts w:ascii="Times New Roman" w:eastAsia="仿宋" w:hAnsi="Times New Roman" w:hint="eastAsia"/>
          <w:bCs/>
          <w:sz w:val="32"/>
          <w:szCs w:val="32"/>
        </w:rPr>
        <w:t>的建筑，</w:t>
      </w:r>
      <w:proofErr w:type="gramStart"/>
      <w:r w:rsidRPr="00690BE8">
        <w:rPr>
          <w:rFonts w:ascii="Times New Roman" w:eastAsia="仿宋" w:hAnsi="Times New Roman" w:hint="eastAsia"/>
          <w:bCs/>
          <w:sz w:val="32"/>
          <w:szCs w:val="32"/>
        </w:rPr>
        <w:t>证载建筑面积</w:t>
      </w:r>
      <w:proofErr w:type="gramEnd"/>
      <w:r w:rsidRPr="00690BE8">
        <w:rPr>
          <w:rFonts w:ascii="Times New Roman" w:eastAsia="仿宋" w:hAnsi="Times New Roman" w:hint="eastAsia"/>
          <w:bCs/>
          <w:sz w:val="32"/>
          <w:szCs w:val="32"/>
        </w:rPr>
        <w:t>合计</w:t>
      </w:r>
      <w:r w:rsidRPr="00690BE8">
        <w:rPr>
          <w:rFonts w:ascii="Times New Roman" w:eastAsia="仿宋" w:hAnsi="Times New Roman" w:hint="eastAsia"/>
          <w:bCs/>
          <w:sz w:val="32"/>
          <w:szCs w:val="32"/>
        </w:rPr>
        <w:t>16484.88</w:t>
      </w:r>
      <w:r w:rsidRPr="00690BE8">
        <w:rPr>
          <w:rFonts w:ascii="Times New Roman" w:eastAsia="仿宋" w:hAnsi="Times New Roman" w:hint="eastAsia"/>
          <w:bCs/>
          <w:sz w:val="32"/>
          <w:szCs w:val="32"/>
        </w:rPr>
        <w:t>平方米</w:t>
      </w:r>
      <w:r w:rsidRPr="00690BE8">
        <w:rPr>
          <w:rFonts w:ascii="Times New Roman" w:eastAsia="仿宋" w:hAnsi="Times New Roman" w:hint="eastAsia"/>
          <w:bCs/>
          <w:sz w:val="32"/>
          <w:szCs w:val="32"/>
        </w:rPr>
        <w:t>;</w:t>
      </w:r>
      <w:proofErr w:type="gramStart"/>
      <w:r w:rsidRPr="00690BE8">
        <w:rPr>
          <w:rFonts w:ascii="Times New Roman" w:eastAsia="仿宋" w:hAnsi="Times New Roman" w:hint="eastAsia"/>
          <w:bCs/>
          <w:sz w:val="32"/>
          <w:szCs w:val="32"/>
        </w:rPr>
        <w:t>武房权证</w:t>
      </w:r>
      <w:proofErr w:type="gramEnd"/>
      <w:r w:rsidRPr="00690BE8">
        <w:rPr>
          <w:rFonts w:ascii="Times New Roman" w:eastAsia="仿宋" w:hAnsi="Times New Roman" w:hint="eastAsia"/>
          <w:bCs/>
          <w:sz w:val="32"/>
          <w:szCs w:val="32"/>
        </w:rPr>
        <w:t>硚字第</w:t>
      </w:r>
      <w:r w:rsidRPr="00690BE8">
        <w:rPr>
          <w:rFonts w:ascii="Times New Roman" w:eastAsia="仿宋" w:hAnsi="Times New Roman" w:hint="eastAsia"/>
          <w:bCs/>
          <w:sz w:val="32"/>
          <w:szCs w:val="32"/>
        </w:rPr>
        <w:t>200604705</w:t>
      </w:r>
      <w:r w:rsidRPr="00690BE8">
        <w:rPr>
          <w:rFonts w:ascii="Times New Roman" w:eastAsia="仿宋" w:hAnsi="Times New Roman" w:hint="eastAsia"/>
          <w:bCs/>
          <w:sz w:val="32"/>
          <w:szCs w:val="32"/>
        </w:rPr>
        <w:t>号</w:t>
      </w:r>
      <w:proofErr w:type="gramStart"/>
      <w:r w:rsidRPr="00690BE8">
        <w:rPr>
          <w:rFonts w:ascii="Times New Roman" w:eastAsia="仿宋" w:hAnsi="Times New Roman" w:hint="eastAsia"/>
          <w:bCs/>
          <w:sz w:val="32"/>
          <w:szCs w:val="32"/>
        </w:rPr>
        <w:t>证载幢</w:t>
      </w:r>
      <w:proofErr w:type="gramEnd"/>
      <w:r w:rsidRPr="00690BE8">
        <w:rPr>
          <w:rFonts w:ascii="Times New Roman" w:eastAsia="仿宋" w:hAnsi="Times New Roman" w:hint="eastAsia"/>
          <w:bCs/>
          <w:sz w:val="32"/>
          <w:szCs w:val="32"/>
        </w:rPr>
        <w:t>号为</w:t>
      </w:r>
      <w:r w:rsidRPr="00690BE8">
        <w:rPr>
          <w:rFonts w:ascii="Times New Roman" w:eastAsia="仿宋" w:hAnsi="Times New Roman" w:hint="eastAsia"/>
          <w:bCs/>
          <w:sz w:val="32"/>
          <w:szCs w:val="32"/>
        </w:rPr>
        <w:t>5</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6</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10</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11</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12</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14</w:t>
      </w:r>
      <w:r w:rsidRPr="00690BE8">
        <w:rPr>
          <w:rFonts w:ascii="Times New Roman" w:eastAsia="仿宋" w:hAnsi="Times New Roman" w:hint="eastAsia"/>
          <w:bCs/>
          <w:sz w:val="32"/>
          <w:szCs w:val="32"/>
        </w:rPr>
        <w:t>的建筑，</w:t>
      </w:r>
      <w:proofErr w:type="gramStart"/>
      <w:r w:rsidRPr="00690BE8">
        <w:rPr>
          <w:rFonts w:ascii="Times New Roman" w:eastAsia="仿宋" w:hAnsi="Times New Roman" w:hint="eastAsia"/>
          <w:bCs/>
          <w:sz w:val="32"/>
          <w:szCs w:val="32"/>
        </w:rPr>
        <w:t>证载建筑面积</w:t>
      </w:r>
      <w:proofErr w:type="gramEnd"/>
      <w:r w:rsidRPr="00690BE8">
        <w:rPr>
          <w:rFonts w:ascii="Times New Roman" w:eastAsia="仿宋" w:hAnsi="Times New Roman" w:hint="eastAsia"/>
          <w:bCs/>
          <w:sz w:val="32"/>
          <w:szCs w:val="32"/>
        </w:rPr>
        <w:t>合计</w:t>
      </w:r>
      <w:r w:rsidRPr="00690BE8">
        <w:rPr>
          <w:rFonts w:ascii="Times New Roman" w:eastAsia="仿宋" w:hAnsi="Times New Roman" w:hint="eastAsia"/>
          <w:bCs/>
          <w:sz w:val="32"/>
          <w:szCs w:val="32"/>
        </w:rPr>
        <w:t>2285.47</w:t>
      </w:r>
      <w:r w:rsidRPr="00690BE8">
        <w:rPr>
          <w:rFonts w:ascii="Times New Roman" w:eastAsia="仿宋" w:hAnsi="Times New Roman" w:hint="eastAsia"/>
          <w:bCs/>
          <w:sz w:val="32"/>
          <w:szCs w:val="32"/>
        </w:rPr>
        <w:t>平方米</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南侧</w:t>
      </w:r>
      <w:r w:rsidRPr="00690BE8">
        <w:rPr>
          <w:rFonts w:ascii="Times New Roman" w:eastAsia="仿宋" w:hAnsi="Times New Roman" w:hint="eastAsia"/>
          <w:bCs/>
          <w:sz w:val="32"/>
          <w:szCs w:val="32"/>
        </w:rPr>
        <w:t>1</w:t>
      </w:r>
      <w:r w:rsidRPr="00690BE8">
        <w:rPr>
          <w:rFonts w:ascii="Times New Roman" w:eastAsia="仿宋" w:hAnsi="Times New Roman" w:hint="eastAsia"/>
          <w:bCs/>
          <w:sz w:val="32"/>
          <w:szCs w:val="32"/>
        </w:rPr>
        <w:t>栋现状</w:t>
      </w:r>
      <w:r w:rsidRPr="00690BE8">
        <w:rPr>
          <w:rFonts w:ascii="Times New Roman" w:eastAsia="仿宋" w:hAnsi="Times New Roman" w:hint="eastAsia"/>
          <w:bCs/>
          <w:sz w:val="32"/>
          <w:szCs w:val="32"/>
        </w:rPr>
        <w:t>5</w:t>
      </w:r>
      <w:r w:rsidRPr="00690BE8">
        <w:rPr>
          <w:rFonts w:ascii="Times New Roman" w:eastAsia="仿宋" w:hAnsi="Times New Roman" w:hint="eastAsia"/>
          <w:bCs/>
          <w:sz w:val="32"/>
          <w:szCs w:val="32"/>
        </w:rPr>
        <w:t>层建筑，建筑面积</w:t>
      </w:r>
      <w:r w:rsidRPr="00690BE8">
        <w:rPr>
          <w:rFonts w:ascii="Times New Roman" w:eastAsia="仿宋" w:hAnsi="Times New Roman" w:hint="eastAsia"/>
          <w:bCs/>
          <w:sz w:val="32"/>
          <w:szCs w:val="32"/>
        </w:rPr>
        <w:t>2029.11</w:t>
      </w:r>
      <w:r w:rsidRPr="00690BE8">
        <w:rPr>
          <w:rFonts w:ascii="Times New Roman" w:eastAsia="仿宋" w:hAnsi="Times New Roman" w:hint="eastAsia"/>
          <w:bCs/>
          <w:sz w:val="32"/>
          <w:szCs w:val="32"/>
        </w:rPr>
        <w:t>平方米</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其中，</w:t>
      </w:r>
      <w:proofErr w:type="gramStart"/>
      <w:r w:rsidRPr="00690BE8">
        <w:rPr>
          <w:rFonts w:ascii="Times New Roman" w:eastAsia="仿宋" w:hAnsi="Times New Roman" w:hint="eastAsia"/>
          <w:bCs/>
          <w:sz w:val="32"/>
          <w:szCs w:val="32"/>
        </w:rPr>
        <w:t>武房权证</w:t>
      </w:r>
      <w:proofErr w:type="gramEnd"/>
      <w:r w:rsidRPr="00690BE8">
        <w:rPr>
          <w:rFonts w:ascii="Times New Roman" w:eastAsia="仿宋" w:hAnsi="Times New Roman" w:hint="eastAsia"/>
          <w:bCs/>
          <w:sz w:val="32"/>
          <w:szCs w:val="32"/>
        </w:rPr>
        <w:t>硚字第</w:t>
      </w:r>
      <w:r w:rsidRPr="00690BE8">
        <w:rPr>
          <w:rFonts w:ascii="Times New Roman" w:eastAsia="仿宋" w:hAnsi="Times New Roman" w:hint="eastAsia"/>
          <w:bCs/>
          <w:sz w:val="32"/>
          <w:szCs w:val="32"/>
        </w:rPr>
        <w:t>200604707</w:t>
      </w:r>
      <w:r w:rsidRPr="00690BE8">
        <w:rPr>
          <w:rFonts w:ascii="Times New Roman" w:eastAsia="仿宋" w:hAnsi="Times New Roman" w:hint="eastAsia"/>
          <w:bCs/>
          <w:sz w:val="32"/>
          <w:szCs w:val="32"/>
        </w:rPr>
        <w:t>号</w:t>
      </w:r>
      <w:proofErr w:type="gramStart"/>
      <w:r w:rsidRPr="00690BE8">
        <w:rPr>
          <w:rFonts w:ascii="Times New Roman" w:eastAsia="仿宋" w:hAnsi="Times New Roman" w:hint="eastAsia"/>
          <w:bCs/>
          <w:sz w:val="32"/>
          <w:szCs w:val="32"/>
        </w:rPr>
        <w:t>证载幢</w:t>
      </w:r>
      <w:proofErr w:type="gramEnd"/>
      <w:r w:rsidRPr="00690BE8">
        <w:rPr>
          <w:rFonts w:ascii="Times New Roman" w:eastAsia="仿宋" w:hAnsi="Times New Roman" w:hint="eastAsia"/>
          <w:bCs/>
          <w:sz w:val="32"/>
          <w:szCs w:val="32"/>
        </w:rPr>
        <w:t>号为</w:t>
      </w:r>
      <w:r w:rsidRPr="00690BE8">
        <w:rPr>
          <w:rFonts w:ascii="Times New Roman" w:eastAsia="仿宋" w:hAnsi="Times New Roman" w:hint="eastAsia"/>
          <w:bCs/>
          <w:sz w:val="32"/>
          <w:szCs w:val="32"/>
        </w:rPr>
        <w:t>4</w:t>
      </w:r>
      <w:r w:rsidRPr="00690BE8">
        <w:rPr>
          <w:rFonts w:ascii="Times New Roman" w:eastAsia="仿宋" w:hAnsi="Times New Roman" w:hint="eastAsia"/>
          <w:bCs/>
          <w:sz w:val="32"/>
          <w:szCs w:val="32"/>
        </w:rPr>
        <w:t>，建筑面积</w:t>
      </w:r>
      <w:r w:rsidRPr="00690BE8">
        <w:rPr>
          <w:rFonts w:ascii="Times New Roman" w:eastAsia="仿宋" w:hAnsi="Times New Roman" w:hint="eastAsia"/>
          <w:bCs/>
          <w:sz w:val="32"/>
          <w:szCs w:val="32"/>
        </w:rPr>
        <w:t>329.32</w:t>
      </w:r>
      <w:r w:rsidRPr="00690BE8">
        <w:rPr>
          <w:rFonts w:ascii="Times New Roman" w:eastAsia="仿宋" w:hAnsi="Times New Roman" w:hint="eastAsia"/>
          <w:bCs/>
          <w:sz w:val="32"/>
          <w:szCs w:val="32"/>
        </w:rPr>
        <w:t>平方米，</w:t>
      </w:r>
      <w:proofErr w:type="gramStart"/>
      <w:r w:rsidRPr="00690BE8">
        <w:rPr>
          <w:rFonts w:ascii="Times New Roman" w:eastAsia="仿宋" w:hAnsi="Times New Roman" w:hint="eastAsia"/>
          <w:bCs/>
          <w:sz w:val="32"/>
          <w:szCs w:val="32"/>
        </w:rPr>
        <w:t>以证载信息</w:t>
      </w:r>
      <w:proofErr w:type="gramEnd"/>
      <w:r w:rsidRPr="00690BE8">
        <w:rPr>
          <w:rFonts w:ascii="Times New Roman" w:eastAsia="仿宋" w:hAnsi="Times New Roman" w:hint="eastAsia"/>
          <w:bCs/>
          <w:sz w:val="32"/>
          <w:szCs w:val="32"/>
        </w:rPr>
        <w:t>为准</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其余</w:t>
      </w:r>
      <w:r w:rsidRPr="00690BE8">
        <w:rPr>
          <w:rFonts w:ascii="Times New Roman" w:eastAsia="仿宋" w:hAnsi="Times New Roman" w:hint="eastAsia"/>
          <w:bCs/>
          <w:sz w:val="32"/>
          <w:szCs w:val="32"/>
        </w:rPr>
        <w:t>1699.79</w:t>
      </w:r>
      <w:r w:rsidRPr="00690BE8">
        <w:rPr>
          <w:rFonts w:ascii="Times New Roman" w:eastAsia="仿宋" w:hAnsi="Times New Roman" w:hint="eastAsia"/>
          <w:bCs/>
          <w:sz w:val="32"/>
          <w:szCs w:val="32"/>
        </w:rPr>
        <w:t>平方米</w:t>
      </w:r>
      <w:r w:rsidRPr="00690BE8">
        <w:rPr>
          <w:rFonts w:ascii="Times New Roman" w:eastAsia="仿宋" w:hAnsi="Times New Roman" w:hint="eastAsia"/>
          <w:bCs/>
          <w:sz w:val="32"/>
          <w:szCs w:val="32"/>
        </w:rPr>
        <w:t>(</w:t>
      </w:r>
      <w:r w:rsidRPr="00690BE8">
        <w:rPr>
          <w:rFonts w:ascii="Times New Roman" w:eastAsia="仿宋" w:hAnsi="Times New Roman" w:hint="eastAsia"/>
          <w:bCs/>
          <w:sz w:val="32"/>
          <w:szCs w:val="32"/>
        </w:rPr>
        <w:t>实测为准）</w:t>
      </w:r>
      <w:proofErr w:type="gramStart"/>
      <w:r w:rsidRPr="00690BE8">
        <w:rPr>
          <w:rFonts w:ascii="Times New Roman" w:eastAsia="仿宋" w:hAnsi="Times New Roman" w:hint="eastAsia"/>
          <w:bCs/>
          <w:sz w:val="32"/>
          <w:szCs w:val="32"/>
        </w:rPr>
        <w:t>历史违建部分</w:t>
      </w:r>
      <w:proofErr w:type="gramEnd"/>
      <w:r w:rsidRPr="00690BE8">
        <w:rPr>
          <w:rFonts w:ascii="Times New Roman" w:eastAsia="仿宋" w:hAnsi="Times New Roman" w:hint="eastAsia"/>
          <w:bCs/>
          <w:sz w:val="32"/>
          <w:szCs w:val="32"/>
        </w:rPr>
        <w:t>，按照</w:t>
      </w:r>
      <w:proofErr w:type="gramStart"/>
      <w:r w:rsidRPr="00690BE8">
        <w:rPr>
          <w:rFonts w:ascii="Times New Roman" w:eastAsia="仿宋" w:hAnsi="Times New Roman" w:hint="eastAsia"/>
          <w:bCs/>
          <w:sz w:val="32"/>
          <w:szCs w:val="32"/>
        </w:rPr>
        <w:t>研</w:t>
      </w:r>
      <w:proofErr w:type="gramEnd"/>
      <w:r w:rsidRPr="00690BE8">
        <w:rPr>
          <w:rFonts w:ascii="Times New Roman" w:eastAsia="仿宋" w:hAnsi="Times New Roman" w:hint="eastAsia"/>
          <w:bCs/>
          <w:sz w:val="32"/>
          <w:szCs w:val="32"/>
        </w:rPr>
        <w:t>口区人民政府《关于汉江湾人工智能产业园（</w:t>
      </w:r>
      <w:r w:rsidRPr="00690BE8">
        <w:rPr>
          <w:rFonts w:ascii="Times New Roman" w:eastAsia="仿宋" w:hAnsi="Times New Roman" w:hint="eastAsia"/>
          <w:bCs/>
          <w:sz w:val="32"/>
          <w:szCs w:val="32"/>
        </w:rPr>
        <w:t>44</w:t>
      </w:r>
      <w:r w:rsidRPr="00690BE8">
        <w:rPr>
          <w:rFonts w:ascii="Times New Roman" w:eastAsia="仿宋" w:hAnsi="Times New Roman" w:hint="eastAsia"/>
          <w:bCs/>
          <w:sz w:val="32"/>
          <w:szCs w:val="32"/>
        </w:rPr>
        <w:t>亩地）项目现状处置的函》要求：“不予拆除、不予处罚，后续结合地块更新改造及保留建筑提质改造统筹规范利用”</w:t>
      </w:r>
      <w:r w:rsidRPr="00690BE8">
        <w:rPr>
          <w:rFonts w:ascii="Times New Roman" w:eastAsia="仿宋" w:hAnsi="Times New Roman"/>
          <w:bCs/>
          <w:sz w:val="32"/>
          <w:szCs w:val="32"/>
        </w:rPr>
        <w:t>）；容积</w:t>
      </w:r>
      <w:r w:rsidR="00501427" w:rsidRPr="00690BE8">
        <w:rPr>
          <w:rFonts w:ascii="Times New Roman" w:eastAsia="仿宋" w:hAnsi="Times New Roman" w:hint="eastAsia"/>
          <w:bCs/>
          <w:sz w:val="32"/>
          <w:szCs w:val="32"/>
        </w:rPr>
        <w:t>率为</w:t>
      </w:r>
      <w:r w:rsidRPr="00690BE8">
        <w:rPr>
          <w:rFonts w:ascii="Times New Roman" w:eastAsia="仿宋" w:hAnsi="Times New Roman" w:hint="eastAsia"/>
          <w:bCs/>
          <w:sz w:val="32"/>
          <w:szCs w:val="32"/>
        </w:rPr>
        <w:t>1.2-3.0</w:t>
      </w:r>
      <w:r w:rsidRPr="00690BE8">
        <w:rPr>
          <w:rFonts w:ascii="Times New Roman" w:eastAsia="仿宋" w:hAnsi="Times New Roman"/>
          <w:bCs/>
          <w:sz w:val="32"/>
          <w:szCs w:val="32"/>
        </w:rPr>
        <w:t>；建筑高度结合具体方案审定；建筑系数不低于</w:t>
      </w:r>
      <w:r w:rsidRPr="00690BE8">
        <w:rPr>
          <w:rFonts w:ascii="Times New Roman" w:eastAsia="仿宋" w:hAnsi="Times New Roman"/>
          <w:bCs/>
          <w:sz w:val="32"/>
          <w:szCs w:val="32"/>
        </w:rPr>
        <w:t>40%</w:t>
      </w:r>
      <w:r w:rsidRPr="00690BE8">
        <w:rPr>
          <w:rFonts w:ascii="Times New Roman" w:eastAsia="仿宋" w:hAnsi="Times New Roman"/>
          <w:sz w:val="32"/>
          <w:szCs w:val="32"/>
        </w:rPr>
        <w:t>；绿地率</w:t>
      </w:r>
      <w:r w:rsidRPr="00690BE8">
        <w:rPr>
          <w:rFonts w:ascii="Times New Roman" w:eastAsia="仿宋" w:hAnsi="Times New Roman"/>
          <w:bCs/>
          <w:sz w:val="32"/>
          <w:szCs w:val="32"/>
        </w:rPr>
        <w:t>按《武汉市城市绿化条例》执行</w:t>
      </w:r>
      <w:r w:rsidRPr="00690BE8">
        <w:rPr>
          <w:rFonts w:ascii="Times New Roman" w:eastAsia="仿宋" w:hAnsi="Times New Roman"/>
          <w:sz w:val="32"/>
          <w:szCs w:val="32"/>
        </w:rPr>
        <w:t>。国有建设用地使用权出让年限为</w:t>
      </w:r>
      <w:r w:rsidRPr="00690BE8">
        <w:rPr>
          <w:rFonts w:ascii="Times New Roman" w:eastAsia="仿宋" w:hAnsi="Times New Roman"/>
          <w:bCs/>
          <w:sz w:val="32"/>
          <w:szCs w:val="32"/>
        </w:rPr>
        <w:t>50</w:t>
      </w:r>
      <w:r w:rsidRPr="00690BE8">
        <w:rPr>
          <w:rFonts w:ascii="Times New Roman" w:eastAsia="仿宋" w:hAnsi="Times New Roman"/>
          <w:bCs/>
          <w:sz w:val="32"/>
          <w:szCs w:val="32"/>
        </w:rPr>
        <w:t>年</w:t>
      </w:r>
      <w:r w:rsidRPr="00690BE8">
        <w:rPr>
          <w:rFonts w:ascii="Times New Roman" w:eastAsia="仿宋" w:hAnsi="Times New Roman"/>
          <w:sz w:val="32"/>
          <w:szCs w:val="32"/>
        </w:rPr>
        <w:t>。具体规划指标和要求以</w:t>
      </w:r>
      <w:r w:rsidRPr="00690BE8">
        <w:rPr>
          <w:rFonts w:ascii="Times New Roman" w:eastAsia="仿宋" w:hAnsi="Times New Roman"/>
          <w:bCs/>
          <w:sz w:val="32"/>
          <w:szCs w:val="32"/>
        </w:rPr>
        <w:t>武汉市</w:t>
      </w:r>
      <w:r w:rsidRPr="00690BE8">
        <w:rPr>
          <w:rFonts w:ascii="Times New Roman" w:eastAsia="仿宋" w:hAnsi="Times New Roman" w:hint="eastAsia"/>
          <w:bCs/>
          <w:sz w:val="32"/>
          <w:szCs w:val="32"/>
        </w:rPr>
        <w:t>硚口</w:t>
      </w:r>
      <w:r w:rsidRPr="00690BE8">
        <w:rPr>
          <w:rFonts w:ascii="Times New Roman" w:eastAsia="仿宋" w:hAnsi="Times New Roman"/>
          <w:bCs/>
          <w:sz w:val="32"/>
          <w:szCs w:val="32"/>
        </w:rPr>
        <w:t>区自然资源和城乡建设局</w:t>
      </w:r>
      <w:r w:rsidRPr="00690BE8">
        <w:rPr>
          <w:rFonts w:ascii="Times New Roman" w:eastAsia="仿宋" w:hAnsi="Times New Roman"/>
          <w:sz w:val="32"/>
          <w:szCs w:val="32"/>
        </w:rPr>
        <w:t>批准的规划设计条件为准。</w:t>
      </w:r>
    </w:p>
    <w:p w14:paraId="1A373E3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四、竞买资格及要求</w:t>
      </w:r>
    </w:p>
    <w:p w14:paraId="545A8F22" w14:textId="77777777" w:rsidR="007E59C2" w:rsidRPr="00690BE8" w:rsidRDefault="00000000">
      <w:pPr>
        <w:spacing w:line="520" w:lineRule="exact"/>
        <w:ind w:firstLineChars="200" w:firstLine="640"/>
        <w:rPr>
          <w:rStyle w:val="NormalCharacter"/>
          <w:rFonts w:ascii="Times New Roman" w:eastAsia="仿宋" w:hAnsi="Times New Roman"/>
          <w:sz w:val="32"/>
          <w:szCs w:val="32"/>
        </w:rPr>
      </w:pPr>
      <w:r w:rsidRPr="00690BE8">
        <w:rPr>
          <w:rStyle w:val="NormalCharacter"/>
          <w:rFonts w:ascii="Times New Roman" w:eastAsia="仿宋_GB2312" w:hAnsi="Times New Roman"/>
          <w:sz w:val="32"/>
          <w:szCs w:val="32"/>
        </w:rPr>
        <w:t>中华人民共和国境内外的法人、自然人和其他组织，除因拖欠土地成交价款等行为被纳入土地市场不良行为记录档案或国家法律法规另有规定外，均可参加竞买活动，但应当参照《关于优化工业项目落地流程有关工作的通知》（</w:t>
      </w:r>
      <w:proofErr w:type="gramStart"/>
      <w:r w:rsidRPr="00690BE8">
        <w:rPr>
          <w:rStyle w:val="NormalCharacter"/>
          <w:rFonts w:ascii="Times New Roman" w:eastAsia="仿宋_GB2312" w:hAnsi="Times New Roman"/>
          <w:sz w:val="32"/>
          <w:szCs w:val="32"/>
        </w:rPr>
        <w:t>武土资规</w:t>
      </w:r>
      <w:proofErr w:type="gramEnd"/>
      <w:r w:rsidRPr="00690BE8">
        <w:rPr>
          <w:rStyle w:val="NormalCharacter"/>
          <w:rFonts w:ascii="Times New Roman" w:eastAsia="仿宋_GB2312" w:hAnsi="Times New Roman"/>
          <w:sz w:val="32"/>
          <w:szCs w:val="32"/>
        </w:rPr>
        <w:t>发</w:t>
      </w:r>
      <w:r w:rsidRPr="00690BE8">
        <w:rPr>
          <w:rStyle w:val="NormalCharacter"/>
          <w:rFonts w:ascii="Times New Roman" w:eastAsia="仿宋_GB2312" w:hAnsi="Times New Roman"/>
          <w:sz w:val="32"/>
          <w:szCs w:val="32"/>
        </w:rPr>
        <w:t>[2013]83</w:t>
      </w:r>
      <w:r w:rsidRPr="00690BE8">
        <w:rPr>
          <w:rStyle w:val="NormalCharacter"/>
          <w:rFonts w:ascii="Times New Roman" w:eastAsia="仿宋_GB2312" w:hAnsi="Times New Roman"/>
          <w:sz w:val="32"/>
          <w:szCs w:val="32"/>
        </w:rPr>
        <w:t>号）和市委办公厅、市政府办公厅关于转发市</w:t>
      </w:r>
      <w:proofErr w:type="gramStart"/>
      <w:r w:rsidRPr="00690BE8">
        <w:rPr>
          <w:rStyle w:val="NormalCharacter"/>
          <w:rFonts w:ascii="Times New Roman" w:eastAsia="仿宋_GB2312" w:hAnsi="Times New Roman"/>
          <w:sz w:val="32"/>
          <w:szCs w:val="32"/>
        </w:rPr>
        <w:t>优化办</w:t>
      </w:r>
      <w:proofErr w:type="gramEnd"/>
      <w:r w:rsidRPr="00690BE8">
        <w:rPr>
          <w:rStyle w:val="NormalCharacter"/>
          <w:rFonts w:ascii="Times New Roman" w:eastAsia="仿宋_GB2312" w:hAnsi="Times New Roman"/>
          <w:sz w:val="32"/>
          <w:szCs w:val="32"/>
        </w:rPr>
        <w:t>《武汉市工业项目行政审批流程优化方案（试行）》的通知（武办文</w:t>
      </w:r>
      <w:r w:rsidRPr="00690BE8">
        <w:rPr>
          <w:rStyle w:val="NormalCharacter"/>
          <w:rFonts w:ascii="Times New Roman" w:eastAsia="仿宋_GB2312" w:hAnsi="Times New Roman"/>
          <w:sz w:val="32"/>
          <w:szCs w:val="32"/>
        </w:rPr>
        <w:t>[2011]39</w:t>
      </w:r>
      <w:r w:rsidRPr="00690BE8">
        <w:rPr>
          <w:rStyle w:val="NormalCharacter"/>
          <w:rFonts w:ascii="Times New Roman" w:eastAsia="仿宋_GB2312" w:hAnsi="Times New Roman"/>
          <w:sz w:val="32"/>
          <w:szCs w:val="32"/>
        </w:rPr>
        <w:t>号）文件要求办理各项行政许可手续。</w:t>
      </w:r>
    </w:p>
    <w:p w14:paraId="3131EC4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w:t>
      </w:r>
      <w:r w:rsidRPr="00690BE8">
        <w:rPr>
          <w:rFonts w:ascii="Times New Roman" w:eastAsia="仿宋" w:hAnsi="Times New Roman"/>
          <w:sz w:val="32"/>
          <w:szCs w:val="32"/>
        </w:rPr>
        <w:lastRenderedPageBreak/>
        <w:t>请。凡办理</w:t>
      </w:r>
      <w:r w:rsidRPr="00690BE8">
        <w:rPr>
          <w:rFonts w:ascii="Times New Roman" w:eastAsia="仿宋" w:hAnsi="Times New Roman"/>
          <w:sz w:val="32"/>
          <w:szCs w:val="32"/>
        </w:rPr>
        <w:t>CA</w:t>
      </w:r>
      <w:r w:rsidRPr="00690BE8">
        <w:rPr>
          <w:rFonts w:ascii="Times New Roman" w:eastAsia="仿宋" w:hAnsi="Times New Roman"/>
          <w:sz w:val="32"/>
          <w:szCs w:val="32"/>
        </w:rPr>
        <w:t>数字证书、按要求足额交纳竞买保证金（或按照规定提交《银行保函信息确认函》）的申请人，均可参加本次网上拍卖出让活动。</w:t>
      </w:r>
    </w:p>
    <w:p w14:paraId="63436E2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五、办理</w:t>
      </w:r>
      <w:r w:rsidRPr="00690BE8">
        <w:rPr>
          <w:rFonts w:ascii="Times New Roman" w:eastAsia="仿宋" w:hAnsi="Times New Roman"/>
          <w:sz w:val="32"/>
          <w:szCs w:val="32"/>
        </w:rPr>
        <w:t>CA</w:t>
      </w:r>
      <w:r w:rsidRPr="00690BE8">
        <w:rPr>
          <w:rFonts w:ascii="Times New Roman" w:eastAsia="仿宋" w:hAnsi="Times New Roman"/>
          <w:sz w:val="32"/>
          <w:szCs w:val="32"/>
        </w:rPr>
        <w:t>数字证书</w:t>
      </w:r>
    </w:p>
    <w:p w14:paraId="2CE6F8F6"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竞买申请人参加本次网上拍卖出让活动必须办理</w:t>
      </w:r>
      <w:r w:rsidRPr="00690BE8">
        <w:rPr>
          <w:rFonts w:ascii="Times New Roman" w:eastAsia="仿宋" w:hAnsi="Times New Roman"/>
          <w:sz w:val="32"/>
          <w:szCs w:val="32"/>
        </w:rPr>
        <w:t>CA</w:t>
      </w:r>
      <w:r w:rsidRPr="00690BE8">
        <w:rPr>
          <w:rFonts w:ascii="Times New Roman" w:eastAsia="仿宋" w:hAnsi="Times New Roman"/>
          <w:sz w:val="32"/>
          <w:szCs w:val="32"/>
        </w:rPr>
        <w:t>数字证书，须携带相关有效证件到武汉市政务服务中心（武汉市江岸区金桥大道</w:t>
      </w:r>
      <w:r w:rsidRPr="00690BE8">
        <w:rPr>
          <w:rFonts w:ascii="Times New Roman" w:eastAsia="仿宋" w:hAnsi="Times New Roman"/>
          <w:sz w:val="32"/>
          <w:szCs w:val="32"/>
        </w:rPr>
        <w:t>117</w:t>
      </w:r>
      <w:r w:rsidRPr="00690BE8">
        <w:rPr>
          <w:rFonts w:ascii="Times New Roman" w:eastAsia="仿宋" w:hAnsi="Times New Roman"/>
          <w:sz w:val="32"/>
          <w:szCs w:val="32"/>
        </w:rPr>
        <w:t>号）四楼湖北省数字证书认证管理中心有限公司窗口申请办理</w:t>
      </w:r>
      <w:r w:rsidRPr="00690BE8">
        <w:rPr>
          <w:rFonts w:ascii="Times New Roman" w:eastAsia="仿宋" w:hAnsi="Times New Roman"/>
          <w:sz w:val="32"/>
          <w:szCs w:val="32"/>
        </w:rPr>
        <w:t>CA</w:t>
      </w:r>
      <w:r w:rsidRPr="00690BE8">
        <w:rPr>
          <w:rFonts w:ascii="Times New Roman" w:eastAsia="仿宋" w:hAnsi="Times New Roman"/>
          <w:sz w:val="32"/>
          <w:szCs w:val="32"/>
        </w:rPr>
        <w:t>数字证书。（查询网址：</w:t>
      </w:r>
      <w:r w:rsidRPr="00690BE8">
        <w:rPr>
          <w:rFonts w:ascii="Times New Roman" w:eastAsia="仿宋" w:hAnsi="Times New Roman"/>
          <w:sz w:val="32"/>
          <w:szCs w:val="32"/>
        </w:rPr>
        <w:t>www.hbca.org.cn</w:t>
      </w:r>
      <w:r w:rsidRPr="00690BE8">
        <w:rPr>
          <w:rFonts w:ascii="Times New Roman" w:eastAsia="仿宋" w:hAnsi="Times New Roman"/>
          <w:sz w:val="32"/>
          <w:szCs w:val="32"/>
        </w:rPr>
        <w:t>）。</w:t>
      </w:r>
    </w:p>
    <w:p w14:paraId="33E9C0D2" w14:textId="77777777" w:rsidR="007E59C2" w:rsidRPr="00690BE8" w:rsidRDefault="00000000">
      <w:pPr>
        <w:widowControl/>
        <w:spacing w:line="520" w:lineRule="exact"/>
        <w:ind w:firstLineChars="200" w:firstLine="640"/>
        <w:rPr>
          <w:rFonts w:ascii="Times New Roman" w:eastAsia="仿宋" w:hAnsi="Times New Roman"/>
          <w:kern w:val="0"/>
          <w:sz w:val="32"/>
          <w:szCs w:val="32"/>
        </w:rPr>
      </w:pPr>
      <w:r w:rsidRPr="00690BE8">
        <w:rPr>
          <w:rFonts w:ascii="Times New Roman" w:eastAsia="仿宋" w:hAnsi="Times New Roman"/>
          <w:sz w:val="32"/>
          <w:szCs w:val="32"/>
        </w:rPr>
        <w:t>CA</w:t>
      </w:r>
      <w:r w:rsidRPr="00690BE8">
        <w:rPr>
          <w:rFonts w:ascii="Times New Roman" w:eastAsia="仿宋" w:hAnsi="Times New Roman"/>
          <w:sz w:val="32"/>
          <w:szCs w:val="32"/>
        </w:rPr>
        <w:t>数字证书的办理流程请登录网上拍卖系统或武汉土地市场网，详见《数字证书申购指南》（</w:t>
      </w:r>
      <w:r w:rsidRPr="00690BE8">
        <w:rPr>
          <w:rFonts w:ascii="Times New Roman" w:eastAsia="仿宋" w:hAnsi="Times New Roman"/>
          <w:sz w:val="32"/>
          <w:szCs w:val="32"/>
        </w:rPr>
        <w:t>cr.whtdsc.com</w:t>
      </w:r>
      <w:r w:rsidRPr="00690BE8">
        <w:rPr>
          <w:rFonts w:ascii="Times New Roman" w:eastAsia="仿宋" w:hAnsi="Times New Roman"/>
          <w:sz w:val="32"/>
          <w:szCs w:val="32"/>
        </w:rPr>
        <w:t>）。</w:t>
      </w:r>
    </w:p>
    <w:p w14:paraId="29970EC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六、地块踏勘</w:t>
      </w:r>
    </w:p>
    <w:p w14:paraId="231DF37B"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对本拍卖地块，交易中心不组织地块踏勘，意向</w:t>
      </w:r>
      <w:proofErr w:type="gramStart"/>
      <w:r w:rsidRPr="00690BE8">
        <w:rPr>
          <w:rFonts w:ascii="Times New Roman" w:eastAsia="仿宋" w:hAnsi="Times New Roman"/>
          <w:sz w:val="32"/>
          <w:szCs w:val="32"/>
        </w:rPr>
        <w:t>竞买人均</w:t>
      </w:r>
      <w:proofErr w:type="gramEnd"/>
      <w:r w:rsidRPr="00690BE8">
        <w:rPr>
          <w:rFonts w:ascii="Times New Roman" w:eastAsia="仿宋" w:hAnsi="Times New Roman"/>
          <w:sz w:val="32"/>
          <w:szCs w:val="32"/>
        </w:rPr>
        <w:t>可登录网上拍卖系统</w:t>
      </w:r>
      <w:r w:rsidRPr="00690BE8">
        <w:rPr>
          <w:rStyle w:val="af2"/>
          <w:rFonts w:ascii="Times New Roman" w:eastAsia="仿宋" w:hAnsi="Times New Roman"/>
          <w:color w:val="auto"/>
          <w:sz w:val="32"/>
          <w:szCs w:val="32"/>
          <w:u w:val="none"/>
        </w:rPr>
        <w:t>（</w:t>
      </w:r>
      <w:r w:rsidRPr="00690BE8">
        <w:rPr>
          <w:rFonts w:ascii="Times New Roman" w:eastAsia="仿宋" w:hAnsi="Times New Roman"/>
          <w:sz w:val="32"/>
          <w:szCs w:val="32"/>
        </w:rPr>
        <w:t>https://cr.whtdsc.com:81</w:t>
      </w:r>
      <w:r w:rsidRPr="00690BE8">
        <w:rPr>
          <w:rStyle w:val="af2"/>
          <w:rFonts w:ascii="Times New Roman" w:eastAsia="仿宋" w:hAnsi="Times New Roman"/>
          <w:color w:val="auto"/>
          <w:sz w:val="32"/>
          <w:szCs w:val="32"/>
          <w:u w:val="none"/>
        </w:rPr>
        <w:t>）</w:t>
      </w:r>
      <w:r w:rsidRPr="00690BE8">
        <w:rPr>
          <w:rFonts w:ascii="Times New Roman" w:eastAsia="仿宋" w:hAnsi="Times New Roman"/>
          <w:sz w:val="32"/>
          <w:szCs w:val="32"/>
        </w:rPr>
        <w:t>、武汉土地市场网</w:t>
      </w:r>
      <w:r w:rsidRPr="00690BE8">
        <w:rPr>
          <w:rStyle w:val="af2"/>
          <w:rFonts w:ascii="Times New Roman" w:eastAsia="仿宋" w:hAnsi="Times New Roman"/>
          <w:color w:val="auto"/>
          <w:kern w:val="0"/>
          <w:sz w:val="32"/>
          <w:szCs w:val="32"/>
          <w:u w:val="none"/>
        </w:rPr>
        <w:t>（</w:t>
      </w:r>
      <w:r w:rsidRPr="00690BE8">
        <w:rPr>
          <w:rStyle w:val="af2"/>
          <w:rFonts w:ascii="Times New Roman" w:eastAsia="仿宋" w:hAnsi="Times New Roman"/>
          <w:color w:val="auto"/>
          <w:kern w:val="0"/>
          <w:sz w:val="32"/>
          <w:szCs w:val="32"/>
          <w:u w:val="none"/>
        </w:rPr>
        <w:t>www.whtdsc.com</w:t>
      </w:r>
      <w:r w:rsidRPr="00690BE8">
        <w:rPr>
          <w:rStyle w:val="af2"/>
          <w:rFonts w:ascii="Times New Roman" w:eastAsia="仿宋" w:hAnsi="Times New Roman"/>
          <w:color w:val="auto"/>
          <w:kern w:val="0"/>
          <w:sz w:val="32"/>
          <w:szCs w:val="32"/>
          <w:u w:val="none"/>
        </w:rPr>
        <w:t>）</w:t>
      </w:r>
      <w:r w:rsidRPr="00690BE8">
        <w:rPr>
          <w:rFonts w:ascii="Times New Roman" w:eastAsia="仿宋" w:hAnsi="Times New Roman"/>
          <w:sz w:val="32"/>
          <w:szCs w:val="32"/>
        </w:rPr>
        <w:t>、武汉市自然资源和城乡建设局（</w:t>
      </w:r>
      <w:r w:rsidRPr="00690BE8">
        <w:rPr>
          <w:rFonts w:ascii="Times New Roman" w:eastAsia="仿宋" w:hAnsi="Times New Roman"/>
          <w:sz w:val="32"/>
          <w:szCs w:val="32"/>
        </w:rPr>
        <w:t>zrzyhgh.wuhan.gov.cn</w:t>
      </w:r>
      <w:r w:rsidRPr="00690BE8">
        <w:rPr>
          <w:rFonts w:ascii="Times New Roman" w:eastAsia="仿宋" w:hAnsi="Times New Roman"/>
          <w:sz w:val="32"/>
          <w:szCs w:val="32"/>
        </w:rPr>
        <w:t>）</w:t>
      </w:r>
      <w:r w:rsidRPr="00690BE8">
        <w:rPr>
          <w:rStyle w:val="af2"/>
          <w:rFonts w:ascii="Times New Roman" w:eastAsia="仿宋" w:hAnsi="Times New Roman"/>
          <w:color w:val="auto"/>
          <w:kern w:val="0"/>
          <w:sz w:val="32"/>
          <w:szCs w:val="32"/>
          <w:u w:val="none"/>
        </w:rPr>
        <w:t>、</w:t>
      </w:r>
      <w:r w:rsidRPr="00690BE8">
        <w:rPr>
          <w:rFonts w:ascii="Times New Roman" w:eastAsia="仿宋" w:hAnsi="Times New Roman"/>
          <w:sz w:val="32"/>
          <w:szCs w:val="32"/>
        </w:rPr>
        <w:t>武汉市政务服务中心网站</w:t>
      </w:r>
      <w:r w:rsidRPr="00690BE8">
        <w:rPr>
          <w:rStyle w:val="af2"/>
          <w:rFonts w:ascii="Times New Roman" w:eastAsia="仿宋" w:hAnsi="Times New Roman"/>
          <w:color w:val="auto"/>
          <w:kern w:val="0"/>
          <w:sz w:val="32"/>
          <w:szCs w:val="32"/>
          <w:u w:val="none"/>
        </w:rPr>
        <w:t>（</w:t>
      </w:r>
      <w:r w:rsidRPr="00690BE8">
        <w:rPr>
          <w:rStyle w:val="af2"/>
          <w:rFonts w:ascii="Times New Roman" w:eastAsia="仿宋" w:hAnsi="Times New Roman"/>
          <w:color w:val="auto"/>
          <w:kern w:val="0"/>
          <w:sz w:val="32"/>
          <w:szCs w:val="32"/>
          <w:u w:val="none"/>
        </w:rPr>
        <w:t>www.whhome.gov.cn</w:t>
      </w:r>
      <w:r w:rsidRPr="00690BE8">
        <w:rPr>
          <w:rStyle w:val="af2"/>
          <w:rFonts w:ascii="Times New Roman" w:eastAsia="仿宋" w:hAnsi="Times New Roman"/>
          <w:color w:val="auto"/>
          <w:kern w:val="0"/>
          <w:sz w:val="32"/>
          <w:szCs w:val="32"/>
          <w:u w:val="none"/>
        </w:rPr>
        <w:t>）</w:t>
      </w:r>
      <w:r w:rsidRPr="00690BE8">
        <w:rPr>
          <w:rFonts w:ascii="Times New Roman" w:eastAsia="仿宋" w:hAnsi="Times New Roman"/>
          <w:sz w:val="32"/>
          <w:szCs w:val="32"/>
        </w:rPr>
        <w:t>浏览出让国有建设用地使用权相关信息，并根据需要自行对网上拍卖出让的土地进行现场踏勘，现场踏勘如有疑问，可与武汉市土地整理储备中心联系，联系电话：</w:t>
      </w:r>
      <w:r w:rsidRPr="00690BE8">
        <w:rPr>
          <w:rFonts w:ascii="Times New Roman" w:eastAsia="仿宋_GB2312" w:hAnsi="Times New Roman"/>
          <w:sz w:val="32"/>
          <w:szCs w:val="32"/>
        </w:rPr>
        <w:t>027</w:t>
      </w:r>
      <w:r w:rsidRPr="00690BE8">
        <w:rPr>
          <w:rFonts w:ascii="Times New Roman" w:eastAsia="仿宋_GB2312" w:hAnsi="Times New Roman"/>
          <w:sz w:val="32"/>
          <w:szCs w:val="32"/>
        </w:rPr>
        <w:t>－</w:t>
      </w:r>
      <w:r w:rsidRPr="00690BE8">
        <w:rPr>
          <w:rFonts w:ascii="Times New Roman" w:eastAsia="仿宋_GB2312" w:hAnsi="Times New Roman"/>
          <w:sz w:val="32"/>
          <w:szCs w:val="32"/>
        </w:rPr>
        <w:t>82799524</w:t>
      </w:r>
      <w:r w:rsidRPr="00690BE8">
        <w:rPr>
          <w:rFonts w:ascii="Times New Roman" w:eastAsia="仿宋_GB2312" w:hAnsi="Times New Roman"/>
          <w:sz w:val="32"/>
          <w:szCs w:val="32"/>
        </w:rPr>
        <w:t>、</w:t>
      </w:r>
      <w:r w:rsidRPr="00690BE8">
        <w:rPr>
          <w:rFonts w:ascii="Times New Roman" w:eastAsia="仿宋_GB2312" w:hAnsi="Times New Roman"/>
          <w:sz w:val="32"/>
          <w:szCs w:val="32"/>
        </w:rPr>
        <w:t>82799526</w:t>
      </w:r>
      <w:r w:rsidRPr="00690BE8">
        <w:rPr>
          <w:rFonts w:ascii="Times New Roman" w:eastAsia="仿宋" w:hAnsi="Times New Roman"/>
          <w:sz w:val="32"/>
          <w:szCs w:val="32"/>
        </w:rPr>
        <w:t>。</w:t>
      </w:r>
    </w:p>
    <w:p w14:paraId="4F1288B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七、获取网上拍卖出让文件</w:t>
      </w:r>
    </w:p>
    <w:p w14:paraId="1513452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意向竞买人可登陆武汉土地市场网、武汉市自然资源和城乡建设局网站查阅下载本次网上拍卖出让文件电子文本。网上拍卖出让文件包括下列资料：</w:t>
      </w:r>
    </w:p>
    <w:p w14:paraId="1F4F8709"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1</w:t>
      </w:r>
      <w:r w:rsidRPr="00690BE8">
        <w:rPr>
          <w:rFonts w:ascii="Times New Roman" w:eastAsia="仿宋_GB2312" w:hAnsi="Times New Roman"/>
          <w:sz w:val="30"/>
          <w:szCs w:val="30"/>
        </w:rPr>
        <w:t>．网上拍卖出让公告；</w:t>
      </w:r>
    </w:p>
    <w:p w14:paraId="48FC36C4"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2</w:t>
      </w:r>
      <w:r w:rsidRPr="00690BE8">
        <w:rPr>
          <w:rFonts w:ascii="Times New Roman" w:eastAsia="仿宋_GB2312" w:hAnsi="Times New Roman"/>
          <w:sz w:val="30"/>
          <w:szCs w:val="30"/>
        </w:rPr>
        <w:t>．网上拍卖出让竞买须知；</w:t>
      </w:r>
    </w:p>
    <w:p w14:paraId="0ECDD685"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lastRenderedPageBreak/>
        <w:t>3</w:t>
      </w:r>
      <w:r w:rsidRPr="00690BE8">
        <w:rPr>
          <w:rFonts w:ascii="Times New Roman" w:eastAsia="仿宋_GB2312" w:hAnsi="Times New Roman"/>
          <w:sz w:val="30"/>
          <w:szCs w:val="30"/>
        </w:rPr>
        <w:t>．</w:t>
      </w:r>
      <w:r w:rsidRPr="00690BE8">
        <w:rPr>
          <w:rFonts w:ascii="Times New Roman" w:eastAsia="仿宋_GB2312" w:hAnsi="Times New Roman"/>
          <w:sz w:val="30"/>
          <w:szCs w:val="36"/>
        </w:rPr>
        <w:t>规划设计条件</w:t>
      </w:r>
      <w:r w:rsidRPr="00690BE8">
        <w:rPr>
          <w:rFonts w:ascii="Times New Roman" w:eastAsia="仿宋_GB2312" w:hAnsi="Times New Roman"/>
          <w:sz w:val="30"/>
          <w:szCs w:val="30"/>
        </w:rPr>
        <w:t>；</w:t>
      </w:r>
    </w:p>
    <w:p w14:paraId="09AB7394"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4</w:t>
      </w:r>
      <w:r w:rsidRPr="00690BE8">
        <w:rPr>
          <w:rFonts w:ascii="Times New Roman" w:eastAsia="仿宋_GB2312" w:hAnsi="Times New Roman"/>
          <w:sz w:val="30"/>
          <w:szCs w:val="30"/>
        </w:rPr>
        <w:t>．地块现状与其它说明；</w:t>
      </w:r>
    </w:p>
    <w:p w14:paraId="117D9E47"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5</w:t>
      </w:r>
      <w:r w:rsidRPr="00690BE8">
        <w:rPr>
          <w:rFonts w:ascii="Times New Roman" w:eastAsia="仿宋_GB2312" w:hAnsi="Times New Roman"/>
          <w:sz w:val="30"/>
          <w:szCs w:val="30"/>
        </w:rPr>
        <w:t>．《竞买申请书》（样本）；</w:t>
      </w:r>
    </w:p>
    <w:p w14:paraId="1B2DD566"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6</w:t>
      </w:r>
      <w:r w:rsidRPr="00690BE8">
        <w:rPr>
          <w:rFonts w:ascii="Times New Roman" w:eastAsia="仿宋_GB2312" w:hAnsi="Times New Roman"/>
          <w:sz w:val="30"/>
          <w:szCs w:val="30"/>
        </w:rPr>
        <w:t>．《竞买资格预确认书》（样本）；</w:t>
      </w:r>
    </w:p>
    <w:p w14:paraId="48606818"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7</w:t>
      </w:r>
      <w:r w:rsidRPr="00690BE8">
        <w:rPr>
          <w:rFonts w:ascii="Times New Roman" w:eastAsia="仿宋_GB2312" w:hAnsi="Times New Roman"/>
          <w:sz w:val="30"/>
          <w:szCs w:val="30"/>
        </w:rPr>
        <w:t>．</w:t>
      </w:r>
      <w:r w:rsidRPr="00690BE8">
        <w:rPr>
          <w:rFonts w:ascii="Times New Roman" w:eastAsia="仿宋_GB2312" w:hAnsi="Times New Roman"/>
          <w:sz w:val="30"/>
          <w:szCs w:val="36"/>
        </w:rPr>
        <w:t>《信用承诺书》（样本）；</w:t>
      </w:r>
    </w:p>
    <w:p w14:paraId="358649D8"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8</w:t>
      </w:r>
      <w:r w:rsidRPr="00690BE8">
        <w:rPr>
          <w:rFonts w:ascii="Times New Roman" w:eastAsia="仿宋_GB2312" w:hAnsi="Times New Roman"/>
          <w:sz w:val="30"/>
          <w:szCs w:val="30"/>
        </w:rPr>
        <w:t>．《国有建设用地使用权成交通知单》（样本）；</w:t>
      </w:r>
    </w:p>
    <w:p w14:paraId="7BCBB73C"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9</w:t>
      </w:r>
      <w:r w:rsidRPr="00690BE8">
        <w:rPr>
          <w:rFonts w:ascii="Times New Roman" w:eastAsia="仿宋_GB2312" w:hAnsi="Times New Roman"/>
          <w:sz w:val="30"/>
          <w:szCs w:val="30"/>
        </w:rPr>
        <w:t>．《国有建设用地使用权成交确认书》（样本）；</w:t>
      </w:r>
    </w:p>
    <w:p w14:paraId="51417BD9"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10</w:t>
      </w:r>
      <w:r w:rsidRPr="00690BE8">
        <w:rPr>
          <w:rFonts w:ascii="Times New Roman" w:eastAsia="仿宋_GB2312" w:hAnsi="Times New Roman"/>
          <w:sz w:val="30"/>
          <w:szCs w:val="30"/>
        </w:rPr>
        <w:t>．《储备土地开发补偿协议书》（样本）；</w:t>
      </w:r>
    </w:p>
    <w:p w14:paraId="583901D5"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11</w:t>
      </w:r>
      <w:r w:rsidRPr="00690BE8">
        <w:rPr>
          <w:rFonts w:ascii="Times New Roman" w:eastAsia="仿宋_GB2312" w:hAnsi="Times New Roman"/>
          <w:sz w:val="30"/>
          <w:szCs w:val="30"/>
        </w:rPr>
        <w:t>．《国有建设用地使用权出让合同》（样本）；</w:t>
      </w:r>
    </w:p>
    <w:p w14:paraId="1E082598" w14:textId="77777777" w:rsidR="007E59C2" w:rsidRPr="00690BE8" w:rsidRDefault="00000000">
      <w:pPr>
        <w:spacing w:line="520" w:lineRule="exact"/>
        <w:ind w:firstLineChars="200" w:firstLine="600"/>
        <w:rPr>
          <w:rFonts w:ascii="Times New Roman" w:eastAsia="仿宋_GB2312" w:hAnsi="Times New Roman"/>
          <w:sz w:val="30"/>
          <w:szCs w:val="36"/>
        </w:rPr>
      </w:pPr>
      <w:bookmarkStart w:id="1" w:name="_Hlk210151343"/>
      <w:r w:rsidRPr="00690BE8">
        <w:rPr>
          <w:rFonts w:ascii="Times New Roman" w:eastAsia="仿宋_GB2312" w:hAnsi="Times New Roman"/>
          <w:sz w:val="30"/>
          <w:szCs w:val="36"/>
        </w:rPr>
        <w:t xml:space="preserve">12. </w:t>
      </w:r>
      <w:r w:rsidRPr="00690BE8">
        <w:rPr>
          <w:rFonts w:ascii="Times New Roman" w:eastAsia="仿宋_GB2312" w:hAnsi="Times New Roman"/>
          <w:sz w:val="30"/>
          <w:szCs w:val="36"/>
        </w:rPr>
        <w:t>《武汉市</w:t>
      </w:r>
      <w:r w:rsidRPr="00690BE8">
        <w:rPr>
          <w:rFonts w:ascii="Times New Roman" w:eastAsia="仿宋_GB2312" w:hAnsi="Times New Roman"/>
          <w:sz w:val="30"/>
          <w:szCs w:val="36"/>
        </w:rPr>
        <w:t>“</w:t>
      </w:r>
      <w:r w:rsidRPr="00690BE8">
        <w:rPr>
          <w:rFonts w:ascii="Times New Roman" w:eastAsia="仿宋_GB2312" w:hAnsi="Times New Roman"/>
          <w:sz w:val="30"/>
          <w:szCs w:val="36"/>
        </w:rPr>
        <w:t>标准地</w:t>
      </w:r>
      <w:r w:rsidRPr="00690BE8">
        <w:rPr>
          <w:rFonts w:ascii="Times New Roman" w:eastAsia="仿宋_GB2312" w:hAnsi="Times New Roman"/>
          <w:sz w:val="30"/>
          <w:szCs w:val="36"/>
        </w:rPr>
        <w:t>”</w:t>
      </w:r>
      <w:r w:rsidRPr="00690BE8">
        <w:rPr>
          <w:rFonts w:ascii="Times New Roman" w:eastAsia="仿宋_GB2312" w:hAnsi="Times New Roman"/>
          <w:sz w:val="30"/>
          <w:szCs w:val="36"/>
        </w:rPr>
        <w:t>投资建设合同》（示范文本）</w:t>
      </w:r>
    </w:p>
    <w:p w14:paraId="3996EA32" w14:textId="77777777" w:rsidR="007E59C2" w:rsidRPr="00690BE8" w:rsidRDefault="00000000">
      <w:pPr>
        <w:spacing w:line="520" w:lineRule="exact"/>
        <w:ind w:firstLineChars="200" w:firstLine="600"/>
        <w:rPr>
          <w:rFonts w:ascii="Times New Roman" w:eastAsia="仿宋_GB2312" w:hAnsi="Times New Roman"/>
          <w:sz w:val="30"/>
          <w:szCs w:val="36"/>
        </w:rPr>
      </w:pPr>
      <w:r w:rsidRPr="00690BE8">
        <w:rPr>
          <w:rFonts w:ascii="Times New Roman" w:eastAsia="仿宋_GB2312" w:hAnsi="Times New Roman"/>
          <w:sz w:val="30"/>
          <w:szCs w:val="36"/>
        </w:rPr>
        <w:t xml:space="preserve">13. </w:t>
      </w:r>
      <w:r w:rsidRPr="00690BE8">
        <w:rPr>
          <w:rFonts w:ascii="Times New Roman" w:eastAsia="仿宋_GB2312" w:hAnsi="Times New Roman"/>
          <w:sz w:val="30"/>
          <w:szCs w:val="36"/>
        </w:rPr>
        <w:t>《武汉市</w:t>
      </w:r>
      <w:r w:rsidRPr="00690BE8">
        <w:rPr>
          <w:rFonts w:ascii="Times New Roman" w:eastAsia="仿宋_GB2312" w:hAnsi="Times New Roman"/>
          <w:sz w:val="30"/>
          <w:szCs w:val="36"/>
        </w:rPr>
        <w:t>“</w:t>
      </w:r>
      <w:r w:rsidRPr="00690BE8">
        <w:rPr>
          <w:rFonts w:ascii="Times New Roman" w:eastAsia="仿宋_GB2312" w:hAnsi="Times New Roman"/>
          <w:sz w:val="30"/>
          <w:szCs w:val="36"/>
        </w:rPr>
        <w:t>标准地</w:t>
      </w:r>
      <w:r w:rsidRPr="00690BE8">
        <w:rPr>
          <w:rFonts w:ascii="Times New Roman" w:eastAsia="仿宋_GB2312" w:hAnsi="Times New Roman"/>
          <w:sz w:val="30"/>
          <w:szCs w:val="36"/>
        </w:rPr>
        <w:t>”</w:t>
      </w:r>
      <w:r w:rsidRPr="00690BE8">
        <w:rPr>
          <w:rFonts w:ascii="Times New Roman" w:eastAsia="仿宋_GB2312" w:hAnsi="Times New Roman"/>
          <w:sz w:val="30"/>
          <w:szCs w:val="36"/>
        </w:rPr>
        <w:t>企业信用承诺书》（示范文本）</w:t>
      </w:r>
    </w:p>
    <w:bookmarkEnd w:id="1"/>
    <w:p w14:paraId="6DA35FEC" w14:textId="77777777" w:rsidR="007E59C2" w:rsidRPr="00690BE8" w:rsidRDefault="00000000">
      <w:pPr>
        <w:spacing w:line="520" w:lineRule="exact"/>
        <w:ind w:firstLineChars="200" w:firstLine="600"/>
        <w:rPr>
          <w:rFonts w:ascii="Times New Roman" w:eastAsia="仿宋_GB2312" w:hAnsi="Times New Roman"/>
          <w:sz w:val="30"/>
          <w:szCs w:val="30"/>
        </w:rPr>
      </w:pPr>
      <w:r w:rsidRPr="00690BE8">
        <w:rPr>
          <w:rFonts w:ascii="Times New Roman" w:eastAsia="仿宋_GB2312" w:hAnsi="Times New Roman"/>
          <w:sz w:val="30"/>
          <w:szCs w:val="30"/>
        </w:rPr>
        <w:t>14</w:t>
      </w:r>
      <w:r w:rsidRPr="00690BE8">
        <w:rPr>
          <w:rFonts w:ascii="Times New Roman" w:eastAsia="仿宋_GB2312" w:hAnsi="Times New Roman"/>
          <w:sz w:val="30"/>
          <w:szCs w:val="30"/>
        </w:rPr>
        <w:t>．有关附图（图件中反映的拍卖地块四至范围以</w:t>
      </w:r>
      <w:bookmarkStart w:id="2" w:name="_Hlk210151406"/>
      <w:r w:rsidRPr="00690BE8">
        <w:rPr>
          <w:rStyle w:val="NormalCharacter"/>
          <w:rFonts w:ascii="Times New Roman" w:eastAsia="仿宋_GB2312" w:hAnsi="Times New Roman"/>
          <w:sz w:val="30"/>
          <w:szCs w:val="30"/>
        </w:rPr>
        <w:t>武汉市</w:t>
      </w:r>
      <w:r w:rsidRPr="00690BE8">
        <w:rPr>
          <w:rStyle w:val="NormalCharacter"/>
          <w:rFonts w:ascii="Times New Roman" w:eastAsia="仿宋_GB2312" w:hAnsi="Times New Roman" w:hint="eastAsia"/>
          <w:sz w:val="30"/>
          <w:szCs w:val="30"/>
        </w:rPr>
        <w:t>硚口</w:t>
      </w:r>
      <w:r w:rsidRPr="00690BE8">
        <w:rPr>
          <w:rStyle w:val="NormalCharacter"/>
          <w:rFonts w:ascii="Times New Roman" w:eastAsia="仿宋_GB2312" w:hAnsi="Times New Roman"/>
          <w:sz w:val="30"/>
          <w:szCs w:val="30"/>
        </w:rPr>
        <w:t>区自然资源和城乡建设局</w:t>
      </w:r>
      <w:bookmarkEnd w:id="2"/>
      <w:r w:rsidRPr="00690BE8">
        <w:rPr>
          <w:rFonts w:ascii="Times New Roman" w:eastAsia="仿宋_GB2312" w:hAnsi="Times New Roman"/>
          <w:sz w:val="30"/>
          <w:szCs w:val="30"/>
        </w:rPr>
        <w:t>划定的规划用地红线为准）；</w:t>
      </w:r>
    </w:p>
    <w:p w14:paraId="2FA3BFD2" w14:textId="77777777" w:rsidR="007E59C2" w:rsidRPr="00690BE8" w:rsidRDefault="00000000">
      <w:pPr>
        <w:spacing w:line="520" w:lineRule="exact"/>
        <w:ind w:firstLineChars="200" w:firstLine="600"/>
        <w:rPr>
          <w:rFonts w:ascii="Times New Roman" w:eastAsia="仿宋" w:hAnsi="Times New Roman"/>
          <w:sz w:val="32"/>
          <w:szCs w:val="32"/>
        </w:rPr>
      </w:pPr>
      <w:r w:rsidRPr="00690BE8">
        <w:rPr>
          <w:rFonts w:ascii="Times New Roman" w:eastAsia="仿宋_GB2312" w:hAnsi="Times New Roman"/>
          <w:sz w:val="30"/>
          <w:szCs w:val="30"/>
        </w:rPr>
        <w:t>15</w:t>
      </w:r>
      <w:r w:rsidRPr="00690BE8">
        <w:rPr>
          <w:rFonts w:ascii="Times New Roman" w:eastAsia="仿宋_GB2312" w:hAnsi="Times New Roman"/>
          <w:sz w:val="30"/>
          <w:szCs w:val="30"/>
        </w:rPr>
        <w:t>．按本须知规定所发的补充文件及其它规划要求的文件。</w:t>
      </w:r>
    </w:p>
    <w:p w14:paraId="3802A219"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八、竞买申请</w:t>
      </w:r>
    </w:p>
    <w:p w14:paraId="5811658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网上拍卖出让的宗地，意向竞买人应在</w:t>
      </w:r>
      <w:r w:rsidRPr="00690BE8">
        <w:rPr>
          <w:rFonts w:ascii="Times New Roman" w:eastAsia="仿宋" w:hAnsi="Times New Roman"/>
          <w:bCs/>
          <w:sz w:val="32"/>
          <w:szCs w:val="32"/>
        </w:rPr>
        <w:t>公告发布之日起</w:t>
      </w:r>
      <w:r w:rsidRPr="00690BE8">
        <w:rPr>
          <w:rFonts w:ascii="Times New Roman" w:eastAsia="仿宋"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690BE8">
        <w:rPr>
          <w:rStyle w:val="NormalCharacter"/>
          <w:rFonts w:ascii="Times New Roman" w:eastAsia="仿宋" w:hAnsi="Times New Roman"/>
          <w:sz w:val="32"/>
          <w:szCs w:val="32"/>
        </w:rPr>
        <w:t>027-65770310</w:t>
      </w:r>
      <w:r w:rsidRPr="00690BE8">
        <w:rPr>
          <w:rFonts w:ascii="Times New Roman" w:eastAsia="仿宋" w:hAnsi="Times New Roman"/>
          <w:sz w:val="32"/>
          <w:szCs w:val="32"/>
        </w:rPr>
        <w:t>、</w:t>
      </w:r>
      <w:r w:rsidRPr="00690BE8">
        <w:rPr>
          <w:rFonts w:ascii="Times New Roman" w:eastAsia="仿宋" w:hAnsi="Times New Roman"/>
          <w:sz w:val="32"/>
          <w:szCs w:val="32"/>
        </w:rPr>
        <w:t>82745537</w:t>
      </w:r>
      <w:r w:rsidRPr="00690BE8">
        <w:rPr>
          <w:rFonts w:ascii="Times New Roman" w:eastAsia="仿宋" w:hAnsi="Times New Roman"/>
          <w:sz w:val="32"/>
          <w:szCs w:val="32"/>
        </w:rPr>
        <w:t>、</w:t>
      </w:r>
      <w:r w:rsidRPr="00690BE8">
        <w:rPr>
          <w:rFonts w:ascii="Times New Roman" w:eastAsia="仿宋" w:hAnsi="Times New Roman"/>
          <w:sz w:val="32"/>
          <w:szCs w:val="32"/>
        </w:rPr>
        <w:t>82739030</w:t>
      </w:r>
      <w:r w:rsidRPr="00690BE8">
        <w:rPr>
          <w:rFonts w:ascii="Times New Roman" w:eastAsia="仿宋" w:hAnsi="Times New Roman"/>
          <w:sz w:val="32"/>
          <w:szCs w:val="32"/>
        </w:rPr>
        <w:t>。</w:t>
      </w:r>
    </w:p>
    <w:p w14:paraId="2E70108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竞买申请一经提交，即视为对网上拍卖出让文件及宗地现状无异议</w:t>
      </w:r>
      <w:r w:rsidRPr="00690BE8">
        <w:rPr>
          <w:rFonts w:ascii="Times New Roman" w:eastAsia="仿宋" w:hAnsi="Times New Roman"/>
          <w:sz w:val="32"/>
          <w:szCs w:val="32"/>
        </w:rPr>
        <w:t xml:space="preserve">, </w:t>
      </w:r>
      <w:r w:rsidRPr="00690BE8">
        <w:rPr>
          <w:rFonts w:ascii="Times New Roman" w:eastAsia="仿宋" w:hAnsi="Times New Roman"/>
          <w:sz w:val="32"/>
          <w:szCs w:val="32"/>
        </w:rPr>
        <w:t>并视为同意接受网上拍卖出让相关规定、规则的约束。</w:t>
      </w:r>
    </w:p>
    <w:p w14:paraId="1C37F9B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lastRenderedPageBreak/>
        <w:t>九、竞买资格预确认</w:t>
      </w:r>
    </w:p>
    <w:p w14:paraId="2A74C5E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690BE8">
        <w:rPr>
          <w:rFonts w:ascii="Times New Roman" w:eastAsia="仿宋" w:hAnsi="Times New Roman"/>
          <w:bCs/>
          <w:sz w:val="32"/>
          <w:szCs w:val="32"/>
        </w:rPr>
        <w:t>申请时间内只接受竞买人申请及保证金缴纳，不可报价</w:t>
      </w:r>
      <w:r w:rsidRPr="00690BE8">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5CD97E5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十、网上拍卖出让活动相关时间</w:t>
      </w:r>
    </w:p>
    <w:p w14:paraId="1ECFE13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本地块网上拍卖出让活动相关时间如下：</w:t>
      </w:r>
    </w:p>
    <w:p w14:paraId="2800A5A5" w14:textId="77777777" w:rsidR="007E59C2" w:rsidRPr="00690BE8" w:rsidRDefault="00000000">
      <w:pPr>
        <w:spacing w:line="520" w:lineRule="exact"/>
        <w:ind w:firstLineChars="200" w:firstLine="640"/>
        <w:rPr>
          <w:rStyle w:val="NormalCharacter"/>
          <w:rFonts w:ascii="Times New Roman" w:eastAsia="仿宋" w:hAnsi="Times New Roman"/>
          <w:sz w:val="32"/>
          <w:szCs w:val="32"/>
        </w:rPr>
      </w:pPr>
      <w:r w:rsidRPr="00690BE8">
        <w:rPr>
          <w:rStyle w:val="NormalCharacter"/>
          <w:rFonts w:ascii="Times New Roman" w:eastAsia="仿宋" w:hAnsi="Times New Roman"/>
          <w:sz w:val="32"/>
          <w:szCs w:val="32"/>
        </w:rPr>
        <w:t>（一）拍卖出让时间：</w:t>
      </w:r>
      <w:r w:rsidRPr="00690BE8">
        <w:rPr>
          <w:rFonts w:ascii="Times New Roman" w:eastAsia="仿宋" w:hAnsi="Times New Roman"/>
          <w:sz w:val="32"/>
          <w:szCs w:val="32"/>
        </w:rPr>
        <w:t xml:space="preserve"> 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r w:rsidRPr="00690BE8">
        <w:rPr>
          <w:rFonts w:ascii="Times New Roman" w:eastAsia="仿宋" w:hAnsi="Times New Roman"/>
          <w:sz w:val="32"/>
          <w:szCs w:val="32"/>
        </w:rPr>
        <w:t>2</w:t>
      </w:r>
      <w:r w:rsidRPr="00690BE8">
        <w:rPr>
          <w:rFonts w:ascii="Times New Roman" w:eastAsia="仿宋" w:hAnsi="Times New Roman" w:hint="eastAsia"/>
          <w:sz w:val="32"/>
          <w:szCs w:val="32"/>
        </w:rPr>
        <w:t>6</w:t>
      </w:r>
      <w:r w:rsidRPr="00690BE8">
        <w:rPr>
          <w:rFonts w:ascii="Times New Roman" w:eastAsia="仿宋" w:hAnsi="Times New Roman"/>
          <w:sz w:val="32"/>
          <w:szCs w:val="32"/>
        </w:rPr>
        <w:t>日</w:t>
      </w:r>
      <w:r w:rsidRPr="00690BE8">
        <w:rPr>
          <w:rFonts w:ascii="Times New Roman" w:eastAsia="仿宋" w:hAnsi="Times New Roman"/>
          <w:sz w:val="32"/>
          <w:szCs w:val="32"/>
        </w:rPr>
        <w:t>9</w:t>
      </w:r>
      <w:r w:rsidRPr="00690BE8">
        <w:rPr>
          <w:rFonts w:ascii="Times New Roman" w:eastAsia="仿宋" w:hAnsi="Times New Roman"/>
          <w:sz w:val="32"/>
          <w:szCs w:val="32"/>
        </w:rPr>
        <w:t>时</w:t>
      </w:r>
      <w:r w:rsidRPr="00690BE8">
        <w:rPr>
          <w:rFonts w:ascii="Times New Roman" w:eastAsia="仿宋" w:hAnsi="Times New Roman"/>
          <w:sz w:val="32"/>
          <w:szCs w:val="32"/>
        </w:rPr>
        <w:t>30</w:t>
      </w:r>
      <w:r w:rsidRPr="00690BE8">
        <w:rPr>
          <w:rFonts w:ascii="Times New Roman" w:eastAsia="仿宋" w:hAnsi="Times New Roman"/>
          <w:sz w:val="32"/>
          <w:szCs w:val="32"/>
        </w:rPr>
        <w:t>分起</w:t>
      </w:r>
      <w:r w:rsidRPr="00690BE8">
        <w:rPr>
          <w:rStyle w:val="NormalCharacter"/>
          <w:rFonts w:ascii="Times New Roman" w:eastAsia="仿宋" w:hAnsi="Times New Roman"/>
          <w:sz w:val="32"/>
          <w:szCs w:val="32"/>
        </w:rPr>
        <w:t>；</w:t>
      </w:r>
    </w:p>
    <w:p w14:paraId="3BDF8588"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Style w:val="NormalCharacter"/>
          <w:rFonts w:ascii="Times New Roman" w:eastAsia="仿宋" w:hAnsi="Times New Roman"/>
          <w:sz w:val="32"/>
          <w:szCs w:val="32"/>
        </w:rPr>
        <w:t>（二）竞买申请时间：</w:t>
      </w:r>
      <w:r w:rsidRPr="00690BE8">
        <w:rPr>
          <w:rFonts w:ascii="Times New Roman" w:eastAsia="仿宋" w:hAnsi="Times New Roman"/>
          <w:sz w:val="32"/>
          <w:szCs w:val="32"/>
        </w:rPr>
        <w:t>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r w:rsidRPr="00690BE8">
        <w:rPr>
          <w:rFonts w:ascii="Times New Roman" w:eastAsia="仿宋" w:hAnsi="Times New Roman" w:hint="eastAsia"/>
          <w:sz w:val="32"/>
          <w:szCs w:val="32"/>
        </w:rPr>
        <w:t>5</w:t>
      </w:r>
      <w:r w:rsidRPr="00690BE8">
        <w:rPr>
          <w:rFonts w:ascii="Times New Roman" w:eastAsia="仿宋" w:hAnsi="Times New Roman"/>
          <w:sz w:val="32"/>
          <w:szCs w:val="32"/>
        </w:rPr>
        <w:t>日至</w:t>
      </w:r>
      <w:r w:rsidRPr="00690BE8">
        <w:rPr>
          <w:rFonts w:ascii="Times New Roman" w:eastAsia="仿宋" w:hAnsi="Times New Roman"/>
          <w:sz w:val="32"/>
          <w:szCs w:val="32"/>
        </w:rPr>
        <w:t>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r w:rsidRPr="00690BE8">
        <w:rPr>
          <w:rFonts w:ascii="Times New Roman" w:eastAsia="仿宋" w:hAnsi="Times New Roman"/>
          <w:sz w:val="32"/>
          <w:szCs w:val="32"/>
        </w:rPr>
        <w:t>2</w:t>
      </w:r>
      <w:r w:rsidRPr="00690BE8">
        <w:rPr>
          <w:rFonts w:ascii="Times New Roman" w:eastAsia="仿宋" w:hAnsi="Times New Roman" w:hint="eastAsia"/>
          <w:sz w:val="32"/>
          <w:szCs w:val="32"/>
        </w:rPr>
        <w:t>5</w:t>
      </w:r>
      <w:r w:rsidRPr="00690BE8">
        <w:rPr>
          <w:rFonts w:ascii="Times New Roman" w:eastAsia="仿宋" w:hAnsi="Times New Roman"/>
          <w:sz w:val="32"/>
          <w:szCs w:val="32"/>
        </w:rPr>
        <w:t>日</w:t>
      </w:r>
      <w:r w:rsidRPr="00690BE8">
        <w:rPr>
          <w:rFonts w:ascii="Times New Roman" w:eastAsia="仿宋" w:hAnsi="Times New Roman"/>
          <w:sz w:val="32"/>
          <w:szCs w:val="32"/>
        </w:rPr>
        <w:t>17</w:t>
      </w:r>
      <w:r w:rsidRPr="00690BE8">
        <w:rPr>
          <w:rFonts w:ascii="Times New Roman" w:eastAsia="仿宋" w:hAnsi="Times New Roman"/>
          <w:sz w:val="32"/>
          <w:szCs w:val="32"/>
        </w:rPr>
        <w:t>时</w:t>
      </w:r>
      <w:r w:rsidRPr="00690BE8">
        <w:rPr>
          <w:rStyle w:val="NormalCharacter"/>
          <w:rFonts w:ascii="Times New Roman" w:eastAsia="仿宋" w:hAnsi="Times New Roman"/>
          <w:sz w:val="32"/>
          <w:szCs w:val="32"/>
        </w:rPr>
        <w:t>整</w:t>
      </w:r>
      <w:r w:rsidRPr="00690BE8">
        <w:rPr>
          <w:rFonts w:ascii="Times New Roman" w:eastAsia="仿宋" w:hAnsi="Times New Roman"/>
          <w:sz w:val="32"/>
          <w:szCs w:val="32"/>
        </w:rPr>
        <w:t>；</w:t>
      </w:r>
    </w:p>
    <w:p w14:paraId="09127D0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Style w:val="NormalCharacter"/>
          <w:rFonts w:ascii="Times New Roman" w:eastAsia="仿宋" w:hAnsi="Times New Roman"/>
          <w:sz w:val="32"/>
          <w:szCs w:val="32"/>
        </w:rPr>
        <w:t>（三）竞买保证金到账截止时间：</w:t>
      </w:r>
      <w:r w:rsidRPr="00690BE8">
        <w:rPr>
          <w:rFonts w:ascii="Times New Roman" w:eastAsia="仿宋" w:hAnsi="Times New Roman"/>
          <w:sz w:val="32"/>
          <w:szCs w:val="32"/>
        </w:rPr>
        <w:t>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r w:rsidRPr="00690BE8">
        <w:rPr>
          <w:rFonts w:ascii="Times New Roman" w:eastAsia="仿宋" w:hAnsi="Times New Roman"/>
          <w:sz w:val="32"/>
          <w:szCs w:val="32"/>
        </w:rPr>
        <w:t>2</w:t>
      </w:r>
      <w:r w:rsidRPr="00690BE8">
        <w:rPr>
          <w:rFonts w:ascii="Times New Roman" w:eastAsia="仿宋" w:hAnsi="Times New Roman" w:hint="eastAsia"/>
          <w:sz w:val="32"/>
          <w:szCs w:val="32"/>
        </w:rPr>
        <w:t>5</w:t>
      </w:r>
      <w:r w:rsidRPr="00690BE8">
        <w:rPr>
          <w:rFonts w:ascii="Times New Roman" w:eastAsia="仿宋" w:hAnsi="Times New Roman"/>
          <w:sz w:val="32"/>
          <w:szCs w:val="32"/>
        </w:rPr>
        <w:t>日</w:t>
      </w:r>
      <w:r w:rsidRPr="00690BE8">
        <w:rPr>
          <w:rFonts w:ascii="Times New Roman" w:eastAsia="仿宋" w:hAnsi="Times New Roman"/>
          <w:sz w:val="32"/>
          <w:szCs w:val="32"/>
        </w:rPr>
        <w:t>17</w:t>
      </w:r>
      <w:r w:rsidRPr="00690BE8">
        <w:rPr>
          <w:rFonts w:ascii="Times New Roman" w:eastAsia="仿宋" w:hAnsi="Times New Roman"/>
          <w:sz w:val="32"/>
          <w:szCs w:val="32"/>
        </w:rPr>
        <w:t>时整</w:t>
      </w:r>
      <w:r w:rsidRPr="00690BE8">
        <w:rPr>
          <w:rStyle w:val="NormalCharacter"/>
          <w:rFonts w:ascii="Times New Roman" w:eastAsia="仿宋" w:hAnsi="Times New Roman"/>
          <w:sz w:val="32"/>
          <w:szCs w:val="32"/>
        </w:rPr>
        <w:t>；</w:t>
      </w:r>
    </w:p>
    <w:p w14:paraId="255398D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上述时间，除竞买保证金以银行系统记录的到账时间为准外，其余均以网上拍卖系统服务器的时间为准。</w:t>
      </w:r>
    </w:p>
    <w:p w14:paraId="131A358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十一、竞买保证金</w:t>
      </w:r>
    </w:p>
    <w:p w14:paraId="6F8497AB"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（一）本宗地竞买保证金为人民币大写</w:t>
      </w:r>
      <w:r w:rsidRPr="00690BE8">
        <w:rPr>
          <w:rFonts w:ascii="Times New Roman" w:eastAsia="仿宋" w:hAnsi="Times New Roman" w:hint="eastAsia"/>
          <w:sz w:val="32"/>
          <w:szCs w:val="32"/>
        </w:rPr>
        <w:t>壹仟玖</w:t>
      </w:r>
      <w:r w:rsidRPr="00690BE8">
        <w:rPr>
          <w:rFonts w:ascii="Times New Roman" w:eastAsia="仿宋" w:hAnsi="Times New Roman"/>
          <w:sz w:val="32"/>
          <w:szCs w:val="32"/>
        </w:rPr>
        <w:t>佰万元整（小写</w:t>
      </w:r>
      <w:r w:rsidRPr="00690BE8">
        <w:rPr>
          <w:rFonts w:ascii="Times New Roman" w:eastAsia="仿宋" w:hAnsi="Times New Roman"/>
          <w:sz w:val="32"/>
          <w:szCs w:val="32"/>
        </w:rPr>
        <w:t>¥</w:t>
      </w:r>
      <w:r w:rsidRPr="00690BE8">
        <w:rPr>
          <w:rFonts w:ascii="Times New Roman" w:eastAsia="仿宋" w:hAnsi="Times New Roman" w:hint="eastAsia"/>
          <w:sz w:val="32"/>
          <w:szCs w:val="32"/>
        </w:rPr>
        <w:t>190</w:t>
      </w:r>
      <w:r w:rsidRPr="00690BE8">
        <w:rPr>
          <w:rFonts w:ascii="Times New Roman" w:eastAsia="仿宋" w:hAnsi="Times New Roman"/>
          <w:sz w:val="32"/>
          <w:szCs w:val="32"/>
        </w:rPr>
        <w:t>0</w:t>
      </w:r>
      <w:r w:rsidRPr="00690BE8">
        <w:rPr>
          <w:rFonts w:ascii="Times New Roman" w:eastAsia="仿宋" w:hAnsi="Times New Roman"/>
          <w:sz w:val="32"/>
          <w:szCs w:val="32"/>
        </w:rPr>
        <w:t>万元）</w:t>
      </w:r>
      <w:r w:rsidRPr="00690BE8">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690BE8">
        <w:rPr>
          <w:rFonts w:ascii="Times New Roman" w:eastAsia="仿宋" w:hAnsi="Times New Roman"/>
          <w:bCs/>
          <w:sz w:val="32"/>
          <w:szCs w:val="32"/>
        </w:rPr>
        <w:t>国际部徐敏</w:t>
      </w:r>
      <w:proofErr w:type="gramEnd"/>
      <w:r w:rsidRPr="00690BE8">
        <w:rPr>
          <w:rFonts w:ascii="Times New Roman" w:eastAsia="仿宋" w:hAnsi="Times New Roman"/>
          <w:bCs/>
          <w:sz w:val="32"/>
          <w:szCs w:val="32"/>
        </w:rPr>
        <w:t>、郭涛，</w:t>
      </w:r>
      <w:r w:rsidRPr="00690BE8">
        <w:rPr>
          <w:rFonts w:ascii="Times New Roman" w:eastAsia="仿宋" w:hAnsi="Times New Roman"/>
          <w:bCs/>
          <w:sz w:val="32"/>
          <w:szCs w:val="32"/>
        </w:rPr>
        <w:lastRenderedPageBreak/>
        <w:t>电话</w:t>
      </w:r>
      <w:r w:rsidRPr="00690BE8">
        <w:rPr>
          <w:rFonts w:ascii="Times New Roman" w:eastAsia="仿宋" w:hAnsi="Times New Roman"/>
          <w:bCs/>
          <w:sz w:val="32"/>
          <w:szCs w:val="32"/>
        </w:rPr>
        <w:t>027-85497070</w:t>
      </w:r>
      <w:r w:rsidRPr="00690BE8">
        <w:rPr>
          <w:rFonts w:ascii="Times New Roman" w:eastAsia="仿宋" w:hAnsi="Times New Roman"/>
          <w:bCs/>
          <w:sz w:val="32"/>
          <w:szCs w:val="32"/>
        </w:rPr>
        <w:t>、</w:t>
      </w:r>
      <w:r w:rsidRPr="00690BE8">
        <w:rPr>
          <w:rFonts w:ascii="Times New Roman" w:eastAsia="仿宋" w:hAnsi="Times New Roman"/>
          <w:bCs/>
          <w:sz w:val="32"/>
          <w:szCs w:val="32"/>
        </w:rPr>
        <w:t>85497483</w:t>
      </w:r>
      <w:r w:rsidRPr="00690BE8">
        <w:rPr>
          <w:rFonts w:ascii="Times New Roman" w:eastAsia="仿宋" w:hAnsi="Times New Roman"/>
          <w:bCs/>
          <w:sz w:val="32"/>
          <w:szCs w:val="32"/>
        </w:rPr>
        <w:t>）。</w:t>
      </w:r>
      <w:r w:rsidRPr="00690BE8">
        <w:rPr>
          <w:rFonts w:ascii="Times New Roman" w:eastAsia="仿宋" w:hAnsi="Times New Roman"/>
          <w:sz w:val="32"/>
          <w:szCs w:val="32"/>
        </w:rPr>
        <w:t>允许银行出具保函代替保证金，由竞买人委托土地保证金托管银行（以下简称</w:t>
      </w:r>
      <w:r w:rsidRPr="00690BE8">
        <w:rPr>
          <w:rFonts w:ascii="Times New Roman" w:eastAsia="仿宋" w:hAnsi="Times New Roman"/>
          <w:sz w:val="32"/>
          <w:szCs w:val="32"/>
        </w:rPr>
        <w:t>“</w:t>
      </w:r>
      <w:r w:rsidRPr="00690BE8">
        <w:rPr>
          <w:rFonts w:ascii="Times New Roman" w:eastAsia="仿宋" w:hAnsi="Times New Roman"/>
          <w:sz w:val="32"/>
          <w:szCs w:val="32"/>
        </w:rPr>
        <w:t>托管银行</w:t>
      </w:r>
      <w:r w:rsidRPr="00690BE8">
        <w:rPr>
          <w:rFonts w:ascii="Times New Roman" w:eastAsia="仿宋" w:hAnsi="Times New Roman"/>
          <w:sz w:val="32"/>
          <w:szCs w:val="32"/>
        </w:rPr>
        <w:t>”</w:t>
      </w:r>
      <w:r w:rsidRPr="00690BE8">
        <w:rPr>
          <w:rFonts w:ascii="Times New Roman" w:eastAsia="仿宋" w:hAnsi="Times New Roman"/>
          <w:sz w:val="32"/>
          <w:szCs w:val="32"/>
        </w:rPr>
        <w:t>）办理保函确认，并出具《银行保函信息确认函》。（保函的有关具体操作可查询武汉土地市场网</w:t>
      </w:r>
      <w:hyperlink r:id="rId16" w:history="1">
        <w:r w:rsidR="007E59C2" w:rsidRPr="00690BE8">
          <w:rPr>
            <w:rStyle w:val="af2"/>
            <w:rFonts w:ascii="Times New Roman" w:eastAsia="仿宋" w:hAnsi="Times New Roman"/>
            <w:color w:val="auto"/>
            <w:sz w:val="32"/>
            <w:szCs w:val="32"/>
            <w:u w:val="none"/>
          </w:rPr>
          <w:t>www.whtdsc.com</w:t>
        </w:r>
      </w:hyperlink>
      <w:r w:rsidRPr="00690BE8">
        <w:rPr>
          <w:rFonts w:ascii="Times New Roman" w:eastAsia="仿宋" w:hAnsi="Times New Roman"/>
          <w:sz w:val="32"/>
          <w:szCs w:val="32"/>
        </w:rPr>
        <w:t>，咨询电话：</w:t>
      </w:r>
      <w:r w:rsidRPr="00690BE8">
        <w:rPr>
          <w:rFonts w:ascii="Times New Roman" w:eastAsia="仿宋" w:hAnsi="Times New Roman"/>
          <w:sz w:val="32"/>
          <w:szCs w:val="32"/>
        </w:rPr>
        <w:t>027-82739021</w:t>
      </w:r>
      <w:r w:rsidRPr="00690BE8">
        <w:rPr>
          <w:rFonts w:ascii="Times New Roman" w:eastAsia="仿宋" w:hAnsi="Times New Roman"/>
          <w:sz w:val="32"/>
          <w:szCs w:val="32"/>
        </w:rPr>
        <w:t>）。</w:t>
      </w:r>
    </w:p>
    <w:p w14:paraId="4CBB5F3A" w14:textId="77777777" w:rsidR="007E59C2" w:rsidRPr="00690BE8" w:rsidRDefault="00000000">
      <w:pPr>
        <w:spacing w:line="520" w:lineRule="exact"/>
        <w:ind w:firstLineChars="200" w:firstLine="640"/>
        <w:rPr>
          <w:rFonts w:ascii="Times New Roman" w:eastAsia="仿宋" w:hAnsi="Times New Roman"/>
          <w:bCs/>
          <w:sz w:val="32"/>
          <w:szCs w:val="32"/>
        </w:rPr>
      </w:pPr>
      <w:r w:rsidRPr="00690BE8">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690BE8">
        <w:rPr>
          <w:rFonts w:ascii="Times New Roman" w:eastAsia="仿宋" w:hAnsi="Times New Roman"/>
          <w:sz w:val="32"/>
          <w:szCs w:val="32"/>
        </w:rPr>
        <w:t>作土地</w:t>
      </w:r>
      <w:proofErr w:type="gramEnd"/>
      <w:r w:rsidRPr="00690BE8">
        <w:rPr>
          <w:rFonts w:ascii="Times New Roman" w:eastAsia="仿宋" w:hAnsi="Times New Roman"/>
          <w:sz w:val="32"/>
          <w:szCs w:val="32"/>
        </w:rPr>
        <w:t>成交价款。采取保函方式的，在拍卖出让活动结束后</w:t>
      </w:r>
      <w:r w:rsidRPr="00690BE8">
        <w:rPr>
          <w:rFonts w:ascii="Times New Roman" w:eastAsia="仿宋" w:hAnsi="Times New Roman"/>
          <w:sz w:val="32"/>
          <w:szCs w:val="32"/>
        </w:rPr>
        <w:t>5</w:t>
      </w:r>
      <w:r w:rsidRPr="00690BE8">
        <w:rPr>
          <w:rFonts w:ascii="Times New Roman" w:eastAsia="仿宋" w:hAnsi="Times New Roman"/>
          <w:sz w:val="32"/>
          <w:szCs w:val="32"/>
        </w:rPr>
        <w:t>个工作日内，竞得人须足额向开具《银行保函信息确认函》的托管银行保证金账户缴清竞买保证金。</w:t>
      </w:r>
    </w:p>
    <w:p w14:paraId="4B41015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（三）未竞得人交纳的竞买保证金，自拍卖出让活动结束之日起</w:t>
      </w:r>
      <w:r w:rsidRPr="00690BE8">
        <w:rPr>
          <w:rFonts w:ascii="Times New Roman" w:eastAsia="仿宋" w:hAnsi="Times New Roman"/>
          <w:sz w:val="32"/>
          <w:szCs w:val="32"/>
        </w:rPr>
        <w:t>5</w:t>
      </w:r>
      <w:r w:rsidRPr="00690BE8">
        <w:rPr>
          <w:rFonts w:ascii="Times New Roman" w:eastAsia="仿宋" w:hAnsi="Times New Roman"/>
          <w:sz w:val="32"/>
          <w:szCs w:val="32"/>
        </w:rPr>
        <w:t>个工作日内按原路径、原币种退还，所退竞买保证金不计息。采取保函方式的，在拍卖出让活动结束后</w:t>
      </w:r>
      <w:r w:rsidRPr="00690BE8">
        <w:rPr>
          <w:rFonts w:ascii="Times New Roman" w:eastAsia="仿宋" w:hAnsi="Times New Roman"/>
          <w:sz w:val="32"/>
          <w:szCs w:val="32"/>
        </w:rPr>
        <w:t>5</w:t>
      </w:r>
      <w:r w:rsidRPr="00690BE8">
        <w:rPr>
          <w:rFonts w:ascii="Times New Roman" w:eastAsia="仿宋" w:hAnsi="Times New Roman"/>
          <w:sz w:val="32"/>
          <w:szCs w:val="32"/>
        </w:rPr>
        <w:t>个工作日内，未竞得人可自行向托管银行申请领回银行保函。</w:t>
      </w:r>
    </w:p>
    <w:p w14:paraId="17DC8B0C"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十二、增价幅度、底价</w:t>
      </w:r>
    </w:p>
    <w:p w14:paraId="02CF003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（一）本拍卖地块的增价幅度为人民币大写</w:t>
      </w:r>
      <w:r w:rsidRPr="00690BE8">
        <w:rPr>
          <w:rFonts w:ascii="Times New Roman" w:eastAsia="仿宋" w:hAnsi="Times New Roman" w:hint="eastAsia"/>
          <w:sz w:val="32"/>
          <w:szCs w:val="32"/>
        </w:rPr>
        <w:t>伍</w:t>
      </w:r>
      <w:r w:rsidRPr="00690BE8">
        <w:rPr>
          <w:rFonts w:ascii="Times New Roman" w:eastAsia="仿宋" w:hAnsi="Times New Roman"/>
          <w:sz w:val="32"/>
          <w:szCs w:val="32"/>
        </w:rPr>
        <w:t>拾万元整（小写</w:t>
      </w:r>
      <w:r w:rsidRPr="00690BE8">
        <w:rPr>
          <w:rFonts w:ascii="Times New Roman" w:eastAsia="仿宋" w:hAnsi="Times New Roman"/>
          <w:sz w:val="32"/>
          <w:szCs w:val="32"/>
        </w:rPr>
        <w:t>¥</w:t>
      </w:r>
      <w:r w:rsidRPr="00690BE8">
        <w:rPr>
          <w:rFonts w:ascii="Times New Roman" w:eastAsia="仿宋" w:hAnsi="Times New Roman" w:hint="eastAsia"/>
          <w:sz w:val="32"/>
          <w:szCs w:val="32"/>
        </w:rPr>
        <w:t>5</w:t>
      </w:r>
      <w:r w:rsidRPr="00690BE8">
        <w:rPr>
          <w:rFonts w:ascii="Times New Roman" w:eastAsia="仿宋" w:hAnsi="Times New Roman"/>
          <w:sz w:val="32"/>
          <w:szCs w:val="32"/>
        </w:rPr>
        <w:t>0</w:t>
      </w:r>
      <w:r w:rsidRPr="00690BE8">
        <w:rPr>
          <w:rFonts w:ascii="Times New Roman" w:eastAsia="仿宋" w:hAnsi="Times New Roman"/>
          <w:sz w:val="32"/>
          <w:szCs w:val="32"/>
        </w:rPr>
        <w:t>万元）及其整数</w:t>
      </w:r>
      <w:proofErr w:type="gramStart"/>
      <w:r w:rsidRPr="00690BE8">
        <w:rPr>
          <w:rFonts w:ascii="Times New Roman" w:eastAsia="仿宋" w:hAnsi="Times New Roman"/>
          <w:sz w:val="32"/>
          <w:szCs w:val="32"/>
        </w:rPr>
        <w:t>倍</w:t>
      </w:r>
      <w:proofErr w:type="gramEnd"/>
      <w:r w:rsidRPr="00690BE8">
        <w:rPr>
          <w:rFonts w:ascii="Times New Roman" w:eastAsia="仿宋" w:hAnsi="Times New Roman"/>
          <w:sz w:val="32"/>
          <w:szCs w:val="32"/>
        </w:rPr>
        <w:t>。</w:t>
      </w:r>
    </w:p>
    <w:p w14:paraId="5A46E716"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（二）本拍卖地块不设土地出让底价。</w:t>
      </w:r>
    </w:p>
    <w:p w14:paraId="6D1C12E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十三、网上拍卖出让程序及规则</w:t>
      </w:r>
    </w:p>
    <w:p w14:paraId="690F206E" w14:textId="77777777" w:rsidR="007E59C2" w:rsidRPr="00690BE8" w:rsidRDefault="00000000">
      <w:pPr>
        <w:pStyle w:val="ad"/>
        <w:spacing w:line="520" w:lineRule="exact"/>
        <w:rPr>
          <w:rStyle w:val="af"/>
          <w:b w:val="0"/>
          <w:color w:val="auto"/>
          <w:shd w:val="clear" w:color="auto" w:fill="auto"/>
        </w:rPr>
      </w:pPr>
      <w:r w:rsidRPr="00690BE8">
        <w:rPr>
          <w:rStyle w:val="af"/>
          <w:b w:val="0"/>
          <w:color w:val="auto"/>
          <w:shd w:val="clear" w:color="auto" w:fill="auto"/>
        </w:rPr>
        <w:t>（一）公布网上拍卖出让信息</w:t>
      </w:r>
    </w:p>
    <w:p w14:paraId="045C126D" w14:textId="77777777" w:rsidR="007E59C2" w:rsidRPr="00690BE8" w:rsidRDefault="00000000">
      <w:pPr>
        <w:pStyle w:val="ad"/>
        <w:spacing w:line="520" w:lineRule="exact"/>
        <w:rPr>
          <w:rStyle w:val="af"/>
          <w:b w:val="0"/>
          <w:color w:val="auto"/>
          <w:shd w:val="clear" w:color="auto" w:fill="auto"/>
        </w:rPr>
      </w:pPr>
      <w:r w:rsidRPr="00690BE8">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14:paraId="5B3B99BE" w14:textId="77777777" w:rsidR="007E59C2" w:rsidRPr="00690BE8" w:rsidRDefault="00000000">
      <w:pPr>
        <w:pStyle w:val="ad"/>
        <w:spacing w:line="520" w:lineRule="exact"/>
        <w:rPr>
          <w:rStyle w:val="af"/>
          <w:b w:val="0"/>
          <w:color w:val="auto"/>
          <w:shd w:val="clear" w:color="auto" w:fill="auto"/>
        </w:rPr>
      </w:pPr>
      <w:r w:rsidRPr="00690BE8">
        <w:rPr>
          <w:rStyle w:val="af"/>
          <w:b w:val="0"/>
          <w:color w:val="auto"/>
          <w:shd w:val="clear" w:color="auto" w:fill="auto"/>
        </w:rPr>
        <w:t>交易中心于公告期限内将出让地块的位置、面积、用途、使用年期、竞买保证金、起始价等信息在武汉土地市场网和武汉市土地有形市场等发布。</w:t>
      </w:r>
    </w:p>
    <w:p w14:paraId="1885E611" w14:textId="77777777" w:rsidR="007E59C2" w:rsidRPr="00690BE8" w:rsidRDefault="00000000">
      <w:pPr>
        <w:pStyle w:val="ad"/>
        <w:spacing w:line="520" w:lineRule="exact"/>
        <w:rPr>
          <w:color w:val="auto"/>
          <w:shd w:val="clear" w:color="auto" w:fill="auto"/>
        </w:rPr>
      </w:pPr>
      <w:r w:rsidRPr="00690BE8">
        <w:rPr>
          <w:color w:val="auto"/>
          <w:shd w:val="clear" w:color="auto" w:fill="auto"/>
        </w:rPr>
        <w:lastRenderedPageBreak/>
        <w:t>（二）网上拍卖报价规则</w:t>
      </w:r>
    </w:p>
    <w:p w14:paraId="63D7DE0F" w14:textId="77777777" w:rsidR="007E59C2" w:rsidRPr="00690BE8" w:rsidRDefault="00000000">
      <w:pPr>
        <w:pStyle w:val="ad"/>
        <w:spacing w:line="520" w:lineRule="exact"/>
        <w:rPr>
          <w:color w:val="auto"/>
          <w:shd w:val="clear" w:color="auto" w:fill="auto"/>
        </w:rPr>
      </w:pPr>
      <w:r w:rsidRPr="00690BE8">
        <w:rPr>
          <w:color w:val="auto"/>
          <w:shd w:val="clear" w:color="auto" w:fill="auto"/>
        </w:rPr>
        <w:t>1.</w:t>
      </w:r>
      <w:r w:rsidRPr="00690BE8">
        <w:rPr>
          <w:color w:val="auto"/>
          <w:shd w:val="clear" w:color="auto" w:fill="auto"/>
        </w:rPr>
        <w:t>网上拍卖时间开始，获取《竞买资格预确认书》的竞买人通过网上拍卖系统进行报价。网上拍卖系统自动为首位取得《竞买资格预确认书》的竞买人</w:t>
      </w:r>
      <w:r w:rsidRPr="00690BE8">
        <w:rPr>
          <w:b/>
          <w:bCs/>
          <w:color w:val="auto"/>
          <w:shd w:val="clear" w:color="auto" w:fill="auto"/>
        </w:rPr>
        <w:t>按起始价</w:t>
      </w:r>
      <w:r w:rsidRPr="00690BE8">
        <w:rPr>
          <w:color w:val="auto"/>
          <w:shd w:val="clear" w:color="auto" w:fill="auto"/>
        </w:rPr>
        <w:t>提交一次有效报价。</w:t>
      </w:r>
    </w:p>
    <w:p w14:paraId="6B6ED504" w14:textId="77777777" w:rsidR="007E59C2" w:rsidRPr="00690BE8" w:rsidRDefault="00000000">
      <w:pPr>
        <w:pStyle w:val="ad"/>
        <w:spacing w:line="520" w:lineRule="exact"/>
        <w:rPr>
          <w:color w:val="auto"/>
          <w:shd w:val="clear" w:color="auto" w:fill="auto"/>
        </w:rPr>
      </w:pPr>
      <w:r w:rsidRPr="00690BE8">
        <w:rPr>
          <w:color w:val="auto"/>
          <w:shd w:val="clear" w:color="auto" w:fill="auto"/>
        </w:rPr>
        <w:t>2.</w:t>
      </w:r>
      <w:r w:rsidRPr="00690BE8">
        <w:rPr>
          <w:color w:val="auto"/>
          <w:shd w:val="clear" w:color="auto" w:fill="auto"/>
        </w:rPr>
        <w:t>网上拍卖系统对符合规定的报价予以接收，并即时更新显示拍卖价格。</w:t>
      </w:r>
    </w:p>
    <w:p w14:paraId="15EEE60E" w14:textId="77777777" w:rsidR="007E59C2" w:rsidRPr="00690BE8" w:rsidRDefault="00000000">
      <w:pPr>
        <w:pStyle w:val="ad"/>
        <w:spacing w:line="520" w:lineRule="exact"/>
        <w:rPr>
          <w:color w:val="auto"/>
          <w:shd w:val="clear" w:color="auto" w:fill="auto"/>
        </w:rPr>
      </w:pPr>
      <w:r w:rsidRPr="00690BE8">
        <w:rPr>
          <w:color w:val="auto"/>
          <w:shd w:val="clear" w:color="auto" w:fill="auto"/>
        </w:rPr>
        <w:t>3.</w:t>
      </w:r>
      <w:r w:rsidRPr="00690BE8">
        <w:rPr>
          <w:color w:val="auto"/>
          <w:shd w:val="clear" w:color="auto" w:fill="auto"/>
        </w:rPr>
        <w:t>在规定的报价期限内，竞买人对同一宗地可多次报价。</w:t>
      </w:r>
    </w:p>
    <w:p w14:paraId="08FC5445" w14:textId="77777777" w:rsidR="007E59C2" w:rsidRPr="00690BE8" w:rsidRDefault="00000000">
      <w:pPr>
        <w:pStyle w:val="ad"/>
        <w:spacing w:line="520" w:lineRule="exact"/>
        <w:rPr>
          <w:color w:val="auto"/>
          <w:shd w:val="clear" w:color="auto" w:fill="auto"/>
        </w:rPr>
      </w:pPr>
      <w:r w:rsidRPr="00690BE8">
        <w:rPr>
          <w:color w:val="auto"/>
          <w:shd w:val="clear" w:color="auto" w:fill="auto"/>
        </w:rPr>
        <w:t>4.</w:t>
      </w:r>
      <w:r w:rsidRPr="00690BE8">
        <w:rPr>
          <w:color w:val="auto"/>
          <w:shd w:val="clear" w:color="auto" w:fill="auto"/>
        </w:rPr>
        <w:t>网上报价以增价方式进行，每次加价不得小于规定的最小增价幅度，且为最小增价幅度整数</w:t>
      </w:r>
      <w:proofErr w:type="gramStart"/>
      <w:r w:rsidRPr="00690BE8">
        <w:rPr>
          <w:color w:val="auto"/>
          <w:shd w:val="clear" w:color="auto" w:fill="auto"/>
        </w:rPr>
        <w:t>倍</w:t>
      </w:r>
      <w:proofErr w:type="gramEnd"/>
      <w:r w:rsidRPr="00690BE8">
        <w:rPr>
          <w:color w:val="auto"/>
          <w:shd w:val="clear" w:color="auto" w:fill="auto"/>
        </w:rPr>
        <w:t>。</w:t>
      </w:r>
    </w:p>
    <w:p w14:paraId="5339A2D9" w14:textId="77777777" w:rsidR="007E59C2" w:rsidRPr="00690BE8" w:rsidRDefault="00000000">
      <w:pPr>
        <w:pStyle w:val="ad"/>
        <w:spacing w:line="520" w:lineRule="exact"/>
        <w:rPr>
          <w:color w:val="auto"/>
          <w:shd w:val="clear" w:color="auto" w:fill="auto"/>
        </w:rPr>
      </w:pPr>
      <w:r w:rsidRPr="00690BE8">
        <w:rPr>
          <w:color w:val="auto"/>
          <w:shd w:val="clear" w:color="auto" w:fill="auto"/>
        </w:rPr>
        <w:t>5.</w:t>
      </w:r>
      <w:r w:rsidRPr="00690BE8">
        <w:rPr>
          <w:color w:val="auto"/>
          <w:shd w:val="clear" w:color="auto" w:fill="auto"/>
        </w:rPr>
        <w:t>竞买人应当谨慎报价，报价一经提交，不得撤回。</w:t>
      </w:r>
    </w:p>
    <w:p w14:paraId="6529391E" w14:textId="77777777" w:rsidR="007E59C2" w:rsidRPr="00690BE8" w:rsidRDefault="00000000">
      <w:pPr>
        <w:pStyle w:val="ad"/>
        <w:spacing w:line="520" w:lineRule="exact"/>
        <w:rPr>
          <w:color w:val="auto"/>
          <w:shd w:val="clear" w:color="auto" w:fill="auto"/>
        </w:rPr>
      </w:pPr>
      <w:r w:rsidRPr="00690BE8">
        <w:rPr>
          <w:color w:val="auto"/>
          <w:shd w:val="clear" w:color="auto" w:fill="auto"/>
        </w:rPr>
        <w:t>6.</w:t>
      </w:r>
      <w:r w:rsidRPr="00690BE8">
        <w:rPr>
          <w:color w:val="auto"/>
          <w:shd w:val="clear" w:color="auto" w:fill="auto"/>
        </w:rPr>
        <w:t>因竞买</w:t>
      </w:r>
      <w:proofErr w:type="gramStart"/>
      <w:r w:rsidRPr="00690BE8">
        <w:rPr>
          <w:color w:val="auto"/>
          <w:shd w:val="clear" w:color="auto" w:fill="auto"/>
        </w:rPr>
        <w:t>人网络</w:t>
      </w:r>
      <w:proofErr w:type="gramEnd"/>
      <w:r w:rsidRPr="00690BE8">
        <w:rPr>
          <w:color w:val="auto"/>
          <w:shd w:val="clear" w:color="auto" w:fill="auto"/>
        </w:rPr>
        <w:t>或其他问题，网上拍卖系统未在规定的拍卖报价期限内接收到竞买人报价的，为无效报价。</w:t>
      </w:r>
    </w:p>
    <w:p w14:paraId="79812F61" w14:textId="77777777" w:rsidR="007E59C2" w:rsidRPr="00690BE8" w:rsidRDefault="00000000">
      <w:pPr>
        <w:pStyle w:val="ad"/>
        <w:spacing w:line="520" w:lineRule="exact"/>
        <w:rPr>
          <w:color w:val="auto"/>
          <w:shd w:val="clear" w:color="auto" w:fill="auto"/>
        </w:rPr>
      </w:pPr>
      <w:r w:rsidRPr="00690BE8">
        <w:rPr>
          <w:color w:val="auto"/>
          <w:shd w:val="clear" w:color="auto" w:fill="auto"/>
        </w:rPr>
        <w:t>（三）网上竞价规则</w:t>
      </w:r>
    </w:p>
    <w:p w14:paraId="6C038343" w14:textId="77777777" w:rsidR="007E59C2" w:rsidRPr="00690BE8" w:rsidRDefault="00000000">
      <w:pPr>
        <w:pStyle w:val="ad"/>
        <w:spacing w:line="520" w:lineRule="exact"/>
        <w:rPr>
          <w:color w:val="auto"/>
          <w:shd w:val="clear" w:color="auto" w:fill="auto"/>
        </w:rPr>
      </w:pPr>
      <w:r w:rsidRPr="00690BE8">
        <w:rPr>
          <w:color w:val="auto"/>
          <w:shd w:val="clear" w:color="auto" w:fill="auto"/>
        </w:rPr>
        <w:t>1.</w:t>
      </w:r>
      <w:r w:rsidRPr="00690BE8">
        <w:rPr>
          <w:color w:val="auto"/>
          <w:shd w:val="clear" w:color="auto" w:fill="auto"/>
        </w:rPr>
        <w:t>在网上拍卖项目申请时间内，至少有一位竞买人取得竞买资格的地块，方可转入网上限时竞价。以起始价为竞价起拍价开始网上限时竞价。</w:t>
      </w:r>
    </w:p>
    <w:p w14:paraId="5DCF9840" w14:textId="77777777" w:rsidR="007E59C2" w:rsidRPr="00690BE8" w:rsidRDefault="00000000">
      <w:pPr>
        <w:pStyle w:val="ad"/>
        <w:spacing w:line="520" w:lineRule="exact"/>
        <w:rPr>
          <w:bCs/>
          <w:color w:val="auto"/>
          <w:shd w:val="clear" w:color="auto" w:fill="auto"/>
        </w:rPr>
      </w:pPr>
      <w:r w:rsidRPr="00690BE8">
        <w:rPr>
          <w:color w:val="auto"/>
          <w:shd w:val="clear" w:color="auto" w:fill="auto"/>
        </w:rPr>
        <w:t>2.</w:t>
      </w:r>
      <w:r w:rsidRPr="00690BE8">
        <w:rPr>
          <w:color w:val="auto"/>
          <w:shd w:val="clear" w:color="auto" w:fill="auto"/>
        </w:rPr>
        <w:t>网上拍卖系统以</w:t>
      </w:r>
      <w:r w:rsidRPr="00690BE8">
        <w:rPr>
          <w:color w:val="auto"/>
          <w:shd w:val="clear" w:color="auto" w:fill="auto"/>
        </w:rPr>
        <w:t>4</w:t>
      </w:r>
      <w:r w:rsidRPr="00690BE8">
        <w:rPr>
          <w:color w:val="auto"/>
          <w:shd w:val="clear" w:color="auto" w:fill="auto"/>
        </w:rPr>
        <w:t>分钟倒计时为竞价时限，如在</w:t>
      </w:r>
      <w:r w:rsidRPr="00690BE8">
        <w:rPr>
          <w:color w:val="auto"/>
          <w:shd w:val="clear" w:color="auto" w:fill="auto"/>
        </w:rPr>
        <w:t>4</w:t>
      </w:r>
      <w:r w:rsidRPr="00690BE8">
        <w:rPr>
          <w:color w:val="auto"/>
          <w:shd w:val="clear" w:color="auto" w:fill="auto"/>
        </w:rPr>
        <w:t>分钟倒计时内有新的报价，网上拍卖系统即从接受新的报价起再顺延</w:t>
      </w:r>
      <w:r w:rsidRPr="00690BE8">
        <w:rPr>
          <w:color w:val="auto"/>
          <w:shd w:val="clear" w:color="auto" w:fill="auto"/>
        </w:rPr>
        <w:t>4</w:t>
      </w:r>
      <w:r w:rsidRPr="00690BE8">
        <w:rPr>
          <w:color w:val="auto"/>
          <w:shd w:val="clear" w:color="auto" w:fill="auto"/>
        </w:rPr>
        <w:t>分钟。每次</w:t>
      </w:r>
      <w:r w:rsidRPr="00690BE8">
        <w:rPr>
          <w:color w:val="auto"/>
          <w:shd w:val="clear" w:color="auto" w:fill="auto"/>
        </w:rPr>
        <w:t>4</w:t>
      </w:r>
      <w:r w:rsidRPr="00690BE8">
        <w:rPr>
          <w:color w:val="auto"/>
          <w:shd w:val="clear" w:color="auto" w:fill="auto"/>
        </w:rPr>
        <w:t>分钟倒计时的最后</w:t>
      </w:r>
      <w:r w:rsidRPr="00690BE8">
        <w:rPr>
          <w:color w:val="auto"/>
          <w:shd w:val="clear" w:color="auto" w:fill="auto"/>
        </w:rPr>
        <w:t>1</w:t>
      </w:r>
      <w:r w:rsidRPr="00690BE8">
        <w:rPr>
          <w:color w:val="auto"/>
          <w:shd w:val="clear" w:color="auto" w:fill="auto"/>
        </w:rPr>
        <w:t>分钟内，网上拍卖系统出现该宗地网上限时竞价即将截止的三次提示。</w:t>
      </w:r>
      <w:r w:rsidRPr="00690BE8">
        <w:rPr>
          <w:bCs/>
          <w:color w:val="auto"/>
          <w:shd w:val="clear" w:color="auto" w:fill="auto"/>
        </w:rPr>
        <w:t>4</w:t>
      </w:r>
      <w:r w:rsidRPr="00690BE8">
        <w:rPr>
          <w:bCs/>
          <w:color w:val="auto"/>
          <w:shd w:val="clear" w:color="auto" w:fill="auto"/>
        </w:rPr>
        <w:t>分钟倒计时截止，网上拍卖系统将不再接受新的报价，网上拍卖系统显示最高报价及出让结果</w:t>
      </w:r>
      <w:r w:rsidRPr="00690BE8">
        <w:rPr>
          <w:color w:val="auto"/>
          <w:shd w:val="clear" w:color="auto" w:fill="auto"/>
        </w:rPr>
        <w:t>。</w:t>
      </w:r>
    </w:p>
    <w:p w14:paraId="0010B349" w14:textId="77777777" w:rsidR="007E59C2" w:rsidRPr="00690BE8" w:rsidRDefault="00000000">
      <w:pPr>
        <w:pStyle w:val="ad"/>
        <w:spacing w:line="520" w:lineRule="exact"/>
        <w:rPr>
          <w:color w:val="auto"/>
          <w:shd w:val="clear" w:color="auto" w:fill="auto"/>
        </w:rPr>
      </w:pPr>
      <w:r w:rsidRPr="00690BE8">
        <w:rPr>
          <w:color w:val="auto"/>
          <w:shd w:val="clear" w:color="auto" w:fill="auto"/>
        </w:rPr>
        <w:t>（四）成交规则</w:t>
      </w:r>
    </w:p>
    <w:p w14:paraId="1BBA9771" w14:textId="77777777" w:rsidR="007E59C2" w:rsidRPr="00690BE8" w:rsidRDefault="00000000">
      <w:pPr>
        <w:pStyle w:val="ad"/>
        <w:spacing w:line="520" w:lineRule="exact"/>
        <w:rPr>
          <w:rStyle w:val="NormalCharacter"/>
          <w:color w:val="auto"/>
          <w:shd w:val="clear" w:color="auto" w:fill="auto"/>
        </w:rPr>
      </w:pPr>
      <w:r w:rsidRPr="00690BE8">
        <w:rPr>
          <w:rStyle w:val="NormalCharacter"/>
          <w:color w:val="auto"/>
          <w:shd w:val="clear" w:color="auto" w:fill="auto"/>
        </w:rPr>
        <w:t>1.</w:t>
      </w:r>
      <w:r w:rsidRPr="00690BE8">
        <w:rPr>
          <w:rStyle w:val="NormalCharacter"/>
          <w:color w:val="auto"/>
          <w:shd w:val="clear" w:color="auto" w:fill="auto"/>
        </w:rPr>
        <w:t>网上拍卖项目申请时间无人交纳竞买保证金的，拍卖不成交；</w:t>
      </w:r>
    </w:p>
    <w:p w14:paraId="60508C10" w14:textId="77777777" w:rsidR="007E59C2" w:rsidRPr="00690BE8" w:rsidRDefault="00000000">
      <w:pPr>
        <w:pStyle w:val="ad"/>
        <w:spacing w:line="520" w:lineRule="exact"/>
        <w:rPr>
          <w:rStyle w:val="NormalCharacter"/>
          <w:color w:val="auto"/>
          <w:kern w:val="2"/>
          <w:shd w:val="clear" w:color="auto" w:fill="auto"/>
        </w:rPr>
      </w:pPr>
      <w:r w:rsidRPr="00690BE8">
        <w:rPr>
          <w:rStyle w:val="NormalCharacter"/>
          <w:color w:val="auto"/>
          <w:shd w:val="clear" w:color="auto" w:fill="auto"/>
        </w:rPr>
        <w:lastRenderedPageBreak/>
        <w:t>2.</w:t>
      </w:r>
      <w:r w:rsidRPr="00690BE8">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690BE8">
        <w:rPr>
          <w:rStyle w:val="NormalCharacter"/>
          <w:color w:val="auto"/>
          <w:shd w:val="clear" w:color="auto" w:fill="auto"/>
        </w:rPr>
        <w:t>该最高</w:t>
      </w:r>
      <w:proofErr w:type="gramEnd"/>
      <w:r w:rsidRPr="00690BE8">
        <w:rPr>
          <w:rStyle w:val="NormalCharacter"/>
          <w:color w:val="auto"/>
          <w:shd w:val="clear" w:color="auto" w:fill="auto"/>
        </w:rPr>
        <w:t>有效报价为成交价格。</w:t>
      </w:r>
    </w:p>
    <w:p w14:paraId="0D1A2A4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十四、提交资料</w:t>
      </w:r>
    </w:p>
    <w:p w14:paraId="3FD42E1F" w14:textId="77777777" w:rsidR="007E59C2" w:rsidRPr="00690BE8" w:rsidRDefault="00000000">
      <w:pPr>
        <w:spacing w:line="520" w:lineRule="exact"/>
        <w:ind w:firstLineChars="200" w:firstLine="640"/>
        <w:rPr>
          <w:rFonts w:ascii="Times New Roman" w:eastAsia="仿宋" w:hAnsi="Times New Roman"/>
          <w:kern w:val="0"/>
          <w:sz w:val="32"/>
          <w:szCs w:val="32"/>
        </w:rPr>
      </w:pPr>
      <w:r w:rsidRPr="00690BE8">
        <w:rPr>
          <w:rFonts w:ascii="Times New Roman" w:eastAsia="仿宋" w:hAnsi="Times New Roman"/>
          <w:sz w:val="32"/>
          <w:szCs w:val="32"/>
        </w:rPr>
        <w:t>自本次拍卖出让全程结束成交之日起</w:t>
      </w:r>
      <w:r w:rsidRPr="00690BE8">
        <w:rPr>
          <w:rFonts w:ascii="Times New Roman" w:eastAsia="仿宋" w:hAnsi="Times New Roman"/>
          <w:sz w:val="32"/>
          <w:szCs w:val="32"/>
        </w:rPr>
        <w:t>1</w:t>
      </w:r>
      <w:r w:rsidRPr="00690BE8">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690BE8">
        <w:rPr>
          <w:rFonts w:ascii="Times New Roman" w:eastAsia="仿宋" w:hAnsi="Times New Roman"/>
          <w:sz w:val="32"/>
          <w:szCs w:val="32"/>
        </w:rPr>
        <w:t>若竞得</w:t>
      </w:r>
      <w:proofErr w:type="gramEnd"/>
      <w:r w:rsidRPr="00690BE8">
        <w:rPr>
          <w:rFonts w:ascii="Times New Roman" w:eastAsia="仿宋" w:hAnsi="Times New Roman"/>
          <w:sz w:val="32"/>
          <w:szCs w:val="32"/>
        </w:rPr>
        <w:t>人为自然人的，需</w:t>
      </w:r>
      <w:proofErr w:type="gramStart"/>
      <w:r w:rsidRPr="00690BE8">
        <w:rPr>
          <w:rFonts w:ascii="Times New Roman" w:eastAsia="仿宋" w:hAnsi="Times New Roman"/>
          <w:sz w:val="32"/>
          <w:szCs w:val="32"/>
        </w:rPr>
        <w:t>签字按印确认</w:t>
      </w:r>
      <w:proofErr w:type="gramEnd"/>
      <w:r w:rsidRPr="00690BE8">
        <w:rPr>
          <w:rFonts w:ascii="Times New Roman" w:eastAsia="仿宋" w:hAnsi="Times New Roman"/>
          <w:sz w:val="32"/>
          <w:szCs w:val="32"/>
        </w:rPr>
        <w:t>），按照成交通知单及网上拍卖出让文件的要求，</w:t>
      </w:r>
      <w:r w:rsidRPr="00690BE8">
        <w:rPr>
          <w:rFonts w:ascii="Times New Roman" w:eastAsia="仿宋" w:hAnsi="Times New Roman"/>
          <w:kern w:val="0"/>
          <w:sz w:val="32"/>
          <w:szCs w:val="32"/>
        </w:rPr>
        <w:t>在</w:t>
      </w:r>
      <w:r w:rsidRPr="00690BE8">
        <w:rPr>
          <w:rFonts w:ascii="Times New Roman" w:eastAsia="仿宋" w:hAnsi="Times New Roman"/>
          <w:sz w:val="32"/>
          <w:szCs w:val="32"/>
        </w:rPr>
        <w:t>本次</w:t>
      </w:r>
      <w:r w:rsidRPr="00690BE8">
        <w:rPr>
          <w:rFonts w:ascii="Times New Roman" w:eastAsia="仿宋" w:hAnsi="Times New Roman"/>
          <w:kern w:val="0"/>
          <w:sz w:val="32"/>
          <w:szCs w:val="32"/>
        </w:rPr>
        <w:t>拍卖出让</w:t>
      </w:r>
      <w:r w:rsidRPr="00690BE8">
        <w:rPr>
          <w:rFonts w:ascii="Times New Roman" w:eastAsia="仿宋" w:hAnsi="Times New Roman"/>
          <w:sz w:val="32"/>
          <w:szCs w:val="32"/>
        </w:rPr>
        <w:t>全程结束</w:t>
      </w:r>
      <w:r w:rsidRPr="00690BE8">
        <w:rPr>
          <w:rFonts w:ascii="Times New Roman" w:eastAsia="仿宋" w:hAnsi="Times New Roman"/>
          <w:kern w:val="0"/>
          <w:sz w:val="32"/>
          <w:szCs w:val="32"/>
        </w:rPr>
        <w:t>后</w:t>
      </w:r>
      <w:r w:rsidRPr="00690BE8">
        <w:rPr>
          <w:rFonts w:ascii="Times New Roman" w:eastAsia="仿宋" w:hAnsi="Times New Roman"/>
          <w:kern w:val="0"/>
          <w:sz w:val="32"/>
          <w:szCs w:val="32"/>
        </w:rPr>
        <w:t>5</w:t>
      </w:r>
      <w:r w:rsidRPr="00690BE8">
        <w:rPr>
          <w:rFonts w:ascii="Times New Roman" w:eastAsia="仿宋" w:hAnsi="Times New Roman"/>
          <w:kern w:val="0"/>
          <w:sz w:val="32"/>
          <w:szCs w:val="32"/>
        </w:rPr>
        <w:t>个工作日内到武汉市土地交易中心（江岸区三阳路</w:t>
      </w:r>
      <w:r w:rsidRPr="00690BE8">
        <w:rPr>
          <w:rFonts w:ascii="Times New Roman" w:eastAsia="仿宋" w:hAnsi="Times New Roman"/>
          <w:kern w:val="0"/>
          <w:sz w:val="32"/>
          <w:szCs w:val="32"/>
        </w:rPr>
        <w:t>55</w:t>
      </w:r>
      <w:r w:rsidRPr="00690BE8">
        <w:rPr>
          <w:rFonts w:ascii="Times New Roman" w:eastAsia="仿宋" w:hAnsi="Times New Roman"/>
          <w:kern w:val="0"/>
          <w:sz w:val="32"/>
          <w:szCs w:val="32"/>
        </w:rPr>
        <w:t>号）</w:t>
      </w:r>
      <w:r w:rsidRPr="00690BE8">
        <w:rPr>
          <w:rFonts w:ascii="Times New Roman" w:eastAsia="仿宋" w:hAnsi="Times New Roman"/>
          <w:kern w:val="0"/>
          <w:sz w:val="32"/>
          <w:szCs w:val="32"/>
        </w:rPr>
        <w:t>6</w:t>
      </w:r>
      <w:r w:rsidRPr="00690BE8">
        <w:rPr>
          <w:rFonts w:ascii="Times New Roman" w:eastAsia="仿宋" w:hAnsi="Times New Roman"/>
          <w:kern w:val="0"/>
          <w:sz w:val="32"/>
          <w:szCs w:val="32"/>
        </w:rPr>
        <w:t>楼市场部提交相关资料，</w:t>
      </w:r>
      <w:r w:rsidRPr="00690BE8">
        <w:rPr>
          <w:rFonts w:ascii="Times New Roman" w:eastAsia="仿宋" w:hAnsi="Times New Roman"/>
          <w:sz w:val="32"/>
          <w:szCs w:val="32"/>
        </w:rPr>
        <w:t>具体如下：</w:t>
      </w:r>
    </w:p>
    <w:p w14:paraId="49FA36A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（一）法人竞得的，应提交下列文件：</w:t>
      </w:r>
    </w:p>
    <w:p w14:paraId="1F10556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w:t>
      </w:r>
      <w:r w:rsidRPr="00690BE8">
        <w:rPr>
          <w:rFonts w:ascii="Times New Roman" w:eastAsia="仿宋" w:hAnsi="Times New Roman"/>
          <w:sz w:val="32"/>
          <w:szCs w:val="32"/>
        </w:rPr>
        <w:t>《竞买申请书》；</w:t>
      </w:r>
    </w:p>
    <w:p w14:paraId="50A91FF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2.</w:t>
      </w:r>
      <w:r w:rsidRPr="00690BE8">
        <w:rPr>
          <w:rFonts w:ascii="Times New Roman" w:eastAsia="仿宋" w:hAnsi="Times New Roman"/>
          <w:sz w:val="32"/>
          <w:szCs w:val="32"/>
        </w:rPr>
        <w:t>《竞买资格预确认书》；</w:t>
      </w:r>
    </w:p>
    <w:p w14:paraId="033D295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《成交通知单》；</w:t>
      </w:r>
    </w:p>
    <w:p w14:paraId="5C68C9AC"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营业执照副本影印件（查验原件）、组织机构代码证影印件（查验原件）；</w:t>
      </w:r>
    </w:p>
    <w:p w14:paraId="3B0DB31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法定代表人证明书原件、有效身份证明文件影印件（查验原件）；</w:t>
      </w:r>
    </w:p>
    <w:p w14:paraId="179D3209"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6.</w:t>
      </w:r>
      <w:r w:rsidRPr="00690BE8">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w:t>
      </w:r>
      <w:r w:rsidRPr="00690BE8">
        <w:rPr>
          <w:rFonts w:ascii="Times New Roman" w:eastAsia="仿宋" w:hAnsi="Times New Roman"/>
          <w:sz w:val="32"/>
          <w:szCs w:val="32"/>
        </w:rPr>
        <w:lastRenderedPageBreak/>
        <w:t>的决议书和执行董事签署的授权文件的原件）；竞买申请人属于国有企业但不属于股份有限公司或有限责任公司的，需出具行政主管部门同意参加竞买活动的有关证明文件；</w:t>
      </w:r>
    </w:p>
    <w:p w14:paraId="0495363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7.</w:t>
      </w:r>
      <w:r w:rsidRPr="00690BE8">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6B4DEFF6"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8.</w:t>
      </w:r>
      <w:r w:rsidRPr="00690BE8">
        <w:rPr>
          <w:rFonts w:ascii="Times New Roman" w:eastAsia="仿宋" w:hAnsi="Times New Roman"/>
          <w:sz w:val="32"/>
          <w:szCs w:val="32"/>
        </w:rPr>
        <w:t>公司章程；</w:t>
      </w:r>
    </w:p>
    <w:p w14:paraId="27FBA69B"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9.</w:t>
      </w:r>
      <w:r w:rsidRPr="00690BE8">
        <w:rPr>
          <w:rFonts w:ascii="Times New Roman" w:eastAsia="仿宋" w:hAnsi="Times New Roman"/>
          <w:sz w:val="32"/>
          <w:szCs w:val="32"/>
        </w:rPr>
        <w:t>商业金融机构的资信证明；</w:t>
      </w:r>
    </w:p>
    <w:p w14:paraId="7C33540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10.</w:t>
      </w:r>
      <w:r w:rsidRPr="00690BE8">
        <w:rPr>
          <w:rFonts w:ascii="Times New Roman" w:eastAsia="仿宋" w:hAnsi="Times New Roman"/>
          <w:sz w:val="32"/>
          <w:szCs w:val="32"/>
        </w:rPr>
        <w:t>信用承诺书；</w:t>
      </w:r>
    </w:p>
    <w:p w14:paraId="582CB5C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11.</w:t>
      </w:r>
      <w:r w:rsidRPr="00690BE8">
        <w:rPr>
          <w:rFonts w:ascii="Times New Roman" w:eastAsia="仿宋" w:hAnsi="Times New Roman"/>
          <w:sz w:val="32"/>
          <w:szCs w:val="32"/>
        </w:rPr>
        <w:t>其他要求提供的文件。</w:t>
      </w:r>
    </w:p>
    <w:p w14:paraId="4646E76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（二）自然人竞得的，应提交下列文件：</w:t>
      </w:r>
    </w:p>
    <w:p w14:paraId="2928AFF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w:t>
      </w:r>
      <w:r w:rsidRPr="00690BE8">
        <w:rPr>
          <w:rFonts w:ascii="Times New Roman" w:eastAsia="仿宋" w:hAnsi="Times New Roman"/>
          <w:sz w:val="32"/>
          <w:szCs w:val="32"/>
        </w:rPr>
        <w:t>《竞买申请书》；</w:t>
      </w:r>
    </w:p>
    <w:p w14:paraId="18F3642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2.</w:t>
      </w:r>
      <w:r w:rsidRPr="00690BE8">
        <w:rPr>
          <w:rFonts w:ascii="Times New Roman" w:eastAsia="仿宋" w:hAnsi="Times New Roman"/>
          <w:sz w:val="32"/>
          <w:szCs w:val="32"/>
        </w:rPr>
        <w:t>《竞买资格预确认书》；</w:t>
      </w:r>
    </w:p>
    <w:p w14:paraId="4C55382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《成交通知单》；</w:t>
      </w:r>
    </w:p>
    <w:p w14:paraId="7C590FA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申请人有效身份证明文件影印件（查验原件）；</w:t>
      </w:r>
    </w:p>
    <w:p w14:paraId="7FBA7CC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14:paraId="30524CC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6.</w:t>
      </w:r>
      <w:r w:rsidRPr="00690BE8">
        <w:rPr>
          <w:rFonts w:ascii="Times New Roman" w:eastAsia="仿宋" w:hAnsi="Times New Roman"/>
          <w:sz w:val="32"/>
          <w:szCs w:val="32"/>
        </w:rPr>
        <w:t>商业金融机构的资信证明；</w:t>
      </w:r>
    </w:p>
    <w:p w14:paraId="6058C18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7.</w:t>
      </w:r>
      <w:r w:rsidRPr="00690BE8">
        <w:rPr>
          <w:rFonts w:ascii="Times New Roman" w:eastAsia="仿宋" w:hAnsi="Times New Roman"/>
          <w:sz w:val="32"/>
          <w:szCs w:val="32"/>
        </w:rPr>
        <w:t>信用承诺书；</w:t>
      </w:r>
    </w:p>
    <w:p w14:paraId="4804C08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8.</w:t>
      </w:r>
      <w:r w:rsidRPr="00690BE8">
        <w:rPr>
          <w:rFonts w:ascii="Times New Roman" w:eastAsia="仿宋" w:hAnsi="Times New Roman"/>
          <w:sz w:val="32"/>
          <w:szCs w:val="32"/>
        </w:rPr>
        <w:t>其他要求提供的文件。</w:t>
      </w:r>
    </w:p>
    <w:p w14:paraId="795A607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（三）其他组织竞得的，应提交下列文件：</w:t>
      </w:r>
    </w:p>
    <w:p w14:paraId="1B32BCC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w:t>
      </w:r>
      <w:r w:rsidRPr="00690BE8">
        <w:rPr>
          <w:rFonts w:ascii="Times New Roman" w:eastAsia="仿宋" w:hAnsi="Times New Roman"/>
          <w:sz w:val="32"/>
          <w:szCs w:val="32"/>
        </w:rPr>
        <w:t>《竞买申请书》；</w:t>
      </w:r>
    </w:p>
    <w:p w14:paraId="047FC23C"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lastRenderedPageBreak/>
        <w:t>2.</w:t>
      </w:r>
      <w:r w:rsidRPr="00690BE8">
        <w:rPr>
          <w:rFonts w:ascii="Times New Roman" w:eastAsia="仿宋" w:hAnsi="Times New Roman"/>
          <w:sz w:val="32"/>
          <w:szCs w:val="32"/>
        </w:rPr>
        <w:t>《竞买资格预确认书》；</w:t>
      </w:r>
    </w:p>
    <w:p w14:paraId="344B18EB"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《成交通知单》；</w:t>
      </w:r>
    </w:p>
    <w:p w14:paraId="4007ADC9"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表明该组织合法存在的文件或有效证明影印件（查验原件）、组织机构代码证影印件（查验原件）；</w:t>
      </w:r>
    </w:p>
    <w:p w14:paraId="01A2DDA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该组织负责人有效身份证明文件影印件（查验原件）；</w:t>
      </w:r>
    </w:p>
    <w:p w14:paraId="601D024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6.</w:t>
      </w:r>
      <w:r w:rsidRPr="00690BE8">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53EDAF7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7.</w:t>
      </w:r>
      <w:r w:rsidRPr="00690BE8">
        <w:rPr>
          <w:rFonts w:ascii="Times New Roman" w:eastAsia="仿宋" w:hAnsi="Times New Roman"/>
          <w:sz w:val="32"/>
          <w:szCs w:val="32"/>
        </w:rPr>
        <w:t>商业金融机构的资信证明；</w:t>
      </w:r>
    </w:p>
    <w:p w14:paraId="6070703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8.</w:t>
      </w:r>
      <w:r w:rsidRPr="00690BE8">
        <w:rPr>
          <w:rFonts w:ascii="Times New Roman" w:eastAsia="仿宋" w:hAnsi="Times New Roman"/>
          <w:sz w:val="32"/>
          <w:szCs w:val="32"/>
        </w:rPr>
        <w:t>信用承诺书；</w:t>
      </w:r>
    </w:p>
    <w:p w14:paraId="548D087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9.</w:t>
      </w:r>
      <w:r w:rsidRPr="00690BE8">
        <w:rPr>
          <w:rFonts w:ascii="Times New Roman" w:eastAsia="仿宋" w:hAnsi="Times New Roman"/>
          <w:sz w:val="32"/>
          <w:szCs w:val="32"/>
        </w:rPr>
        <w:t>其他要求提供的文件。</w:t>
      </w:r>
    </w:p>
    <w:p w14:paraId="418A1F4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境外竞得人提交的申请文件应根据其所在国或地区的有关规定，办理合法、有效的公证、认证或</w:t>
      </w:r>
      <w:proofErr w:type="gramStart"/>
      <w:r w:rsidRPr="00690BE8">
        <w:rPr>
          <w:rFonts w:ascii="Times New Roman" w:eastAsia="仿宋" w:hAnsi="Times New Roman"/>
          <w:sz w:val="32"/>
          <w:szCs w:val="32"/>
        </w:rPr>
        <w:t>鉴证</w:t>
      </w:r>
      <w:proofErr w:type="gramEnd"/>
      <w:r w:rsidRPr="00690BE8">
        <w:rPr>
          <w:rFonts w:ascii="Times New Roman" w:eastAsia="仿宋" w:hAnsi="Times New Roman"/>
          <w:sz w:val="32"/>
          <w:szCs w:val="32"/>
        </w:rPr>
        <w:t>或律师见证等证明手续。</w:t>
      </w:r>
    </w:p>
    <w:p w14:paraId="6ADE0E0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14:paraId="63CC0CD6" w14:textId="77777777" w:rsidR="007E59C2" w:rsidRPr="00690BE8" w:rsidRDefault="00000000">
      <w:pPr>
        <w:pStyle w:val="p0"/>
        <w:snapToGrid w:val="0"/>
        <w:spacing w:line="520" w:lineRule="exact"/>
        <w:ind w:firstLineChars="200" w:firstLine="640"/>
        <w:rPr>
          <w:rFonts w:ascii="Times New Roman" w:eastAsia="仿宋" w:hAnsi="Times New Roman"/>
          <w:kern w:val="2"/>
          <w:sz w:val="32"/>
          <w:szCs w:val="32"/>
        </w:rPr>
      </w:pPr>
      <w:r w:rsidRPr="00690BE8">
        <w:rPr>
          <w:rFonts w:ascii="Times New Roman" w:eastAsia="仿宋" w:hAnsi="Times New Roman"/>
          <w:sz w:val="32"/>
          <w:szCs w:val="32"/>
        </w:rPr>
        <w:t>十五、成交确认</w:t>
      </w:r>
    </w:p>
    <w:p w14:paraId="26154AE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交易中心对竞得人提交的资料进行验证，验证合格的，组织竞得人签订《国有建设用地使用权成交确认书》</w:t>
      </w:r>
      <w:r w:rsidRPr="00690BE8">
        <w:rPr>
          <w:rFonts w:ascii="Times New Roman" w:eastAsia="仿宋" w:hAnsi="Times New Roman"/>
          <w:kern w:val="0"/>
          <w:sz w:val="32"/>
          <w:szCs w:val="32"/>
        </w:rPr>
        <w:t>、</w:t>
      </w:r>
      <w:r w:rsidRPr="00690BE8">
        <w:rPr>
          <w:rFonts w:ascii="Times New Roman" w:eastAsia="仿宋" w:hAnsi="Times New Roman"/>
          <w:sz w:val="32"/>
          <w:szCs w:val="32"/>
        </w:rPr>
        <w:t>《储备土地开发补偿协议书》；验证不合格的，武汉市自然资源和城乡建设局可依法取消其竞得资格，</w:t>
      </w:r>
      <w:proofErr w:type="gramStart"/>
      <w:r w:rsidRPr="00690BE8">
        <w:rPr>
          <w:rFonts w:ascii="Times New Roman" w:eastAsia="仿宋" w:hAnsi="Times New Roman"/>
          <w:sz w:val="32"/>
          <w:szCs w:val="32"/>
        </w:rPr>
        <w:t>并由竞得</w:t>
      </w:r>
      <w:proofErr w:type="gramEnd"/>
      <w:r w:rsidRPr="00690BE8">
        <w:rPr>
          <w:rFonts w:ascii="Times New Roman" w:eastAsia="仿宋" w:hAnsi="Times New Roman"/>
          <w:sz w:val="32"/>
          <w:szCs w:val="32"/>
        </w:rPr>
        <w:t>人依法承担相应的法律责任。</w:t>
      </w:r>
    </w:p>
    <w:p w14:paraId="19E66B1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十六、土地成交价款</w:t>
      </w:r>
    </w:p>
    <w:p w14:paraId="37A7F50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lastRenderedPageBreak/>
        <w:t>本拍卖地块的成交价款即为总地价款，包括：储备土地开发补偿费用和政府土地收益。</w:t>
      </w:r>
    </w:p>
    <w:p w14:paraId="4170D26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自地块成交后</w:t>
      </w:r>
      <w:r w:rsidRPr="00690BE8">
        <w:rPr>
          <w:rFonts w:ascii="Times New Roman" w:eastAsia="仿宋" w:hAnsi="Times New Roman"/>
          <w:sz w:val="32"/>
          <w:szCs w:val="32"/>
        </w:rPr>
        <w:t>10</w:t>
      </w:r>
      <w:r w:rsidRPr="00690BE8">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2045B69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十七、出让结果公示</w:t>
      </w:r>
    </w:p>
    <w:p w14:paraId="2D7A25D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交易中心将在本次拍卖出让活动全程结束之日起</w:t>
      </w:r>
      <w:r w:rsidRPr="00690BE8">
        <w:rPr>
          <w:rFonts w:ascii="Times New Roman" w:eastAsia="仿宋" w:hAnsi="Times New Roman"/>
          <w:sz w:val="32"/>
          <w:szCs w:val="32"/>
        </w:rPr>
        <w:t>10</w:t>
      </w:r>
      <w:r w:rsidRPr="00690BE8">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420A1C98"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十八、成立新公司</w:t>
      </w:r>
    </w:p>
    <w:p w14:paraId="18F7C03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690BE8">
        <w:rPr>
          <w:rFonts w:ascii="Times New Roman" w:eastAsia="仿宋" w:hAnsi="Times New Roman"/>
          <w:sz w:val="32"/>
          <w:szCs w:val="32"/>
        </w:rPr>
        <w:t>组织由竞得</w:t>
      </w:r>
      <w:proofErr w:type="gramEnd"/>
      <w:r w:rsidRPr="00690BE8">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14:paraId="7397003C"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十九、竞得人或其成立的新公司应在地块成交后</w:t>
      </w:r>
      <w:r w:rsidRPr="00690BE8">
        <w:rPr>
          <w:rFonts w:ascii="Times New Roman" w:eastAsia="仿宋" w:hAnsi="Times New Roman"/>
          <w:sz w:val="32"/>
          <w:szCs w:val="32"/>
        </w:rPr>
        <w:t>5</w:t>
      </w:r>
      <w:r w:rsidRPr="00690BE8">
        <w:rPr>
          <w:rFonts w:ascii="Times New Roman" w:eastAsia="仿宋" w:hAnsi="Times New Roman"/>
          <w:sz w:val="32"/>
          <w:szCs w:val="32"/>
        </w:rPr>
        <w:t>个工作日内前往地块所在地办理完成税务登记，如因税务登记信息未完善导致</w:t>
      </w:r>
      <w:proofErr w:type="gramStart"/>
      <w:r w:rsidRPr="00690BE8">
        <w:rPr>
          <w:rFonts w:ascii="Times New Roman" w:eastAsia="仿宋" w:hAnsi="Times New Roman"/>
          <w:sz w:val="32"/>
          <w:szCs w:val="32"/>
        </w:rPr>
        <w:t>费源信息</w:t>
      </w:r>
      <w:proofErr w:type="gramEnd"/>
      <w:r w:rsidRPr="00690BE8">
        <w:rPr>
          <w:rFonts w:ascii="Times New Roman" w:eastAsia="仿宋" w:hAnsi="Times New Roman"/>
          <w:sz w:val="32"/>
          <w:szCs w:val="32"/>
        </w:rPr>
        <w:t>无法及时传递至税务部门的，</w:t>
      </w:r>
      <w:proofErr w:type="gramStart"/>
      <w:r w:rsidRPr="00690BE8">
        <w:rPr>
          <w:rFonts w:ascii="Times New Roman" w:eastAsia="仿宋" w:hAnsi="Times New Roman"/>
          <w:sz w:val="32"/>
          <w:szCs w:val="32"/>
        </w:rPr>
        <w:t>由竞得</w:t>
      </w:r>
      <w:proofErr w:type="gramEnd"/>
      <w:r w:rsidRPr="00690BE8">
        <w:rPr>
          <w:rFonts w:ascii="Times New Roman" w:eastAsia="仿宋" w:hAnsi="Times New Roman"/>
          <w:sz w:val="32"/>
          <w:szCs w:val="32"/>
        </w:rPr>
        <w:t>人自行承担违约金等经济、法律责任。</w:t>
      </w:r>
    </w:p>
    <w:p w14:paraId="02F0E55A"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二十、法律责任</w:t>
      </w:r>
    </w:p>
    <w:p w14:paraId="6E9B625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w:t>
      </w:r>
      <w:r w:rsidRPr="00690BE8">
        <w:rPr>
          <w:rFonts w:ascii="Times New Roman" w:eastAsia="仿宋" w:hAnsi="Times New Roman"/>
          <w:sz w:val="32"/>
          <w:szCs w:val="32"/>
        </w:rPr>
        <w:lastRenderedPageBreak/>
        <w:t>以公示。被纳入土地市场不良行为记录档案的用户不得参加武汉市国有建设用地使用权网上拍卖出让活动，网上拍卖系统自动识别并限制其参与竞买。</w:t>
      </w:r>
    </w:p>
    <w:p w14:paraId="5A19A49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690BE8">
        <w:rPr>
          <w:rFonts w:ascii="Times New Roman" w:eastAsia="仿宋" w:hAnsi="Times New Roman"/>
          <w:sz w:val="32"/>
          <w:szCs w:val="32"/>
        </w:rPr>
        <w:t>得资格</w:t>
      </w:r>
      <w:proofErr w:type="gramEnd"/>
      <w:r w:rsidRPr="00690BE8">
        <w:rPr>
          <w:rFonts w:ascii="Times New Roman" w:eastAsia="仿宋" w:hAnsi="Times New Roman"/>
          <w:sz w:val="32"/>
          <w:szCs w:val="32"/>
        </w:rPr>
        <w:t>的竞得人还应对超过竞买保证金金额的差价部分承担赔偿责任。</w:t>
      </w:r>
    </w:p>
    <w:p w14:paraId="24CC09C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w:t>
      </w:r>
      <w:r w:rsidRPr="00690BE8">
        <w:rPr>
          <w:rFonts w:ascii="Times New Roman" w:eastAsia="仿宋" w:hAnsi="Times New Roman"/>
          <w:sz w:val="32"/>
          <w:szCs w:val="32"/>
        </w:rPr>
        <w:t>逾期交纳土地成交价款或逾期、拒绝签订《国有建设用地使用权成交确认书》、《国有建设用地使用权出让合同》等的；</w:t>
      </w:r>
    </w:p>
    <w:p w14:paraId="429EDCD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2.</w:t>
      </w:r>
      <w:r w:rsidRPr="00690BE8">
        <w:rPr>
          <w:rFonts w:ascii="Times New Roman" w:eastAsia="仿宋" w:hAnsi="Times New Roman"/>
          <w:sz w:val="32"/>
          <w:szCs w:val="32"/>
        </w:rPr>
        <w:t>提供虚假信息、文件或者隐瞒事实的；</w:t>
      </w:r>
    </w:p>
    <w:p w14:paraId="638C33D9"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不符合拍卖文件规定的竞买资格要求或竞得人提交资料验证不合格的；</w:t>
      </w:r>
    </w:p>
    <w:p w14:paraId="14ADE7B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采取行贿、恶意串通等非法手段竞得的；</w:t>
      </w:r>
    </w:p>
    <w:p w14:paraId="6E9E65A9"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竞得人发生其他违约情况的。</w:t>
      </w:r>
    </w:p>
    <w:p w14:paraId="4DAF07F8"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14:paraId="4ED18D6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（三）竞买申请人、竞买人在本次拍卖交易过程中与</w:t>
      </w:r>
      <w:r w:rsidRPr="00690BE8">
        <w:rPr>
          <w:rFonts w:ascii="Times New Roman" w:eastAsia="仿宋" w:hAnsi="Times New Roman"/>
          <w:bCs/>
          <w:sz w:val="32"/>
          <w:szCs w:val="32"/>
        </w:rPr>
        <w:t>武汉市土地</w:t>
      </w:r>
      <w:r w:rsidRPr="00690BE8">
        <w:rPr>
          <w:rFonts w:ascii="Times New Roman" w:eastAsia="仿宋" w:hAnsi="Times New Roman"/>
          <w:sz w:val="32"/>
          <w:szCs w:val="32"/>
        </w:rPr>
        <w:t>交易中心或武汉市自然资源和城乡建设局发生的任何争议，如协商不成的，均可向有管辖权的人民法院提起诉讼。</w:t>
      </w:r>
    </w:p>
    <w:p w14:paraId="582BBB1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（四）本拍卖地块成交后，竞得人与武汉市土地整理储</w:t>
      </w:r>
      <w:r w:rsidRPr="00690BE8">
        <w:rPr>
          <w:rFonts w:ascii="Times New Roman" w:eastAsia="仿宋" w:hAnsi="Times New Roman"/>
          <w:sz w:val="32"/>
          <w:szCs w:val="32"/>
        </w:rPr>
        <w:lastRenderedPageBreak/>
        <w:t>备中心因《储备土地开发补偿协议书》的履行产生的任何争议，由双方按照《储备土地开发补偿协议书》的相关约定予以解决，与交易中心及武汉市自然资源和城乡建设局无关。</w:t>
      </w:r>
    </w:p>
    <w:p w14:paraId="20B4F3B7"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690BE8">
        <w:rPr>
          <w:rFonts w:ascii="Times New Roman" w:eastAsia="仿宋" w:hAnsi="Times New Roman"/>
          <w:sz w:val="32"/>
          <w:szCs w:val="32"/>
        </w:rPr>
        <w:t>局在此</w:t>
      </w:r>
      <w:proofErr w:type="gramEnd"/>
      <w:r w:rsidRPr="00690BE8">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690BE8">
        <w:rPr>
          <w:rFonts w:ascii="Times New Roman" w:eastAsia="仿宋" w:hAnsi="Times New Roman"/>
          <w:sz w:val="32"/>
          <w:szCs w:val="32"/>
        </w:rPr>
        <w:t>由竞得</w:t>
      </w:r>
      <w:proofErr w:type="gramEnd"/>
      <w:r w:rsidRPr="00690BE8">
        <w:rPr>
          <w:rFonts w:ascii="Times New Roman" w:eastAsia="仿宋" w:hAnsi="Times New Roman"/>
          <w:sz w:val="32"/>
          <w:szCs w:val="32"/>
        </w:rPr>
        <w:t>人与原土地使用权人自行协商或诉讼解决。</w:t>
      </w:r>
    </w:p>
    <w:p w14:paraId="58F67A36"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（六）网上拍卖系统凭</w:t>
      </w:r>
      <w:r w:rsidRPr="00690BE8">
        <w:rPr>
          <w:rFonts w:ascii="Times New Roman" w:eastAsia="仿宋" w:hAnsi="Times New Roman"/>
          <w:sz w:val="32"/>
          <w:szCs w:val="32"/>
        </w:rPr>
        <w:t>CA</w:t>
      </w:r>
      <w:r w:rsidRPr="00690BE8">
        <w:rPr>
          <w:rFonts w:ascii="Times New Roman" w:eastAsia="仿宋" w:hAnsi="Times New Roman"/>
          <w:sz w:val="32"/>
          <w:szCs w:val="32"/>
        </w:rPr>
        <w:t>数字证书、用户名和密码进行身份认证。竞买人应当防范网络风险，保护个人电脑操作系统的安全，并妥善保管</w:t>
      </w:r>
      <w:r w:rsidRPr="00690BE8">
        <w:rPr>
          <w:rFonts w:ascii="Times New Roman" w:eastAsia="仿宋" w:hAnsi="Times New Roman"/>
          <w:sz w:val="32"/>
          <w:szCs w:val="32"/>
        </w:rPr>
        <w:t>CA</w:t>
      </w:r>
      <w:r w:rsidRPr="00690BE8">
        <w:rPr>
          <w:rFonts w:ascii="Times New Roman" w:eastAsia="仿宋" w:hAnsi="Times New Roman"/>
          <w:sz w:val="32"/>
          <w:szCs w:val="32"/>
        </w:rPr>
        <w:t>数字证书和密码。因竞买人个人电脑操作系统被侵入或其他自身原因导致</w:t>
      </w:r>
      <w:r w:rsidRPr="00690BE8">
        <w:rPr>
          <w:rFonts w:ascii="Times New Roman" w:eastAsia="仿宋" w:hAnsi="Times New Roman"/>
          <w:sz w:val="32"/>
          <w:szCs w:val="32"/>
        </w:rPr>
        <w:t>CA</w:t>
      </w:r>
      <w:r w:rsidRPr="00690BE8">
        <w:rPr>
          <w:rFonts w:ascii="Times New Roman" w:eastAsia="仿宋" w:hAnsi="Times New Roman"/>
          <w:sz w:val="32"/>
          <w:szCs w:val="32"/>
        </w:rPr>
        <w:t>数字证书遗失、密码泄漏或被他人冒用、盗用的法律后果等造成的损失，由竞买申请人、竞买人自行承担。</w:t>
      </w:r>
    </w:p>
    <w:p w14:paraId="02BB557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67C99223"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二十一、中止或终止出让活动</w:t>
      </w:r>
    </w:p>
    <w:p w14:paraId="3AF82A80"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（一）有下列情形之一的，武汉市自然资源和城乡建设局可授权交易中心在本次拍卖开始前中止或终止拍卖活动，并通知竞买人：</w:t>
      </w:r>
    </w:p>
    <w:p w14:paraId="5D833C8D"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lastRenderedPageBreak/>
        <w:t>1.</w:t>
      </w:r>
      <w:r w:rsidRPr="00690BE8">
        <w:rPr>
          <w:rFonts w:ascii="Times New Roman" w:eastAsia="仿宋" w:hAnsi="Times New Roman"/>
          <w:sz w:val="32"/>
          <w:szCs w:val="32"/>
        </w:rPr>
        <w:t>司法机关、纪检监察和公证机构等部门依法要求中止或终止出让活动的；</w:t>
      </w:r>
    </w:p>
    <w:p w14:paraId="0EB6D514"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2.</w:t>
      </w:r>
      <w:r w:rsidRPr="00690BE8">
        <w:rPr>
          <w:rFonts w:ascii="Times New Roman" w:eastAsia="仿宋" w:hAnsi="Times New Roman"/>
          <w:sz w:val="32"/>
          <w:szCs w:val="32"/>
        </w:rPr>
        <w:t>竞买人串通损害国家利益、社会利益或他人合法权益的；</w:t>
      </w:r>
    </w:p>
    <w:p w14:paraId="17190A4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拍卖工作人员私下接触竞买人，足以影响网上拍卖出让活动公正性的；</w:t>
      </w:r>
    </w:p>
    <w:p w14:paraId="36AD01FE"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因宗地使用条件变更导致宗地价格发生重大变动等需重新报批出让方案的；</w:t>
      </w:r>
    </w:p>
    <w:p w14:paraId="263234D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因不可抗力、网络入侵等非可控因素导致网上拍卖系统不能正常运行的；</w:t>
      </w:r>
    </w:p>
    <w:p w14:paraId="6F2194C3"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6.</w:t>
      </w:r>
      <w:r w:rsidRPr="00690BE8">
        <w:rPr>
          <w:rFonts w:ascii="Times New Roman" w:eastAsia="仿宋" w:hAnsi="Times New Roman"/>
          <w:sz w:val="32"/>
          <w:szCs w:val="32"/>
        </w:rPr>
        <w:t>依法应当中止或终止拍卖活动的其他情形。</w:t>
      </w:r>
    </w:p>
    <w:p w14:paraId="7654DE52"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上述中止事项消除后，可恢复拍卖出让活动。</w:t>
      </w:r>
    </w:p>
    <w:p w14:paraId="30E1D5C5"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14:paraId="62D2A248"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bCs/>
          <w:sz w:val="32"/>
          <w:szCs w:val="32"/>
        </w:rPr>
        <w:t>二十二、</w:t>
      </w:r>
      <w:r w:rsidRPr="00690BE8">
        <w:rPr>
          <w:rFonts w:ascii="Times New Roman" w:eastAsia="仿宋" w:hAnsi="Times New Roman"/>
          <w:sz w:val="32"/>
          <w:szCs w:val="32"/>
        </w:rPr>
        <w:t>其它事项</w:t>
      </w:r>
      <w:r w:rsidRPr="00690BE8">
        <w:rPr>
          <w:rFonts w:ascii="Times New Roman" w:eastAsia="仿宋" w:hAnsi="Times New Roman"/>
          <w:sz w:val="32"/>
          <w:szCs w:val="32"/>
        </w:rPr>
        <w:t xml:space="preserve"> </w:t>
      </w:r>
    </w:p>
    <w:p w14:paraId="45A89B71"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（一）</w:t>
      </w:r>
      <w:r w:rsidRPr="00690BE8">
        <w:rPr>
          <w:rFonts w:ascii="Times New Roman" w:eastAsia="仿宋" w:hAnsi="Times New Roman"/>
          <w:sz w:val="32"/>
          <w:szCs w:val="32"/>
        </w:rPr>
        <w:t xml:space="preserve"> 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r w:rsidRPr="00690BE8">
        <w:rPr>
          <w:rFonts w:ascii="Times New Roman" w:eastAsia="仿宋" w:hAnsi="Times New Roman"/>
          <w:sz w:val="32"/>
          <w:szCs w:val="32"/>
        </w:rPr>
        <w:t>2</w:t>
      </w:r>
      <w:r w:rsidRPr="00690BE8">
        <w:rPr>
          <w:rFonts w:ascii="Times New Roman" w:eastAsia="仿宋" w:hAnsi="Times New Roman" w:hint="eastAsia"/>
          <w:sz w:val="32"/>
          <w:szCs w:val="32"/>
        </w:rPr>
        <w:t>5</w:t>
      </w:r>
      <w:r w:rsidRPr="00690BE8">
        <w:rPr>
          <w:rFonts w:ascii="Times New Roman" w:eastAsia="仿宋" w:hAnsi="Times New Roman"/>
          <w:sz w:val="32"/>
          <w:szCs w:val="32"/>
        </w:rPr>
        <w:t>日</w:t>
      </w:r>
      <w:r w:rsidRPr="00690BE8">
        <w:rPr>
          <w:rFonts w:ascii="Times New Roman" w:eastAsia="仿宋" w:hAnsi="Times New Roman"/>
          <w:sz w:val="32"/>
          <w:szCs w:val="32"/>
        </w:rPr>
        <w:t>17</w:t>
      </w:r>
      <w:r w:rsidRPr="00690BE8">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70601E7B"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（二）拍卖不成交的，武汉市自然资源和城乡建设局按规定重新组织出让。</w:t>
      </w:r>
    </w:p>
    <w:p w14:paraId="327E4C1F" w14:textId="77777777" w:rsidR="007E59C2" w:rsidRPr="00690BE8" w:rsidRDefault="00000000">
      <w:pPr>
        <w:spacing w:line="52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（三）武汉市自然资源和城乡建设局对本须知拥有最终解释权。</w:t>
      </w:r>
    </w:p>
    <w:p w14:paraId="323B096B" w14:textId="77777777" w:rsidR="007E59C2" w:rsidRPr="00690BE8" w:rsidRDefault="007E59C2">
      <w:pPr>
        <w:spacing w:line="520" w:lineRule="exact"/>
        <w:ind w:firstLineChars="200" w:firstLine="640"/>
        <w:jc w:val="right"/>
        <w:rPr>
          <w:rFonts w:ascii="Times New Roman" w:eastAsia="仿宋" w:hAnsi="Times New Roman"/>
          <w:sz w:val="32"/>
          <w:szCs w:val="32"/>
        </w:rPr>
      </w:pPr>
    </w:p>
    <w:p w14:paraId="1DE524A4" w14:textId="77777777" w:rsidR="007E59C2" w:rsidRPr="00690BE8" w:rsidRDefault="00000000">
      <w:pPr>
        <w:spacing w:line="520" w:lineRule="exact"/>
        <w:ind w:firstLineChars="200" w:firstLine="640"/>
        <w:jc w:val="right"/>
        <w:rPr>
          <w:rFonts w:ascii="Times New Roman" w:eastAsia="仿宋" w:hAnsi="Times New Roman"/>
          <w:sz w:val="32"/>
          <w:szCs w:val="32"/>
        </w:rPr>
      </w:pPr>
      <w:r w:rsidRPr="00690BE8">
        <w:rPr>
          <w:rFonts w:ascii="Times New Roman" w:eastAsia="仿宋" w:hAnsi="Times New Roman"/>
          <w:sz w:val="32"/>
          <w:szCs w:val="32"/>
        </w:rPr>
        <w:t>武汉市自然资源和城乡建设局</w:t>
      </w:r>
    </w:p>
    <w:p w14:paraId="7ABB6817" w14:textId="77777777" w:rsidR="007E59C2" w:rsidRPr="00690BE8" w:rsidRDefault="00000000">
      <w:pPr>
        <w:ind w:firstLineChars="200" w:firstLine="640"/>
        <w:jc w:val="center"/>
        <w:rPr>
          <w:rFonts w:ascii="Times New Roman" w:eastAsia="方正仿宋_GB2312" w:hAnsi="Times New Roman"/>
          <w:sz w:val="30"/>
          <w:szCs w:val="30"/>
        </w:rPr>
        <w:sectPr w:rsidR="007E59C2" w:rsidRPr="00690BE8">
          <w:pgSz w:w="11906" w:h="16838"/>
          <w:pgMar w:top="1440" w:right="1800" w:bottom="1440" w:left="1800" w:header="851" w:footer="992" w:gutter="0"/>
          <w:cols w:space="720"/>
          <w:docGrid w:type="lines" w:linePitch="312"/>
        </w:sectPr>
      </w:pPr>
      <w:r w:rsidRPr="00690BE8">
        <w:rPr>
          <w:rFonts w:ascii="Times New Roman" w:eastAsia="仿宋" w:hAnsi="Times New Roman"/>
          <w:sz w:val="32"/>
          <w:szCs w:val="32"/>
        </w:rPr>
        <w:t xml:space="preserve">                      202</w:t>
      </w:r>
      <w:r w:rsidRPr="00690BE8">
        <w:rPr>
          <w:rFonts w:ascii="Times New Roman" w:eastAsia="仿宋" w:hAnsi="Times New Roman" w:hint="eastAsia"/>
          <w:sz w:val="32"/>
          <w:szCs w:val="32"/>
        </w:rPr>
        <w:t>6</w:t>
      </w:r>
      <w:r w:rsidRPr="00690BE8">
        <w:rPr>
          <w:rFonts w:ascii="Times New Roman" w:eastAsia="仿宋" w:hAnsi="Times New Roman"/>
          <w:sz w:val="32"/>
          <w:szCs w:val="32"/>
        </w:rPr>
        <w:t>年</w:t>
      </w:r>
      <w:r w:rsidRPr="00690BE8">
        <w:rPr>
          <w:rFonts w:ascii="Times New Roman" w:eastAsia="仿宋" w:hAnsi="Times New Roman" w:hint="eastAsia"/>
          <w:sz w:val="32"/>
          <w:szCs w:val="32"/>
        </w:rPr>
        <w:t>6</w:t>
      </w:r>
      <w:r w:rsidRPr="00690BE8">
        <w:rPr>
          <w:rFonts w:ascii="Times New Roman" w:eastAsia="仿宋" w:hAnsi="Times New Roman"/>
          <w:sz w:val="32"/>
          <w:szCs w:val="32"/>
        </w:rPr>
        <w:t>月</w:t>
      </w:r>
    </w:p>
    <w:p w14:paraId="02952342" w14:textId="77777777" w:rsidR="007E59C2" w:rsidRPr="00690BE8" w:rsidRDefault="00000000">
      <w:pPr>
        <w:ind w:right="-88"/>
        <w:rPr>
          <w:rFonts w:ascii="Times New Roman" w:eastAsia="方正仿宋_GB2312" w:hAnsi="Times New Roman"/>
          <w:b/>
          <w:sz w:val="48"/>
          <w:szCs w:val="48"/>
        </w:rPr>
        <w:sectPr w:rsidR="007E59C2" w:rsidRPr="00690BE8">
          <w:headerReference w:type="default" r:id="rId17"/>
          <w:footerReference w:type="default" r:id="rId18"/>
          <w:pgSz w:w="11906" w:h="16838"/>
          <w:pgMar w:top="1701" w:right="1418" w:bottom="1701" w:left="1418" w:header="851" w:footer="992" w:gutter="0"/>
          <w:cols w:space="720"/>
          <w:docGrid w:type="lines" w:linePitch="285"/>
        </w:sectPr>
      </w:pPr>
      <w:r w:rsidRPr="00690BE8">
        <w:rPr>
          <w:rFonts w:ascii="Times New Roman" w:eastAsia="方正仿宋_GB2312" w:hAnsi="Times New Roman" w:hint="eastAsia"/>
          <w:b/>
          <w:noProof/>
          <w:sz w:val="48"/>
          <w:szCs w:val="48"/>
        </w:rPr>
        <w:lastRenderedPageBreak/>
        <w:drawing>
          <wp:inline distT="0" distB="0" distL="114300" distR="114300" wp14:anchorId="12D15E23" wp14:editId="05152C46">
            <wp:extent cx="5748020" cy="8131175"/>
            <wp:effectExtent l="0" t="0" r="5080" b="3175"/>
            <wp:docPr id="20" name="图片 20" descr="正式规划条件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正式规划条件_01"/>
                    <pic:cNvPicPr>
                      <a:picLocks noChangeAspect="1"/>
                    </pic:cNvPicPr>
                  </pic:nvPicPr>
                  <pic:blipFill>
                    <a:blip r:embed="rId19"/>
                    <a:stretch>
                      <a:fillRect/>
                    </a:stretch>
                  </pic:blipFill>
                  <pic:spPr>
                    <a:xfrm>
                      <a:off x="0" y="0"/>
                      <a:ext cx="5748020" cy="8131175"/>
                    </a:xfrm>
                    <a:prstGeom prst="rect">
                      <a:avLst/>
                    </a:prstGeom>
                  </pic:spPr>
                </pic:pic>
              </a:graphicData>
            </a:graphic>
          </wp:inline>
        </w:drawing>
      </w:r>
    </w:p>
    <w:p w14:paraId="2E7659D8" w14:textId="77777777" w:rsidR="007E59C2" w:rsidRPr="00690BE8" w:rsidRDefault="00000000">
      <w:pPr>
        <w:ind w:right="-88"/>
        <w:rPr>
          <w:rFonts w:ascii="Times New Roman" w:eastAsia="方正仿宋_GB2312" w:hAnsi="Times New Roman"/>
          <w:b/>
          <w:sz w:val="48"/>
          <w:szCs w:val="48"/>
        </w:rPr>
        <w:sectPr w:rsidR="007E59C2" w:rsidRPr="00690BE8">
          <w:pgSz w:w="11906" w:h="16838"/>
          <w:pgMar w:top="1701" w:right="1418" w:bottom="1701" w:left="1418" w:header="851" w:footer="992" w:gutter="0"/>
          <w:cols w:space="720"/>
          <w:docGrid w:type="lines" w:linePitch="285"/>
        </w:sectPr>
      </w:pPr>
      <w:r w:rsidRPr="00690BE8">
        <w:rPr>
          <w:rFonts w:ascii="Times New Roman" w:eastAsia="方正仿宋_GB2312" w:hAnsi="Times New Roman" w:hint="eastAsia"/>
          <w:b/>
          <w:noProof/>
          <w:sz w:val="48"/>
          <w:szCs w:val="48"/>
        </w:rPr>
        <w:lastRenderedPageBreak/>
        <w:drawing>
          <wp:inline distT="0" distB="0" distL="114300" distR="114300" wp14:anchorId="18503ED1" wp14:editId="5986930B">
            <wp:extent cx="5748020" cy="8131175"/>
            <wp:effectExtent l="0" t="0" r="5080" b="3175"/>
            <wp:docPr id="21" name="图片 21" descr="正式规划条件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正式规划条件_02"/>
                    <pic:cNvPicPr>
                      <a:picLocks noChangeAspect="1"/>
                    </pic:cNvPicPr>
                  </pic:nvPicPr>
                  <pic:blipFill>
                    <a:blip r:embed="rId20"/>
                    <a:stretch>
                      <a:fillRect/>
                    </a:stretch>
                  </pic:blipFill>
                  <pic:spPr>
                    <a:xfrm>
                      <a:off x="0" y="0"/>
                      <a:ext cx="5748020" cy="8131175"/>
                    </a:xfrm>
                    <a:prstGeom prst="rect">
                      <a:avLst/>
                    </a:prstGeom>
                  </pic:spPr>
                </pic:pic>
              </a:graphicData>
            </a:graphic>
          </wp:inline>
        </w:drawing>
      </w:r>
    </w:p>
    <w:p w14:paraId="0D617629" w14:textId="77777777" w:rsidR="007E59C2" w:rsidRPr="00690BE8" w:rsidRDefault="00000000">
      <w:pPr>
        <w:ind w:right="-88"/>
        <w:rPr>
          <w:rFonts w:ascii="Times New Roman" w:eastAsia="方正仿宋_GB2312" w:hAnsi="Times New Roman"/>
          <w:b/>
          <w:sz w:val="48"/>
          <w:szCs w:val="48"/>
        </w:rPr>
        <w:sectPr w:rsidR="007E59C2" w:rsidRPr="00690BE8">
          <w:pgSz w:w="11906" w:h="16838"/>
          <w:pgMar w:top="1701" w:right="1418" w:bottom="1701" w:left="1418" w:header="851" w:footer="992" w:gutter="0"/>
          <w:cols w:space="720"/>
          <w:docGrid w:type="lines" w:linePitch="285"/>
        </w:sectPr>
      </w:pPr>
      <w:r w:rsidRPr="00690BE8">
        <w:rPr>
          <w:rFonts w:ascii="Times New Roman" w:eastAsia="方正仿宋_GB2312" w:hAnsi="Times New Roman" w:hint="eastAsia"/>
          <w:b/>
          <w:noProof/>
          <w:sz w:val="48"/>
          <w:szCs w:val="48"/>
        </w:rPr>
        <w:lastRenderedPageBreak/>
        <w:drawing>
          <wp:inline distT="0" distB="0" distL="114300" distR="114300" wp14:anchorId="1AC3F2E7" wp14:editId="6A4A3C97">
            <wp:extent cx="5748020" cy="8131175"/>
            <wp:effectExtent l="0" t="0" r="5080" b="3175"/>
            <wp:docPr id="22" name="图片 22" descr="正式规划条件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正式规划条件_03"/>
                    <pic:cNvPicPr>
                      <a:picLocks noChangeAspect="1"/>
                    </pic:cNvPicPr>
                  </pic:nvPicPr>
                  <pic:blipFill>
                    <a:blip r:embed="rId21"/>
                    <a:stretch>
                      <a:fillRect/>
                    </a:stretch>
                  </pic:blipFill>
                  <pic:spPr>
                    <a:xfrm>
                      <a:off x="0" y="0"/>
                      <a:ext cx="5748020" cy="8131175"/>
                    </a:xfrm>
                    <a:prstGeom prst="rect">
                      <a:avLst/>
                    </a:prstGeom>
                  </pic:spPr>
                </pic:pic>
              </a:graphicData>
            </a:graphic>
          </wp:inline>
        </w:drawing>
      </w:r>
    </w:p>
    <w:p w14:paraId="6EFEC055" w14:textId="77777777" w:rsidR="007E59C2" w:rsidRPr="00690BE8" w:rsidRDefault="007E59C2">
      <w:pPr>
        <w:ind w:right="-88" w:firstLine="964"/>
        <w:rPr>
          <w:rFonts w:ascii="Times New Roman" w:eastAsia="方正仿宋_GB2312" w:hAnsi="Times New Roman"/>
          <w:b/>
          <w:sz w:val="48"/>
          <w:szCs w:val="48"/>
        </w:rPr>
      </w:pPr>
    </w:p>
    <w:p w14:paraId="3E257AFC" w14:textId="77777777" w:rsidR="007E59C2" w:rsidRPr="00690BE8" w:rsidRDefault="00000000">
      <w:pPr>
        <w:spacing w:line="540" w:lineRule="exact"/>
        <w:ind w:right="-88" w:firstLine="883"/>
        <w:jc w:val="center"/>
        <w:rPr>
          <w:rFonts w:ascii="Times New Roman" w:eastAsia="方正仿宋_GB2312" w:hAnsi="Times New Roman"/>
          <w:b/>
          <w:sz w:val="48"/>
          <w:szCs w:val="48"/>
        </w:rPr>
      </w:pPr>
      <w:r w:rsidRPr="00690BE8">
        <w:rPr>
          <w:rFonts w:ascii="Times New Roman" w:eastAsia="黑体" w:hAnsi="Times New Roman"/>
          <w:b/>
          <w:sz w:val="44"/>
          <w:szCs w:val="44"/>
        </w:rPr>
        <w:t>地块现状与其它说明</w:t>
      </w:r>
    </w:p>
    <w:p w14:paraId="3EEBE3FF" w14:textId="77777777" w:rsidR="007E59C2" w:rsidRPr="00690BE8" w:rsidRDefault="007E59C2">
      <w:pPr>
        <w:spacing w:line="540" w:lineRule="exact"/>
        <w:ind w:firstLineChars="200" w:firstLine="600"/>
        <w:rPr>
          <w:rFonts w:ascii="Times New Roman" w:eastAsia="方正仿宋_GB2312" w:hAnsi="Times New Roman"/>
          <w:bCs/>
          <w:iCs/>
          <w:sz w:val="30"/>
          <w:szCs w:val="30"/>
        </w:rPr>
      </w:pPr>
    </w:p>
    <w:p w14:paraId="7A968E4A" w14:textId="77777777" w:rsidR="007E59C2" w:rsidRPr="00690BE8" w:rsidRDefault="00000000">
      <w:pPr>
        <w:spacing w:line="540" w:lineRule="exact"/>
        <w:ind w:firstLineChars="200" w:firstLine="640"/>
        <w:rPr>
          <w:rFonts w:ascii="Times New Roman" w:eastAsia="黑体" w:hAnsi="Times New Roman"/>
          <w:bCs/>
          <w:sz w:val="32"/>
          <w:szCs w:val="32"/>
        </w:rPr>
      </w:pPr>
      <w:r w:rsidRPr="00690BE8">
        <w:rPr>
          <w:rFonts w:ascii="Times New Roman" w:eastAsia="黑体" w:hAnsi="Times New Roman"/>
          <w:bCs/>
          <w:sz w:val="32"/>
          <w:szCs w:val="32"/>
        </w:rPr>
        <w:t>一、地块现状</w:t>
      </w:r>
    </w:p>
    <w:p w14:paraId="7CDDB938" w14:textId="4CD36286" w:rsidR="007E59C2" w:rsidRPr="00690BE8" w:rsidRDefault="00000000">
      <w:pPr>
        <w:spacing w:line="540" w:lineRule="exact"/>
        <w:ind w:firstLineChars="200" w:firstLine="640"/>
        <w:rPr>
          <w:rFonts w:ascii="Times New Roman" w:eastAsia="仿宋" w:hAnsi="Times New Roman"/>
          <w:b/>
          <w:bCs/>
          <w:sz w:val="32"/>
          <w:szCs w:val="32"/>
        </w:rPr>
      </w:pPr>
      <w:r w:rsidRPr="00690BE8">
        <w:rPr>
          <w:rFonts w:ascii="Times New Roman" w:eastAsia="仿宋" w:hAnsi="Times New Roman"/>
          <w:sz w:val="32"/>
          <w:szCs w:val="32"/>
        </w:rPr>
        <w:t>该地块为武汉市土地整理储备中心储备土地，位于</w:t>
      </w:r>
      <w:r w:rsidRPr="00690BE8">
        <w:rPr>
          <w:rFonts w:ascii="Times New Roman" w:eastAsia="仿宋" w:hAnsi="Times New Roman" w:hint="eastAsia"/>
          <w:sz w:val="32"/>
          <w:szCs w:val="32"/>
        </w:rPr>
        <w:t>硚口区丰硕路以东、古田二路以西、南泥湾大道以南、解放大道以北的汉江湾人工智能产业园项目地块</w:t>
      </w:r>
      <w:r w:rsidRPr="00690BE8">
        <w:rPr>
          <w:rFonts w:ascii="Times New Roman" w:eastAsia="仿宋" w:hAnsi="Times New Roman"/>
          <w:sz w:val="32"/>
          <w:szCs w:val="32"/>
        </w:rPr>
        <w:t>（具体位置及四至见本拍卖文件附图所示），供地面积以最终实测的供地专用附图面积为准。</w:t>
      </w:r>
    </w:p>
    <w:p w14:paraId="6117A1C9" w14:textId="77777777" w:rsidR="007E59C2" w:rsidRPr="00690BE8" w:rsidRDefault="00000000">
      <w:pPr>
        <w:spacing w:line="540" w:lineRule="exact"/>
        <w:ind w:firstLineChars="200" w:firstLine="640"/>
        <w:rPr>
          <w:rFonts w:ascii="Times New Roman" w:eastAsia="黑体" w:hAnsi="Times New Roman"/>
          <w:bCs/>
          <w:sz w:val="32"/>
          <w:szCs w:val="32"/>
        </w:rPr>
      </w:pPr>
      <w:r w:rsidRPr="00690BE8">
        <w:rPr>
          <w:rFonts w:ascii="Times New Roman" w:eastAsia="黑体" w:hAnsi="Times New Roman"/>
          <w:bCs/>
          <w:sz w:val="32"/>
          <w:szCs w:val="32"/>
        </w:rPr>
        <w:t>二、其它说明</w:t>
      </w:r>
    </w:p>
    <w:p w14:paraId="62A69361" w14:textId="77777777" w:rsidR="007E59C2" w:rsidRPr="00690BE8" w:rsidRDefault="00000000">
      <w:pPr>
        <w:pStyle w:val="ad"/>
        <w:rPr>
          <w:color w:val="auto"/>
          <w:shd w:val="clear" w:color="auto" w:fill="auto"/>
        </w:rPr>
      </w:pPr>
      <w:r w:rsidRPr="00690BE8">
        <w:rPr>
          <w:color w:val="auto"/>
          <w:shd w:val="clear" w:color="auto" w:fill="auto"/>
        </w:rPr>
        <w:t>（一）</w:t>
      </w:r>
      <w:r w:rsidRPr="00690BE8">
        <w:rPr>
          <w:rFonts w:hint="eastAsia"/>
          <w:color w:val="auto"/>
          <w:shd w:val="clear" w:color="auto" w:fill="auto"/>
        </w:rPr>
        <w:t>根据《硚口区人民政府关于汉江湾人工智能产业园（</w:t>
      </w:r>
      <w:r w:rsidRPr="00690BE8">
        <w:rPr>
          <w:rFonts w:hint="eastAsia"/>
          <w:color w:val="auto"/>
          <w:shd w:val="clear" w:color="auto" w:fill="auto"/>
        </w:rPr>
        <w:t>44</w:t>
      </w:r>
      <w:r w:rsidRPr="00690BE8">
        <w:rPr>
          <w:rFonts w:hint="eastAsia"/>
          <w:color w:val="auto"/>
          <w:shd w:val="clear" w:color="auto" w:fill="auto"/>
        </w:rPr>
        <w:t>亩地）项目现状建筑处置的函》：该地块范围内拟保留</w:t>
      </w:r>
      <w:r w:rsidRPr="00690BE8">
        <w:rPr>
          <w:rFonts w:hint="eastAsia"/>
          <w:color w:val="auto"/>
          <w:shd w:val="clear" w:color="auto" w:fill="auto"/>
        </w:rPr>
        <w:t>14</w:t>
      </w:r>
      <w:r w:rsidRPr="00690BE8">
        <w:rPr>
          <w:rFonts w:hint="eastAsia"/>
          <w:color w:val="auto"/>
          <w:shd w:val="clear" w:color="auto" w:fill="auto"/>
        </w:rPr>
        <w:t>栋建筑，保留建筑面积合计为</w:t>
      </w:r>
      <w:r w:rsidRPr="00690BE8">
        <w:rPr>
          <w:rFonts w:hint="eastAsia"/>
          <w:color w:val="auto"/>
          <w:shd w:val="clear" w:color="auto" w:fill="auto"/>
        </w:rPr>
        <w:t>24553.17</w:t>
      </w:r>
      <w:r w:rsidRPr="00690BE8">
        <w:rPr>
          <w:rFonts w:hint="eastAsia"/>
          <w:color w:val="auto"/>
          <w:shd w:val="clear" w:color="auto" w:fill="auto"/>
        </w:rPr>
        <w:t>平方米。上述保留建筑的有关成本已全部纳入土地出让价款，竞得人不再另行支付。</w:t>
      </w:r>
    </w:p>
    <w:p w14:paraId="2B70D7A4" w14:textId="433DA344" w:rsidR="007E59C2" w:rsidRPr="00690BE8" w:rsidRDefault="00501427">
      <w:pPr>
        <w:pStyle w:val="ad"/>
        <w:rPr>
          <w:color w:val="auto"/>
          <w:shd w:val="clear" w:color="auto" w:fill="auto"/>
        </w:rPr>
      </w:pPr>
      <w:r w:rsidRPr="00690BE8">
        <w:rPr>
          <w:color w:val="auto"/>
          <w:shd w:val="clear" w:color="auto" w:fill="auto"/>
        </w:rPr>
        <w:t>（</w:t>
      </w:r>
      <w:r w:rsidRPr="00690BE8">
        <w:rPr>
          <w:rFonts w:hint="eastAsia"/>
          <w:color w:val="auto"/>
          <w:shd w:val="clear" w:color="auto" w:fill="auto"/>
        </w:rPr>
        <w:t>二</w:t>
      </w:r>
      <w:r w:rsidRPr="00690BE8">
        <w:rPr>
          <w:color w:val="auto"/>
          <w:shd w:val="clear" w:color="auto" w:fill="auto"/>
        </w:rPr>
        <w:t>）</w:t>
      </w:r>
      <w:r w:rsidRPr="00690BE8">
        <w:rPr>
          <w:rFonts w:hint="eastAsia"/>
          <w:color w:val="auto"/>
          <w:shd w:val="clear" w:color="auto" w:fill="auto"/>
        </w:rPr>
        <w:t xml:space="preserve"> </w:t>
      </w:r>
      <w:r w:rsidRPr="00690BE8">
        <w:rPr>
          <w:rFonts w:hint="eastAsia"/>
          <w:color w:val="auto"/>
          <w:shd w:val="clear" w:color="auto" w:fill="auto"/>
        </w:rPr>
        <w:t>根据《硚口区人民政府关于汉江湾人工智能产业园（</w:t>
      </w:r>
      <w:r w:rsidRPr="00690BE8">
        <w:rPr>
          <w:rFonts w:hint="eastAsia"/>
          <w:color w:val="auto"/>
          <w:shd w:val="clear" w:color="auto" w:fill="auto"/>
        </w:rPr>
        <w:t>44</w:t>
      </w:r>
      <w:r w:rsidRPr="00690BE8">
        <w:rPr>
          <w:rFonts w:hint="eastAsia"/>
          <w:color w:val="auto"/>
          <w:shd w:val="clear" w:color="auto" w:fill="auto"/>
        </w:rPr>
        <w:t>亩地）项目准入的审查意见》：该宗地产业类型可以明确为数字经济和人工智能产业，项目亩均投资不少于</w:t>
      </w:r>
      <w:r w:rsidRPr="00690BE8">
        <w:rPr>
          <w:rFonts w:hint="eastAsia"/>
          <w:color w:val="auto"/>
          <w:shd w:val="clear" w:color="auto" w:fill="auto"/>
        </w:rPr>
        <w:t>200</w:t>
      </w:r>
      <w:r w:rsidRPr="00690BE8">
        <w:rPr>
          <w:rFonts w:hint="eastAsia"/>
          <w:color w:val="auto"/>
          <w:shd w:val="clear" w:color="auto" w:fill="auto"/>
        </w:rPr>
        <w:t>万元，项目建成后年度亩均工业产值不少于</w:t>
      </w:r>
      <w:r w:rsidRPr="00690BE8">
        <w:rPr>
          <w:rFonts w:hint="eastAsia"/>
          <w:color w:val="auto"/>
          <w:shd w:val="clear" w:color="auto" w:fill="auto"/>
        </w:rPr>
        <w:t>500</w:t>
      </w:r>
      <w:r w:rsidRPr="00690BE8">
        <w:rPr>
          <w:rFonts w:hint="eastAsia"/>
          <w:color w:val="auto"/>
          <w:shd w:val="clear" w:color="auto" w:fill="auto"/>
        </w:rPr>
        <w:t>万元，亩均税收不少于</w:t>
      </w:r>
      <w:r w:rsidRPr="00690BE8">
        <w:rPr>
          <w:rFonts w:hint="eastAsia"/>
          <w:color w:val="auto"/>
          <w:shd w:val="clear" w:color="auto" w:fill="auto"/>
        </w:rPr>
        <w:t>60</w:t>
      </w:r>
      <w:r w:rsidRPr="00690BE8">
        <w:rPr>
          <w:rFonts w:hint="eastAsia"/>
          <w:color w:val="auto"/>
          <w:shd w:val="clear" w:color="auto" w:fill="auto"/>
        </w:rPr>
        <w:t>万元，硚口区人民政府同意该工业项目用地准入。上述事宜由硚口区人民政府负责监管落实，并承担相应的履约监管、诉讼、维稳、信访等法律及行政责任。</w:t>
      </w:r>
    </w:p>
    <w:p w14:paraId="230D7B88" w14:textId="49A98CCB" w:rsidR="007E59C2" w:rsidRPr="00690BE8" w:rsidRDefault="00000000">
      <w:pPr>
        <w:pStyle w:val="ad"/>
        <w:rPr>
          <w:color w:val="auto"/>
          <w:shd w:val="clear" w:color="auto" w:fill="auto"/>
        </w:rPr>
      </w:pPr>
      <w:r w:rsidRPr="00690BE8">
        <w:rPr>
          <w:color w:val="auto"/>
          <w:shd w:val="clear" w:color="auto" w:fill="auto"/>
        </w:rPr>
        <w:t>（</w:t>
      </w:r>
      <w:r w:rsidR="00501427" w:rsidRPr="00690BE8">
        <w:rPr>
          <w:rFonts w:hint="eastAsia"/>
          <w:color w:val="auto"/>
          <w:shd w:val="clear" w:color="auto" w:fill="auto"/>
        </w:rPr>
        <w:t>三</w:t>
      </w:r>
      <w:r w:rsidRPr="00690BE8">
        <w:rPr>
          <w:color w:val="auto"/>
          <w:shd w:val="clear" w:color="auto" w:fill="auto"/>
        </w:rPr>
        <w:t>）该地块未作地质勘探调查及环境测评，竞买人应自行承担由此产生的相关风险，并自行承担可能发生的治理等相关费用，该费用未计入成交价款中。</w:t>
      </w:r>
    </w:p>
    <w:p w14:paraId="5748D8C9" w14:textId="5EE74E64" w:rsidR="007E59C2" w:rsidRPr="00690BE8" w:rsidRDefault="00000000">
      <w:pPr>
        <w:spacing w:line="540" w:lineRule="exact"/>
        <w:ind w:firstLineChars="200" w:firstLine="640"/>
        <w:jc w:val="left"/>
        <w:rPr>
          <w:rFonts w:ascii="Times New Roman" w:eastAsia="仿宋" w:hAnsi="Times New Roman"/>
          <w:b/>
          <w:sz w:val="32"/>
          <w:szCs w:val="32"/>
        </w:rPr>
      </w:pPr>
      <w:r w:rsidRPr="00690BE8">
        <w:rPr>
          <w:rFonts w:ascii="Times New Roman" w:eastAsia="仿宋" w:hAnsi="Times New Roman"/>
          <w:kern w:val="0"/>
          <w:sz w:val="32"/>
          <w:szCs w:val="32"/>
        </w:rPr>
        <w:t>（</w:t>
      </w:r>
      <w:r w:rsidR="00501427" w:rsidRPr="00690BE8">
        <w:rPr>
          <w:rFonts w:ascii="Times New Roman" w:eastAsia="仿宋" w:hAnsi="Times New Roman" w:hint="eastAsia"/>
          <w:kern w:val="0"/>
          <w:sz w:val="32"/>
          <w:szCs w:val="32"/>
        </w:rPr>
        <w:t>四</w:t>
      </w:r>
      <w:r w:rsidRPr="00690BE8">
        <w:rPr>
          <w:rFonts w:ascii="Times New Roman" w:eastAsia="仿宋" w:hAnsi="Times New Roman"/>
          <w:kern w:val="0"/>
          <w:sz w:val="32"/>
          <w:szCs w:val="32"/>
        </w:rPr>
        <w:t>）本拍</w:t>
      </w:r>
      <w:r w:rsidRPr="00690BE8">
        <w:rPr>
          <w:rFonts w:ascii="Times New Roman" w:eastAsia="仿宋" w:hAnsi="Times New Roman"/>
          <w:sz w:val="32"/>
          <w:szCs w:val="32"/>
        </w:rPr>
        <w:t>卖文件中政府土地收益未包含的城市基础设施配</w:t>
      </w:r>
      <w:r w:rsidRPr="00690BE8">
        <w:rPr>
          <w:rFonts w:ascii="Times New Roman" w:eastAsia="仿宋" w:hAnsi="Times New Roman"/>
          <w:sz w:val="32"/>
          <w:szCs w:val="32"/>
        </w:rPr>
        <w:lastRenderedPageBreak/>
        <w:t>套费等其他政府</w:t>
      </w:r>
      <w:proofErr w:type="gramStart"/>
      <w:r w:rsidRPr="00690BE8">
        <w:rPr>
          <w:rFonts w:ascii="Times New Roman" w:eastAsia="仿宋" w:hAnsi="Times New Roman"/>
          <w:sz w:val="32"/>
          <w:szCs w:val="32"/>
        </w:rPr>
        <w:t>规</w:t>
      </w:r>
      <w:proofErr w:type="gramEnd"/>
      <w:r w:rsidRPr="00690BE8">
        <w:rPr>
          <w:rFonts w:ascii="Times New Roman" w:eastAsia="仿宋" w:hAnsi="Times New Roman"/>
          <w:sz w:val="32"/>
          <w:szCs w:val="32"/>
        </w:rPr>
        <w:t>费，由土地竞得人按规定据实另行缴纳，未计入本地块成交</w:t>
      </w:r>
      <w:r w:rsidRPr="00690BE8">
        <w:rPr>
          <w:rFonts w:ascii="Times New Roman" w:eastAsia="仿宋" w:hAnsi="Times New Roman"/>
          <w:kern w:val="0"/>
          <w:sz w:val="32"/>
          <w:szCs w:val="32"/>
        </w:rPr>
        <w:t>价款</w:t>
      </w:r>
      <w:r w:rsidRPr="00690BE8">
        <w:rPr>
          <w:rFonts w:ascii="Times New Roman" w:eastAsia="仿宋" w:hAnsi="Times New Roman"/>
          <w:sz w:val="32"/>
          <w:szCs w:val="32"/>
        </w:rPr>
        <w:t>。</w:t>
      </w:r>
    </w:p>
    <w:p w14:paraId="20B182B2" w14:textId="77777777" w:rsidR="007E59C2" w:rsidRPr="00690BE8" w:rsidRDefault="00000000">
      <w:pPr>
        <w:widowControl/>
        <w:ind w:firstLine="643"/>
        <w:jc w:val="left"/>
        <w:rPr>
          <w:rFonts w:ascii="Times New Roman" w:eastAsia="仿宋" w:hAnsi="Times New Roman"/>
          <w:b/>
          <w:sz w:val="32"/>
          <w:szCs w:val="32"/>
        </w:rPr>
      </w:pPr>
      <w:r w:rsidRPr="00690BE8">
        <w:rPr>
          <w:rFonts w:ascii="Times New Roman" w:eastAsia="仿宋" w:hAnsi="Times New Roman"/>
          <w:b/>
          <w:sz w:val="32"/>
          <w:szCs w:val="32"/>
        </w:rPr>
        <w:br w:type="page"/>
      </w:r>
    </w:p>
    <w:p w14:paraId="54EF9AD0" w14:textId="77777777" w:rsidR="007E59C2" w:rsidRPr="00690BE8" w:rsidRDefault="00000000">
      <w:pPr>
        <w:pStyle w:val="p0"/>
        <w:spacing w:before="156" w:after="156" w:line="540" w:lineRule="exact"/>
        <w:ind w:firstLine="883"/>
        <w:jc w:val="center"/>
        <w:rPr>
          <w:rFonts w:ascii="Times New Roman" w:eastAsia="黑体" w:hAnsi="Times New Roman"/>
          <w:b/>
          <w:kern w:val="2"/>
          <w:sz w:val="44"/>
          <w:szCs w:val="44"/>
        </w:rPr>
      </w:pPr>
      <w:r w:rsidRPr="00690BE8">
        <w:rPr>
          <w:rFonts w:ascii="Times New Roman" w:eastAsia="黑体" w:hAnsi="Times New Roman"/>
          <w:b/>
          <w:kern w:val="2"/>
          <w:sz w:val="44"/>
          <w:szCs w:val="44"/>
        </w:rPr>
        <w:lastRenderedPageBreak/>
        <w:t>竞</w:t>
      </w:r>
      <w:r w:rsidRPr="00690BE8">
        <w:rPr>
          <w:rFonts w:ascii="Times New Roman" w:eastAsia="黑体" w:hAnsi="Times New Roman"/>
          <w:b/>
          <w:kern w:val="2"/>
          <w:sz w:val="44"/>
          <w:szCs w:val="44"/>
        </w:rPr>
        <w:t xml:space="preserve"> </w:t>
      </w:r>
      <w:r w:rsidRPr="00690BE8">
        <w:rPr>
          <w:rFonts w:ascii="Times New Roman" w:eastAsia="黑体" w:hAnsi="Times New Roman"/>
          <w:b/>
          <w:kern w:val="2"/>
          <w:sz w:val="44"/>
          <w:szCs w:val="44"/>
        </w:rPr>
        <w:t>买</w:t>
      </w:r>
      <w:r w:rsidRPr="00690BE8">
        <w:rPr>
          <w:rFonts w:ascii="Times New Roman" w:eastAsia="黑体" w:hAnsi="Times New Roman"/>
          <w:b/>
          <w:kern w:val="2"/>
          <w:sz w:val="44"/>
          <w:szCs w:val="44"/>
        </w:rPr>
        <w:t xml:space="preserve"> </w:t>
      </w:r>
      <w:r w:rsidRPr="00690BE8">
        <w:rPr>
          <w:rFonts w:ascii="Times New Roman" w:eastAsia="黑体" w:hAnsi="Times New Roman"/>
          <w:b/>
          <w:kern w:val="2"/>
          <w:sz w:val="44"/>
          <w:szCs w:val="44"/>
        </w:rPr>
        <w:t>申</w:t>
      </w:r>
      <w:r w:rsidRPr="00690BE8">
        <w:rPr>
          <w:rFonts w:ascii="Times New Roman" w:eastAsia="黑体" w:hAnsi="Times New Roman"/>
          <w:b/>
          <w:kern w:val="2"/>
          <w:sz w:val="44"/>
          <w:szCs w:val="44"/>
        </w:rPr>
        <w:t xml:space="preserve"> </w:t>
      </w:r>
      <w:r w:rsidRPr="00690BE8">
        <w:rPr>
          <w:rFonts w:ascii="Times New Roman" w:eastAsia="黑体" w:hAnsi="Times New Roman"/>
          <w:b/>
          <w:kern w:val="2"/>
          <w:sz w:val="44"/>
          <w:szCs w:val="44"/>
        </w:rPr>
        <w:t>请</w:t>
      </w:r>
      <w:r w:rsidRPr="00690BE8">
        <w:rPr>
          <w:rFonts w:ascii="Times New Roman" w:eastAsia="黑体" w:hAnsi="Times New Roman"/>
          <w:b/>
          <w:kern w:val="2"/>
          <w:sz w:val="44"/>
          <w:szCs w:val="44"/>
        </w:rPr>
        <w:t xml:space="preserve"> </w:t>
      </w:r>
      <w:r w:rsidRPr="00690BE8">
        <w:rPr>
          <w:rFonts w:ascii="Times New Roman" w:eastAsia="黑体" w:hAnsi="Times New Roman"/>
          <w:b/>
          <w:kern w:val="2"/>
          <w:sz w:val="44"/>
          <w:szCs w:val="44"/>
        </w:rPr>
        <w:t>书</w:t>
      </w:r>
    </w:p>
    <w:p w14:paraId="07130797" w14:textId="77777777" w:rsidR="007E59C2" w:rsidRPr="00690BE8" w:rsidRDefault="00000000">
      <w:pPr>
        <w:spacing w:line="540" w:lineRule="exact"/>
        <w:jc w:val="center"/>
        <w:rPr>
          <w:rFonts w:ascii="Times New Roman" w:eastAsia="仿宋" w:hAnsi="Times New Roman"/>
          <w:sz w:val="32"/>
          <w:szCs w:val="32"/>
        </w:rPr>
      </w:pPr>
      <w:r w:rsidRPr="00690BE8">
        <w:rPr>
          <w:rFonts w:ascii="Times New Roman" w:eastAsia="仿宋" w:hAnsi="Times New Roman"/>
          <w:bCs/>
          <w:sz w:val="32"/>
          <w:szCs w:val="32"/>
        </w:rPr>
        <w:t>（样</w:t>
      </w:r>
      <w:r w:rsidRPr="00690BE8">
        <w:rPr>
          <w:rFonts w:ascii="Times New Roman" w:eastAsia="仿宋" w:hAnsi="Times New Roman"/>
          <w:bCs/>
          <w:sz w:val="32"/>
          <w:szCs w:val="32"/>
        </w:rPr>
        <w:t xml:space="preserve">  </w:t>
      </w:r>
      <w:r w:rsidRPr="00690BE8">
        <w:rPr>
          <w:rFonts w:ascii="Times New Roman" w:eastAsia="仿宋" w:hAnsi="Times New Roman"/>
          <w:bCs/>
          <w:sz w:val="32"/>
          <w:szCs w:val="32"/>
        </w:rPr>
        <w:t>本）</w:t>
      </w:r>
    </w:p>
    <w:p w14:paraId="0016E029" w14:textId="77777777" w:rsidR="007E59C2" w:rsidRPr="00690BE8" w:rsidRDefault="00000000">
      <w:pPr>
        <w:spacing w:line="540" w:lineRule="exact"/>
        <w:rPr>
          <w:rFonts w:ascii="Times New Roman" w:eastAsia="仿宋" w:hAnsi="Times New Roman"/>
          <w:sz w:val="32"/>
          <w:szCs w:val="32"/>
        </w:rPr>
      </w:pPr>
      <w:r w:rsidRPr="00690BE8">
        <w:rPr>
          <w:rFonts w:ascii="Times New Roman" w:eastAsia="仿宋" w:hAnsi="Times New Roman"/>
          <w:bCs/>
          <w:sz w:val="32"/>
          <w:szCs w:val="32"/>
        </w:rPr>
        <w:t>武汉市自然资源和城乡建设局：</w:t>
      </w:r>
    </w:p>
    <w:p w14:paraId="08A23022" w14:textId="77777777" w:rsidR="007E59C2" w:rsidRPr="00690BE8" w:rsidRDefault="00000000">
      <w:pPr>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经认真阅读</w:t>
      </w:r>
      <w:r w:rsidRPr="00690BE8">
        <w:rPr>
          <w:rFonts w:ascii="Times New Roman" w:eastAsia="仿宋" w:hAnsi="Times New Roman"/>
          <w:bCs/>
          <w:sz w:val="32"/>
          <w:szCs w:val="32"/>
          <w:u w:val="single"/>
        </w:rPr>
        <w:t>P</w:t>
      </w:r>
      <w:r w:rsidRPr="00690BE8">
        <w:rPr>
          <w:rFonts w:ascii="Times New Roman" w:eastAsia="仿宋" w:hAnsi="Times New Roman"/>
          <w:bCs/>
          <w:sz w:val="32"/>
          <w:szCs w:val="32"/>
          <w:u w:val="single"/>
        </w:rPr>
        <w:t>（</w:t>
      </w:r>
      <w:r w:rsidRPr="00690BE8">
        <w:rPr>
          <w:rFonts w:ascii="Times New Roman" w:eastAsia="仿宋" w:hAnsi="Times New Roman"/>
          <w:bCs/>
          <w:sz w:val="32"/>
          <w:szCs w:val="32"/>
          <w:u w:val="single"/>
        </w:rPr>
        <w:t>202</w:t>
      </w:r>
      <w:r w:rsidRPr="00690BE8">
        <w:rPr>
          <w:rFonts w:ascii="Times New Roman" w:eastAsia="仿宋" w:hAnsi="Times New Roman" w:hint="eastAsia"/>
          <w:bCs/>
          <w:sz w:val="32"/>
          <w:szCs w:val="32"/>
          <w:u w:val="single"/>
        </w:rPr>
        <w:t>6</w:t>
      </w:r>
      <w:r w:rsidRPr="00690BE8">
        <w:rPr>
          <w:rFonts w:ascii="Times New Roman" w:eastAsia="仿宋" w:hAnsi="Times New Roman"/>
          <w:bCs/>
          <w:sz w:val="32"/>
          <w:szCs w:val="32"/>
          <w:u w:val="single"/>
        </w:rPr>
        <w:t>）</w:t>
      </w:r>
      <w:r w:rsidRPr="00690BE8">
        <w:rPr>
          <w:rFonts w:ascii="Times New Roman" w:eastAsia="仿宋" w:hAnsi="Times New Roman" w:hint="eastAsia"/>
          <w:bCs/>
          <w:sz w:val="32"/>
          <w:szCs w:val="32"/>
          <w:u w:val="single"/>
        </w:rPr>
        <w:t>046</w:t>
      </w:r>
      <w:r w:rsidRPr="00690BE8">
        <w:rPr>
          <w:rFonts w:ascii="Times New Roman" w:eastAsia="仿宋" w:hAnsi="Times New Roman"/>
          <w:bCs/>
          <w:sz w:val="32"/>
          <w:szCs w:val="32"/>
          <w:u w:val="single"/>
        </w:rPr>
        <w:t>号</w:t>
      </w:r>
      <w:r w:rsidRPr="00690BE8">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511D3469" w14:textId="77777777" w:rsidR="007E59C2" w:rsidRPr="00690BE8" w:rsidRDefault="00000000">
      <w:pPr>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我单位（本人）愿意按照网上拍卖出让文件《竞买须知》的规定交纳竞买保证金。</w:t>
      </w:r>
    </w:p>
    <w:p w14:paraId="68708025" w14:textId="77777777" w:rsidR="007E59C2" w:rsidRPr="00690BE8" w:rsidRDefault="00000000">
      <w:pPr>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我单位（本人）承诺：</w:t>
      </w:r>
    </w:p>
    <w:p w14:paraId="3EF0F790" w14:textId="77777777" w:rsidR="007E59C2" w:rsidRPr="00690BE8" w:rsidRDefault="00000000">
      <w:pPr>
        <w:pStyle w:val="a7"/>
        <w:rPr>
          <w:color w:val="auto"/>
        </w:rPr>
      </w:pPr>
      <w:r w:rsidRPr="00690BE8">
        <w:rPr>
          <w:color w:val="auto"/>
        </w:rPr>
        <w:t>1</w:t>
      </w:r>
      <w:r w:rsidRPr="00690BE8">
        <w:rPr>
          <w:color w:val="auto"/>
        </w:rPr>
        <w:t>、若我单位（本人）为首位取得该地块《竞买资格预确认书》的竞买人，我单位（本人）认可网上拍卖系统自动按照该地块拍卖起始价为我单位（本人）提交的初次报价。</w:t>
      </w:r>
    </w:p>
    <w:p w14:paraId="3D562D46" w14:textId="77777777" w:rsidR="007E59C2" w:rsidRPr="00690BE8" w:rsidRDefault="00000000">
      <w:pPr>
        <w:pStyle w:val="a7"/>
        <w:rPr>
          <w:color w:val="auto"/>
        </w:rPr>
      </w:pPr>
      <w:r w:rsidRPr="00690BE8">
        <w:rPr>
          <w:color w:val="auto"/>
        </w:rPr>
        <w:t>2</w:t>
      </w:r>
      <w:r w:rsidRPr="00690BE8">
        <w:rPr>
          <w:color w:val="auto"/>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2E13A7BA" w14:textId="77777777" w:rsidR="007E59C2" w:rsidRPr="00690BE8" w:rsidRDefault="00000000">
      <w:pPr>
        <w:pStyle w:val="a7"/>
        <w:rPr>
          <w:color w:val="auto"/>
        </w:rPr>
      </w:pPr>
      <w:r w:rsidRPr="00690BE8">
        <w:rPr>
          <w:color w:val="auto"/>
        </w:rPr>
        <w:t>3</w:t>
      </w:r>
      <w:r w:rsidRPr="00690BE8">
        <w:rPr>
          <w:color w:val="auto"/>
        </w:rPr>
        <w:t>、如能取得竞得人资格，我单位（本人）将另行注册（或</w:t>
      </w:r>
      <w:proofErr w:type="gramStart"/>
      <w:r w:rsidRPr="00690BE8">
        <w:rPr>
          <w:color w:val="auto"/>
        </w:rPr>
        <w:t>不</w:t>
      </w:r>
      <w:proofErr w:type="gramEnd"/>
      <w:r w:rsidRPr="00690BE8">
        <w:rPr>
          <w:color w:val="auto"/>
        </w:rPr>
        <w:t>另行注册）成立新公司开发建设该项目，新公司出资人、出资比例及成立时间为</w:t>
      </w:r>
      <w:r w:rsidRPr="00690BE8">
        <w:rPr>
          <w:color w:val="auto"/>
          <w:u w:val="single"/>
        </w:rPr>
        <w:t xml:space="preserve">                        </w:t>
      </w:r>
      <w:r w:rsidRPr="00690BE8">
        <w:rPr>
          <w:rFonts w:hint="eastAsia"/>
          <w:color w:val="auto"/>
          <w:u w:val="single"/>
        </w:rPr>
        <w:t xml:space="preserve">         </w:t>
      </w:r>
      <w:r w:rsidRPr="00690BE8">
        <w:rPr>
          <w:color w:val="auto"/>
          <w:u w:val="single"/>
        </w:rPr>
        <w:t xml:space="preserve">                 </w:t>
      </w:r>
      <w:r w:rsidRPr="00690BE8">
        <w:rPr>
          <w:color w:val="auto"/>
        </w:rPr>
        <w:t>。</w:t>
      </w:r>
    </w:p>
    <w:p w14:paraId="4316677B" w14:textId="77777777" w:rsidR="007E59C2" w:rsidRPr="00690BE8" w:rsidRDefault="00000000">
      <w:pPr>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、我单位（本人）将按照与武汉市土地整理储备中心签订的</w:t>
      </w:r>
      <w:r w:rsidRPr="00690BE8">
        <w:rPr>
          <w:rFonts w:ascii="Times New Roman" w:eastAsia="仿宋" w:hAnsi="Times New Roman"/>
          <w:sz w:val="32"/>
          <w:szCs w:val="32"/>
        </w:rPr>
        <w:lastRenderedPageBreak/>
        <w:t>《储备土地开发补偿协议书》的约定交纳土地成交价款。</w:t>
      </w:r>
    </w:p>
    <w:p w14:paraId="4D8CBC83" w14:textId="77777777" w:rsidR="007E59C2" w:rsidRPr="00690BE8" w:rsidRDefault="00000000">
      <w:pPr>
        <w:pStyle w:val="a7"/>
        <w:rPr>
          <w:color w:val="auto"/>
        </w:rPr>
      </w:pPr>
      <w:r w:rsidRPr="00690BE8">
        <w:rPr>
          <w:color w:val="auto"/>
        </w:rPr>
        <w:t>5</w:t>
      </w:r>
      <w:r w:rsidRPr="00690BE8">
        <w:rPr>
          <w:color w:val="auto"/>
        </w:rPr>
        <w:t>、《成交确认书》签订后，竞买保证金直接抵</w:t>
      </w:r>
      <w:proofErr w:type="gramStart"/>
      <w:r w:rsidRPr="00690BE8">
        <w:rPr>
          <w:color w:val="auto"/>
        </w:rPr>
        <w:t>作土地</w:t>
      </w:r>
      <w:proofErr w:type="gramEnd"/>
      <w:r w:rsidRPr="00690BE8">
        <w:rPr>
          <w:color w:val="auto"/>
        </w:rPr>
        <w:t>成交价款。</w:t>
      </w:r>
    </w:p>
    <w:p w14:paraId="2B28DDD6" w14:textId="77777777" w:rsidR="007E59C2" w:rsidRPr="00690BE8" w:rsidRDefault="00000000">
      <w:pPr>
        <w:pStyle w:val="a7"/>
        <w:rPr>
          <w:color w:val="auto"/>
        </w:rPr>
      </w:pPr>
      <w:r w:rsidRPr="00690BE8">
        <w:rPr>
          <w:color w:val="auto"/>
        </w:rPr>
        <w:t>6</w:t>
      </w:r>
      <w:r w:rsidRPr="00690BE8">
        <w:rPr>
          <w:color w:val="auto"/>
        </w:rPr>
        <w:t>、自地块成交后</w:t>
      </w:r>
      <w:r w:rsidRPr="00690BE8">
        <w:rPr>
          <w:color w:val="auto"/>
        </w:rPr>
        <w:t>10</w:t>
      </w:r>
      <w:r w:rsidRPr="00690BE8">
        <w:rPr>
          <w:color w:val="auto"/>
        </w:rPr>
        <w:t>个工作日内，乙方应按照法律法规规定与武汉市自然资源和城乡建设局签订《国有建设用地使用权出让合同》，申请办理土地变更登记等手续。</w:t>
      </w:r>
    </w:p>
    <w:p w14:paraId="59D311F7" w14:textId="77777777" w:rsidR="007E59C2" w:rsidRPr="00690BE8" w:rsidRDefault="00000000">
      <w:pPr>
        <w:pStyle w:val="a7"/>
        <w:rPr>
          <w:rFonts w:eastAsia="仿宋"/>
          <w:color w:val="auto"/>
          <w:sz w:val="32"/>
          <w:szCs w:val="32"/>
        </w:rPr>
      </w:pPr>
      <w:bookmarkStart w:id="3" w:name="_Hlk210150624"/>
      <w:r w:rsidRPr="00690BE8">
        <w:rPr>
          <w:color w:val="auto"/>
        </w:rPr>
        <w:t>7</w:t>
      </w:r>
      <w:r w:rsidRPr="00690BE8">
        <w:rPr>
          <w:color w:val="auto"/>
        </w:rPr>
        <w:t>、我单位（本人）将参照《关于优化工业项目落地流程有关工作的通知》（</w:t>
      </w:r>
      <w:proofErr w:type="gramStart"/>
      <w:r w:rsidRPr="00690BE8">
        <w:rPr>
          <w:color w:val="auto"/>
        </w:rPr>
        <w:t>武土资规</w:t>
      </w:r>
      <w:proofErr w:type="gramEnd"/>
      <w:r w:rsidRPr="00690BE8">
        <w:rPr>
          <w:color w:val="auto"/>
        </w:rPr>
        <w:t>发</w:t>
      </w:r>
      <w:r w:rsidRPr="00690BE8">
        <w:rPr>
          <w:color w:val="auto"/>
        </w:rPr>
        <w:t>[2013]83</w:t>
      </w:r>
      <w:r w:rsidRPr="00690BE8">
        <w:rPr>
          <w:color w:val="auto"/>
        </w:rPr>
        <w:t>号）和市委办公厅、市政府办公厅关于转发市</w:t>
      </w:r>
      <w:proofErr w:type="gramStart"/>
      <w:r w:rsidRPr="00690BE8">
        <w:rPr>
          <w:color w:val="auto"/>
        </w:rPr>
        <w:t>优化办</w:t>
      </w:r>
      <w:proofErr w:type="gramEnd"/>
      <w:r w:rsidRPr="00690BE8">
        <w:rPr>
          <w:color w:val="auto"/>
        </w:rPr>
        <w:t>《武汉市工业项目行政审批流程优化方案（试行）》的通知（武办文</w:t>
      </w:r>
      <w:r w:rsidRPr="00690BE8">
        <w:rPr>
          <w:color w:val="auto"/>
        </w:rPr>
        <w:t>[2011]39</w:t>
      </w:r>
      <w:r w:rsidRPr="00690BE8">
        <w:rPr>
          <w:color w:val="auto"/>
        </w:rPr>
        <w:t>号）文件要求办理各项行政许可手续。</w:t>
      </w:r>
    </w:p>
    <w:bookmarkEnd w:id="3"/>
    <w:p w14:paraId="1165058D" w14:textId="77777777" w:rsidR="007E59C2" w:rsidRPr="00690BE8" w:rsidRDefault="00000000">
      <w:pPr>
        <w:pStyle w:val="a7"/>
        <w:rPr>
          <w:color w:val="auto"/>
        </w:rPr>
      </w:pPr>
      <w:r w:rsidRPr="00690BE8">
        <w:rPr>
          <w:color w:val="auto"/>
        </w:rPr>
        <w:t>若我单位（本人）未全面履行上述承诺，贵局可依法取消我单位（本人）的竞得人资格，不予退还竞买保证金，并由我单位（本人）依法依约</w:t>
      </w:r>
      <w:proofErr w:type="gramStart"/>
      <w:r w:rsidRPr="00690BE8">
        <w:rPr>
          <w:color w:val="auto"/>
        </w:rPr>
        <w:t>定承担</w:t>
      </w:r>
      <w:proofErr w:type="gramEnd"/>
      <w:r w:rsidRPr="00690BE8">
        <w:rPr>
          <w:color w:val="auto"/>
        </w:rPr>
        <w:t>由此产生的其他法律责任。</w:t>
      </w:r>
    </w:p>
    <w:p w14:paraId="6B92BD60" w14:textId="77777777" w:rsidR="007E59C2" w:rsidRPr="00690BE8" w:rsidRDefault="007E59C2">
      <w:pPr>
        <w:spacing w:line="540" w:lineRule="exact"/>
        <w:ind w:firstLineChars="180" w:firstLine="576"/>
        <w:jc w:val="left"/>
        <w:rPr>
          <w:rFonts w:ascii="Times New Roman" w:eastAsia="仿宋" w:hAnsi="Times New Roman"/>
          <w:sz w:val="32"/>
          <w:szCs w:val="32"/>
        </w:rPr>
      </w:pPr>
    </w:p>
    <w:p w14:paraId="7777ECD4" w14:textId="77777777" w:rsidR="007E59C2" w:rsidRPr="00690BE8" w:rsidRDefault="00000000">
      <w:pPr>
        <w:spacing w:line="540" w:lineRule="exact"/>
        <w:ind w:firstLineChars="200" w:firstLine="640"/>
        <w:rPr>
          <w:rFonts w:ascii="Times New Roman" w:eastAsia="仿宋" w:hAnsi="Times New Roman"/>
          <w:sz w:val="32"/>
          <w:szCs w:val="32"/>
          <w:u w:val="single"/>
        </w:rPr>
      </w:pPr>
      <w:r w:rsidRPr="00690BE8">
        <w:rPr>
          <w:rFonts w:ascii="Times New Roman" w:eastAsia="仿宋" w:hAnsi="Times New Roman"/>
          <w:sz w:val="32"/>
          <w:szCs w:val="32"/>
        </w:rPr>
        <w:t>竞买申请人全称（盖章）</w:t>
      </w:r>
      <w:r w:rsidRPr="00690BE8">
        <w:rPr>
          <w:rFonts w:ascii="Times New Roman" w:eastAsia="仿宋" w:hAnsi="Times New Roman"/>
          <w:sz w:val="32"/>
          <w:szCs w:val="32"/>
          <w:u w:val="single"/>
        </w:rPr>
        <w:t xml:space="preserve">                           </w:t>
      </w:r>
    </w:p>
    <w:p w14:paraId="4EC58304" w14:textId="77777777" w:rsidR="007E59C2" w:rsidRPr="00690BE8" w:rsidRDefault="00000000">
      <w:pPr>
        <w:spacing w:line="540" w:lineRule="exact"/>
        <w:ind w:firstLineChars="200" w:firstLine="640"/>
        <w:rPr>
          <w:rFonts w:ascii="Times New Roman" w:eastAsia="仿宋" w:hAnsi="Times New Roman"/>
          <w:sz w:val="32"/>
          <w:szCs w:val="32"/>
          <w:u w:val="single"/>
        </w:rPr>
      </w:pPr>
      <w:r w:rsidRPr="00690BE8">
        <w:rPr>
          <w:rFonts w:ascii="Times New Roman" w:eastAsia="仿宋" w:hAnsi="Times New Roman"/>
          <w:sz w:val="32"/>
          <w:szCs w:val="32"/>
        </w:rPr>
        <w:t>法定代表人（或委托代理人）签名</w:t>
      </w:r>
      <w:r w:rsidRPr="00690BE8">
        <w:rPr>
          <w:rFonts w:ascii="Times New Roman" w:eastAsia="仿宋" w:hAnsi="Times New Roman"/>
          <w:sz w:val="32"/>
          <w:szCs w:val="32"/>
          <w:u w:val="single"/>
        </w:rPr>
        <w:t xml:space="preserve">                   </w:t>
      </w:r>
    </w:p>
    <w:p w14:paraId="0A400FFE" w14:textId="77777777" w:rsidR="007E59C2" w:rsidRPr="00690BE8" w:rsidRDefault="00000000">
      <w:pPr>
        <w:spacing w:line="540" w:lineRule="exact"/>
        <w:ind w:firstLineChars="200" w:firstLine="595"/>
        <w:rPr>
          <w:rFonts w:ascii="Times New Roman" w:eastAsia="仿宋" w:hAnsi="Times New Roman"/>
          <w:kern w:val="0"/>
          <w:sz w:val="32"/>
          <w:szCs w:val="32"/>
          <w:u w:val="single"/>
        </w:rPr>
      </w:pPr>
      <w:r w:rsidRPr="00690BE8">
        <w:rPr>
          <w:rFonts w:ascii="Times New Roman" w:eastAsia="仿宋" w:hAnsi="Times New Roman"/>
          <w:w w:val="93"/>
          <w:kern w:val="0"/>
          <w:sz w:val="32"/>
          <w:szCs w:val="32"/>
        </w:rPr>
        <w:t>联</w:t>
      </w:r>
      <w:r w:rsidRPr="00690BE8">
        <w:rPr>
          <w:rFonts w:ascii="Times New Roman" w:eastAsia="仿宋" w:hAnsi="Times New Roman"/>
          <w:w w:val="93"/>
          <w:kern w:val="0"/>
          <w:sz w:val="32"/>
          <w:szCs w:val="32"/>
        </w:rPr>
        <w:t xml:space="preserve">  </w:t>
      </w:r>
      <w:r w:rsidRPr="00690BE8">
        <w:rPr>
          <w:rFonts w:ascii="Times New Roman" w:eastAsia="仿宋" w:hAnsi="Times New Roman"/>
          <w:w w:val="93"/>
          <w:kern w:val="0"/>
          <w:sz w:val="32"/>
          <w:szCs w:val="32"/>
        </w:rPr>
        <w:t>系</w:t>
      </w:r>
      <w:r w:rsidRPr="00690BE8">
        <w:rPr>
          <w:rFonts w:ascii="Times New Roman" w:eastAsia="仿宋" w:hAnsi="Times New Roman"/>
          <w:w w:val="93"/>
          <w:kern w:val="0"/>
          <w:sz w:val="32"/>
          <w:szCs w:val="32"/>
        </w:rPr>
        <w:t xml:space="preserve">  </w:t>
      </w:r>
      <w:r w:rsidRPr="00690BE8">
        <w:rPr>
          <w:rFonts w:ascii="Times New Roman" w:eastAsia="仿宋" w:hAnsi="Times New Roman"/>
          <w:w w:val="93"/>
          <w:kern w:val="0"/>
          <w:sz w:val="32"/>
          <w:szCs w:val="32"/>
        </w:rPr>
        <w:t>人</w:t>
      </w:r>
      <w:r w:rsidRPr="00690BE8">
        <w:rPr>
          <w:rFonts w:ascii="Times New Roman" w:eastAsia="仿宋" w:hAnsi="Times New Roman"/>
          <w:kern w:val="0"/>
          <w:sz w:val="32"/>
          <w:szCs w:val="32"/>
        </w:rPr>
        <w:t xml:space="preserve"> </w:t>
      </w:r>
      <w:r w:rsidRPr="00690BE8">
        <w:rPr>
          <w:rFonts w:ascii="Times New Roman" w:eastAsia="仿宋" w:hAnsi="Times New Roman"/>
          <w:kern w:val="0"/>
          <w:sz w:val="32"/>
          <w:szCs w:val="32"/>
          <w:u w:val="single"/>
        </w:rPr>
        <w:t xml:space="preserve">                                       </w:t>
      </w:r>
    </w:p>
    <w:p w14:paraId="56B22717" w14:textId="77777777" w:rsidR="007E59C2" w:rsidRPr="00690BE8" w:rsidRDefault="00000000">
      <w:pPr>
        <w:spacing w:line="540" w:lineRule="exact"/>
        <w:ind w:firstLineChars="200" w:firstLine="595"/>
        <w:rPr>
          <w:rFonts w:ascii="Times New Roman" w:eastAsia="仿宋" w:hAnsi="Times New Roman"/>
          <w:kern w:val="0"/>
          <w:sz w:val="32"/>
          <w:szCs w:val="32"/>
          <w:u w:val="single"/>
        </w:rPr>
      </w:pPr>
      <w:r w:rsidRPr="00690BE8">
        <w:rPr>
          <w:rFonts w:ascii="Times New Roman" w:eastAsia="仿宋" w:hAnsi="Times New Roman"/>
          <w:w w:val="93"/>
          <w:kern w:val="0"/>
          <w:sz w:val="32"/>
          <w:szCs w:val="32"/>
        </w:rPr>
        <w:t>地</w:t>
      </w:r>
      <w:r w:rsidRPr="00690BE8">
        <w:rPr>
          <w:rFonts w:ascii="Times New Roman" w:eastAsia="仿宋" w:hAnsi="Times New Roman"/>
          <w:w w:val="93"/>
          <w:kern w:val="0"/>
          <w:sz w:val="32"/>
          <w:szCs w:val="32"/>
        </w:rPr>
        <w:t xml:space="preserve">      </w:t>
      </w:r>
      <w:proofErr w:type="gramStart"/>
      <w:r w:rsidRPr="00690BE8">
        <w:rPr>
          <w:rFonts w:ascii="Times New Roman" w:eastAsia="仿宋" w:hAnsi="Times New Roman"/>
          <w:w w:val="93"/>
          <w:kern w:val="0"/>
          <w:sz w:val="32"/>
          <w:szCs w:val="32"/>
        </w:rPr>
        <w:t>址</w:t>
      </w:r>
      <w:proofErr w:type="gramEnd"/>
      <w:r w:rsidRPr="00690BE8">
        <w:rPr>
          <w:rFonts w:ascii="Times New Roman" w:eastAsia="仿宋" w:hAnsi="Times New Roman"/>
          <w:kern w:val="0"/>
          <w:sz w:val="32"/>
          <w:szCs w:val="32"/>
        </w:rPr>
        <w:t xml:space="preserve"> </w:t>
      </w:r>
      <w:r w:rsidRPr="00690BE8">
        <w:rPr>
          <w:rFonts w:ascii="Times New Roman" w:eastAsia="仿宋" w:hAnsi="Times New Roman"/>
          <w:kern w:val="0"/>
          <w:sz w:val="32"/>
          <w:szCs w:val="32"/>
          <w:u w:val="single"/>
        </w:rPr>
        <w:t xml:space="preserve">                                       </w:t>
      </w:r>
    </w:p>
    <w:p w14:paraId="0B927074" w14:textId="77777777" w:rsidR="007E59C2" w:rsidRPr="00690BE8" w:rsidRDefault="00000000">
      <w:pPr>
        <w:spacing w:line="540" w:lineRule="exact"/>
        <w:ind w:firstLineChars="200" w:firstLine="720"/>
        <w:rPr>
          <w:rFonts w:ascii="Times New Roman" w:eastAsia="仿宋" w:hAnsi="Times New Roman"/>
          <w:kern w:val="0"/>
          <w:sz w:val="32"/>
          <w:szCs w:val="32"/>
          <w:u w:val="single"/>
        </w:rPr>
      </w:pPr>
      <w:r w:rsidRPr="00690BE8">
        <w:rPr>
          <w:rFonts w:ascii="Times New Roman" w:eastAsia="仿宋" w:hAnsi="Times New Roman"/>
          <w:spacing w:val="20"/>
          <w:kern w:val="0"/>
          <w:sz w:val="32"/>
          <w:szCs w:val="32"/>
        </w:rPr>
        <w:t>电</w:t>
      </w:r>
      <w:r w:rsidRPr="00690BE8">
        <w:rPr>
          <w:rFonts w:ascii="Times New Roman" w:eastAsia="仿宋" w:hAnsi="Times New Roman"/>
          <w:spacing w:val="20"/>
          <w:kern w:val="0"/>
          <w:sz w:val="32"/>
          <w:szCs w:val="32"/>
        </w:rPr>
        <w:t xml:space="preserve">    </w:t>
      </w:r>
      <w:r w:rsidRPr="00690BE8">
        <w:rPr>
          <w:rFonts w:ascii="Times New Roman" w:eastAsia="仿宋" w:hAnsi="Times New Roman"/>
          <w:kern w:val="0"/>
          <w:sz w:val="32"/>
          <w:szCs w:val="32"/>
        </w:rPr>
        <w:t>话</w:t>
      </w:r>
      <w:r w:rsidRPr="00690BE8">
        <w:rPr>
          <w:rFonts w:ascii="Times New Roman" w:eastAsia="仿宋" w:hAnsi="Times New Roman"/>
          <w:kern w:val="0"/>
          <w:sz w:val="32"/>
          <w:szCs w:val="32"/>
        </w:rPr>
        <w:t xml:space="preserve"> </w:t>
      </w:r>
      <w:r w:rsidRPr="00690BE8">
        <w:rPr>
          <w:rFonts w:ascii="Times New Roman" w:eastAsia="仿宋" w:hAnsi="Times New Roman"/>
          <w:kern w:val="0"/>
          <w:sz w:val="32"/>
          <w:szCs w:val="32"/>
          <w:u w:val="single"/>
        </w:rPr>
        <w:t xml:space="preserve">                                       </w:t>
      </w:r>
    </w:p>
    <w:p w14:paraId="0BF0D67B" w14:textId="77777777" w:rsidR="007E59C2" w:rsidRPr="00690BE8" w:rsidRDefault="00000000">
      <w:pPr>
        <w:spacing w:line="540" w:lineRule="exact"/>
        <w:ind w:firstLineChars="200" w:firstLine="776"/>
        <w:rPr>
          <w:rFonts w:ascii="Times New Roman" w:eastAsia="仿宋" w:hAnsi="Times New Roman"/>
          <w:kern w:val="0"/>
          <w:sz w:val="32"/>
          <w:szCs w:val="32"/>
        </w:rPr>
      </w:pPr>
      <w:r w:rsidRPr="00690BE8">
        <w:rPr>
          <w:rFonts w:ascii="Times New Roman" w:eastAsia="仿宋" w:hAnsi="Times New Roman"/>
          <w:spacing w:val="34"/>
          <w:kern w:val="0"/>
          <w:sz w:val="32"/>
          <w:szCs w:val="32"/>
        </w:rPr>
        <w:t>邮政编</w:t>
      </w:r>
      <w:r w:rsidRPr="00690BE8">
        <w:rPr>
          <w:rFonts w:ascii="Times New Roman" w:eastAsia="仿宋" w:hAnsi="Times New Roman"/>
          <w:spacing w:val="-1"/>
          <w:kern w:val="0"/>
          <w:sz w:val="32"/>
          <w:szCs w:val="32"/>
        </w:rPr>
        <w:t>码</w:t>
      </w:r>
      <w:r w:rsidRPr="00690BE8">
        <w:rPr>
          <w:rFonts w:ascii="Times New Roman" w:eastAsia="仿宋" w:hAnsi="Times New Roman"/>
          <w:kern w:val="0"/>
          <w:sz w:val="32"/>
          <w:szCs w:val="32"/>
        </w:rPr>
        <w:t xml:space="preserve"> </w:t>
      </w:r>
      <w:r w:rsidRPr="00690BE8">
        <w:rPr>
          <w:rFonts w:ascii="Times New Roman" w:eastAsia="仿宋" w:hAnsi="Times New Roman"/>
          <w:kern w:val="0"/>
          <w:sz w:val="32"/>
          <w:szCs w:val="32"/>
          <w:u w:val="single"/>
        </w:rPr>
        <w:t xml:space="preserve">                                       </w:t>
      </w:r>
    </w:p>
    <w:p w14:paraId="3160D2F9" w14:textId="77777777" w:rsidR="007E59C2" w:rsidRPr="00690BE8" w:rsidRDefault="007E59C2">
      <w:pPr>
        <w:spacing w:line="540" w:lineRule="exact"/>
        <w:ind w:firstLine="640"/>
        <w:jc w:val="left"/>
        <w:rPr>
          <w:rFonts w:ascii="Times New Roman" w:eastAsia="仿宋" w:hAnsi="Times New Roman"/>
          <w:sz w:val="32"/>
          <w:szCs w:val="32"/>
        </w:rPr>
      </w:pPr>
    </w:p>
    <w:p w14:paraId="6A8A6D53" w14:textId="77777777" w:rsidR="007E59C2" w:rsidRPr="00690BE8" w:rsidRDefault="007E59C2">
      <w:pPr>
        <w:spacing w:line="540" w:lineRule="exact"/>
        <w:ind w:firstLine="640"/>
        <w:jc w:val="left"/>
        <w:rPr>
          <w:rFonts w:ascii="Times New Roman" w:eastAsia="仿宋" w:hAnsi="Times New Roman"/>
          <w:sz w:val="32"/>
          <w:szCs w:val="32"/>
        </w:rPr>
      </w:pPr>
    </w:p>
    <w:p w14:paraId="5B91054F" w14:textId="77777777" w:rsidR="007E59C2" w:rsidRPr="00690BE8" w:rsidRDefault="007E59C2">
      <w:pPr>
        <w:spacing w:line="540" w:lineRule="exact"/>
        <w:ind w:firstLine="640"/>
        <w:jc w:val="left"/>
        <w:rPr>
          <w:rFonts w:ascii="Times New Roman" w:eastAsia="仿宋" w:hAnsi="Times New Roman"/>
          <w:sz w:val="32"/>
          <w:szCs w:val="32"/>
        </w:rPr>
      </w:pPr>
    </w:p>
    <w:p w14:paraId="658580B6" w14:textId="77777777" w:rsidR="007E59C2" w:rsidRPr="00690BE8" w:rsidRDefault="00000000">
      <w:pPr>
        <w:spacing w:line="540" w:lineRule="exact"/>
        <w:ind w:firstLine="640"/>
        <w:jc w:val="right"/>
        <w:rPr>
          <w:rFonts w:ascii="Times New Roman" w:eastAsia="仿宋" w:hAnsi="Times New Roman"/>
          <w:sz w:val="32"/>
          <w:szCs w:val="32"/>
        </w:rPr>
      </w:pPr>
      <w:r w:rsidRPr="00690BE8">
        <w:rPr>
          <w:rFonts w:ascii="Times New Roman" w:eastAsia="仿宋" w:hAnsi="Times New Roman"/>
          <w:sz w:val="32"/>
          <w:szCs w:val="32"/>
        </w:rPr>
        <w:t>填写日期：</w:t>
      </w:r>
      <w:r w:rsidRPr="00690BE8">
        <w:rPr>
          <w:rFonts w:ascii="Times New Roman" w:eastAsia="仿宋" w:hAnsi="Times New Roman"/>
          <w:sz w:val="32"/>
          <w:szCs w:val="32"/>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rPr>
        <w:t xml:space="preserve">   </w:t>
      </w:r>
      <w:r w:rsidRPr="00690BE8">
        <w:rPr>
          <w:rFonts w:ascii="Times New Roman" w:eastAsia="仿宋" w:hAnsi="Times New Roman"/>
          <w:sz w:val="32"/>
          <w:szCs w:val="32"/>
        </w:rPr>
        <w:t>日</w:t>
      </w:r>
    </w:p>
    <w:p w14:paraId="4DA7BE3A" w14:textId="77777777" w:rsidR="007E59C2" w:rsidRPr="00690BE8" w:rsidRDefault="00000000">
      <w:pPr>
        <w:widowControl/>
        <w:spacing w:line="540" w:lineRule="exact"/>
        <w:ind w:right="300" w:firstLine="600"/>
        <w:jc w:val="center"/>
        <w:rPr>
          <w:rFonts w:ascii="Times New Roman" w:eastAsia="方正仿宋_GB2312" w:hAnsi="Times New Roman"/>
          <w:sz w:val="30"/>
          <w:szCs w:val="30"/>
        </w:rPr>
      </w:pPr>
      <w:r w:rsidRPr="00690BE8">
        <w:rPr>
          <w:rFonts w:ascii="Times New Roman" w:eastAsia="方正仿宋_GB2312" w:hAnsi="Times New Roman"/>
          <w:sz w:val="30"/>
          <w:szCs w:val="30"/>
        </w:rPr>
        <w:br w:type="page"/>
      </w:r>
    </w:p>
    <w:p w14:paraId="3739976E" w14:textId="77777777" w:rsidR="007E59C2" w:rsidRPr="00690BE8" w:rsidRDefault="007E59C2">
      <w:pPr>
        <w:widowControl/>
        <w:spacing w:line="540" w:lineRule="exact"/>
        <w:ind w:right="300" w:firstLine="883"/>
        <w:rPr>
          <w:rFonts w:ascii="Times New Roman" w:eastAsia="黑体" w:hAnsi="Times New Roman"/>
          <w:b/>
          <w:sz w:val="44"/>
          <w:szCs w:val="44"/>
        </w:rPr>
      </w:pPr>
    </w:p>
    <w:p w14:paraId="37732111" w14:textId="77777777" w:rsidR="007E59C2" w:rsidRPr="00690BE8" w:rsidRDefault="00000000">
      <w:pPr>
        <w:widowControl/>
        <w:spacing w:line="540" w:lineRule="exact"/>
        <w:ind w:right="300" w:firstLine="883"/>
        <w:jc w:val="center"/>
        <w:rPr>
          <w:rFonts w:ascii="Times New Roman" w:eastAsia="黑体" w:hAnsi="Times New Roman"/>
          <w:b/>
          <w:sz w:val="44"/>
          <w:szCs w:val="44"/>
        </w:rPr>
      </w:pPr>
      <w:r w:rsidRPr="00690BE8">
        <w:rPr>
          <w:rFonts w:ascii="Times New Roman" w:eastAsia="黑体" w:hAnsi="Times New Roman"/>
          <w:b/>
          <w:sz w:val="44"/>
          <w:szCs w:val="44"/>
        </w:rPr>
        <w:t>竞买资格预确认书</w:t>
      </w:r>
    </w:p>
    <w:p w14:paraId="56C8554D" w14:textId="77777777" w:rsidR="007E59C2" w:rsidRPr="00690BE8" w:rsidRDefault="00000000">
      <w:pPr>
        <w:spacing w:line="540" w:lineRule="exact"/>
        <w:ind w:firstLine="560"/>
        <w:jc w:val="center"/>
        <w:rPr>
          <w:rFonts w:ascii="Times New Roman" w:eastAsia="方正仿宋_GB2312" w:hAnsi="Times New Roman"/>
          <w:bCs/>
          <w:sz w:val="28"/>
          <w:szCs w:val="28"/>
        </w:rPr>
      </w:pPr>
      <w:r w:rsidRPr="00690BE8">
        <w:rPr>
          <w:rFonts w:ascii="Times New Roman" w:eastAsia="方正仿宋_GB2312" w:hAnsi="Times New Roman"/>
          <w:bCs/>
          <w:sz w:val="28"/>
          <w:szCs w:val="28"/>
        </w:rPr>
        <w:t>（样</w:t>
      </w:r>
      <w:r w:rsidRPr="00690BE8">
        <w:rPr>
          <w:rFonts w:ascii="Times New Roman" w:eastAsia="方正仿宋_GB2312" w:hAnsi="Times New Roman"/>
          <w:bCs/>
          <w:sz w:val="28"/>
          <w:szCs w:val="28"/>
        </w:rPr>
        <w:t xml:space="preserve">  </w:t>
      </w:r>
      <w:r w:rsidRPr="00690BE8">
        <w:rPr>
          <w:rFonts w:ascii="Times New Roman" w:eastAsia="方正仿宋_GB2312" w:hAnsi="Times New Roman"/>
          <w:bCs/>
          <w:sz w:val="28"/>
          <w:szCs w:val="28"/>
        </w:rPr>
        <w:t>本）</w:t>
      </w:r>
    </w:p>
    <w:p w14:paraId="5E7D59CA" w14:textId="77777777" w:rsidR="007E59C2" w:rsidRPr="00690BE8" w:rsidRDefault="007E59C2">
      <w:pPr>
        <w:spacing w:line="540" w:lineRule="exact"/>
        <w:ind w:firstLine="560"/>
        <w:jc w:val="center"/>
        <w:rPr>
          <w:rFonts w:ascii="Times New Roman" w:eastAsia="方正仿宋_GB2312" w:hAnsi="Times New Roman"/>
          <w:sz w:val="28"/>
          <w:szCs w:val="28"/>
        </w:rPr>
      </w:pPr>
    </w:p>
    <w:p w14:paraId="09EA8D07" w14:textId="77777777" w:rsidR="007E59C2" w:rsidRPr="00690BE8" w:rsidRDefault="00000000">
      <w:pPr>
        <w:pStyle w:val="p0"/>
        <w:spacing w:line="540" w:lineRule="exact"/>
        <w:ind w:rightChars="-80" w:right="-168"/>
        <w:jc w:val="left"/>
        <w:rPr>
          <w:rFonts w:ascii="Times New Roman" w:eastAsia="仿宋" w:hAnsi="Times New Roman"/>
          <w:sz w:val="32"/>
          <w:szCs w:val="32"/>
        </w:rPr>
      </w:pP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w:t>
      </w:r>
    </w:p>
    <w:p w14:paraId="0630F593" w14:textId="77777777" w:rsidR="007E59C2" w:rsidRPr="00690BE8" w:rsidRDefault="00000000">
      <w:pPr>
        <w:tabs>
          <w:tab w:val="left" w:pos="9030"/>
        </w:tabs>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你单位（个人）已提交了</w:t>
      </w:r>
      <w:r w:rsidRPr="00690BE8">
        <w:rPr>
          <w:rFonts w:ascii="Times New Roman" w:eastAsia="仿宋" w:hAnsi="Times New Roman"/>
          <w:sz w:val="32"/>
          <w:szCs w:val="32"/>
          <w:u w:val="single"/>
        </w:rPr>
        <w:t>P</w:t>
      </w:r>
      <w:r w:rsidRPr="00690BE8">
        <w:rPr>
          <w:rFonts w:ascii="Times New Roman" w:eastAsia="仿宋" w:hAnsi="Times New Roman"/>
          <w:sz w:val="32"/>
          <w:szCs w:val="32"/>
          <w:u w:val="single"/>
        </w:rPr>
        <w:t>（</w:t>
      </w:r>
      <w:r w:rsidRPr="00690BE8">
        <w:rPr>
          <w:rFonts w:ascii="Times New Roman" w:eastAsia="仿宋" w:hAnsi="Times New Roman"/>
          <w:sz w:val="32"/>
          <w:szCs w:val="32"/>
          <w:u w:val="single"/>
        </w:rPr>
        <w:t>202</w:t>
      </w:r>
      <w:r w:rsidRPr="00690BE8">
        <w:rPr>
          <w:rFonts w:ascii="Times New Roman" w:eastAsia="仿宋" w:hAnsi="Times New Roman" w:hint="eastAsia"/>
          <w:sz w:val="32"/>
          <w:szCs w:val="32"/>
          <w:u w:val="single"/>
        </w:rPr>
        <w:t>6</w:t>
      </w:r>
      <w:r w:rsidRPr="00690BE8">
        <w:rPr>
          <w:rFonts w:ascii="Times New Roman" w:eastAsia="仿宋" w:hAnsi="Times New Roman"/>
          <w:sz w:val="32"/>
          <w:szCs w:val="32"/>
          <w:u w:val="single"/>
        </w:rPr>
        <w:t>）</w:t>
      </w:r>
      <w:r w:rsidRPr="00690BE8">
        <w:rPr>
          <w:rFonts w:ascii="Times New Roman" w:eastAsia="仿宋" w:hAnsi="Times New Roman" w:hint="eastAsia"/>
          <w:sz w:val="32"/>
          <w:szCs w:val="32"/>
          <w:u w:val="single"/>
        </w:rPr>
        <w:t>046</w:t>
      </w:r>
      <w:r w:rsidRPr="00690BE8">
        <w:rPr>
          <w:rFonts w:ascii="Times New Roman" w:eastAsia="仿宋" w:hAnsi="Times New Roman"/>
          <w:sz w:val="32"/>
          <w:szCs w:val="32"/>
          <w:u w:val="single"/>
        </w:rPr>
        <w:t>号</w:t>
      </w:r>
      <w:r w:rsidRPr="00690BE8">
        <w:rPr>
          <w:rFonts w:ascii="Times New Roman" w:eastAsia="仿宋" w:hAnsi="Times New Roman"/>
          <w:sz w:val="32"/>
          <w:szCs w:val="32"/>
        </w:rPr>
        <w:t>地块国有建设用地使用权网上拍卖出让竞买申请书，并足额交纳了竞买保证金。</w:t>
      </w:r>
    </w:p>
    <w:p w14:paraId="1F49CC71" w14:textId="77777777" w:rsidR="007E59C2" w:rsidRPr="00690BE8" w:rsidRDefault="00000000">
      <w:pPr>
        <w:spacing w:line="540" w:lineRule="exact"/>
        <w:ind w:firstLineChars="200" w:firstLine="640"/>
        <w:rPr>
          <w:rFonts w:ascii="Times New Roman" w:eastAsia="仿宋" w:hAnsi="Times New Roman"/>
          <w:sz w:val="32"/>
          <w:szCs w:val="32"/>
          <w:u w:val="single"/>
        </w:rPr>
      </w:pPr>
      <w:r w:rsidRPr="00690BE8">
        <w:rPr>
          <w:rFonts w:ascii="Times New Roman" w:eastAsia="仿宋" w:hAnsi="Times New Roman"/>
          <w:sz w:val="32"/>
          <w:szCs w:val="32"/>
        </w:rPr>
        <w:t>你单位（个人）可参加本次国有建设用地使用权拍卖出让竞买。请于</w:t>
      </w:r>
      <w:proofErr w:type="gramStart"/>
      <w:r w:rsidRPr="00690BE8">
        <w:rPr>
          <w:rFonts w:ascii="Times New Roman" w:eastAsia="仿宋" w:hAnsi="Times New Roman"/>
          <w:sz w:val="32"/>
          <w:szCs w:val="32"/>
        </w:rPr>
        <w:t>收到本预确认</w:t>
      </w:r>
      <w:proofErr w:type="gramEnd"/>
      <w:r w:rsidRPr="00690BE8">
        <w:rPr>
          <w:rFonts w:ascii="Times New Roman" w:eastAsia="仿宋" w:hAnsi="Times New Roman"/>
          <w:sz w:val="32"/>
          <w:szCs w:val="32"/>
        </w:rPr>
        <w:t>书之日起至</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日登陆武汉市国有建设用地使用权网上拍卖系统（</w:t>
      </w:r>
      <w:r w:rsidRPr="00690BE8">
        <w:rPr>
          <w:rFonts w:ascii="Times New Roman" w:eastAsia="仿宋" w:hAnsi="Times New Roman"/>
          <w:sz w:val="32"/>
          <w:szCs w:val="32"/>
        </w:rPr>
        <w:t>https://cr.whtdsc.com:81</w:t>
      </w:r>
      <w:r w:rsidRPr="00690BE8">
        <w:rPr>
          <w:rFonts w:ascii="Times New Roman" w:eastAsia="仿宋" w:hAnsi="Times New Roman"/>
          <w:sz w:val="32"/>
          <w:szCs w:val="32"/>
        </w:rPr>
        <w:t>）参加本次网上拍卖出让活动。</w:t>
      </w:r>
    </w:p>
    <w:p w14:paraId="6D34BBD4" w14:textId="77777777" w:rsidR="007E59C2" w:rsidRPr="00690BE8" w:rsidRDefault="007E59C2">
      <w:pPr>
        <w:spacing w:line="540" w:lineRule="exact"/>
        <w:ind w:firstLine="640"/>
        <w:rPr>
          <w:rFonts w:ascii="Times New Roman" w:eastAsia="仿宋" w:hAnsi="Times New Roman"/>
          <w:sz w:val="32"/>
          <w:szCs w:val="32"/>
        </w:rPr>
      </w:pPr>
    </w:p>
    <w:p w14:paraId="1B169760" w14:textId="77777777" w:rsidR="007E59C2" w:rsidRPr="00690BE8" w:rsidRDefault="007E59C2">
      <w:pPr>
        <w:spacing w:line="540" w:lineRule="exact"/>
        <w:ind w:firstLine="640"/>
        <w:rPr>
          <w:rFonts w:ascii="Times New Roman" w:eastAsia="仿宋" w:hAnsi="Times New Roman"/>
          <w:sz w:val="32"/>
          <w:szCs w:val="32"/>
        </w:rPr>
      </w:pPr>
    </w:p>
    <w:p w14:paraId="4CB9EBF5" w14:textId="77777777" w:rsidR="007E59C2" w:rsidRPr="00690BE8" w:rsidRDefault="00000000">
      <w:pPr>
        <w:spacing w:line="540" w:lineRule="exact"/>
        <w:ind w:right="150" w:firstLine="640"/>
        <w:jc w:val="right"/>
        <w:rPr>
          <w:rFonts w:ascii="Times New Roman" w:eastAsia="仿宋" w:hAnsi="Times New Roman"/>
          <w:sz w:val="32"/>
          <w:szCs w:val="32"/>
        </w:rPr>
      </w:pPr>
      <w:r w:rsidRPr="00690BE8">
        <w:rPr>
          <w:rFonts w:ascii="Times New Roman" w:eastAsia="仿宋" w:hAnsi="Times New Roman"/>
          <w:sz w:val="32"/>
          <w:szCs w:val="32"/>
        </w:rPr>
        <w:t>武汉市土地交易中心</w:t>
      </w:r>
    </w:p>
    <w:p w14:paraId="139DE4AF" w14:textId="77777777" w:rsidR="007E59C2" w:rsidRPr="00690BE8" w:rsidRDefault="00000000">
      <w:pPr>
        <w:spacing w:line="540" w:lineRule="exact"/>
        <w:ind w:right="750" w:firstLine="640"/>
        <w:jc w:val="right"/>
        <w:rPr>
          <w:rFonts w:ascii="Times New Roman" w:eastAsia="仿宋" w:hAnsi="Times New Roman"/>
          <w:sz w:val="32"/>
          <w:szCs w:val="32"/>
        </w:rPr>
      </w:pPr>
      <w:r w:rsidRPr="00690BE8">
        <w:rPr>
          <w:rFonts w:ascii="Times New Roman" w:eastAsia="仿宋" w:hAnsi="Times New Roman"/>
          <w:sz w:val="32"/>
          <w:szCs w:val="32"/>
        </w:rPr>
        <w:t>年</w:t>
      </w:r>
      <w:r w:rsidRPr="00690BE8">
        <w:rPr>
          <w:rFonts w:ascii="Times New Roman" w:eastAsia="仿宋" w:hAnsi="Times New Roman"/>
          <w:sz w:val="32"/>
          <w:szCs w:val="32"/>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rPr>
        <w:t xml:space="preserve">  </w:t>
      </w:r>
      <w:r w:rsidRPr="00690BE8">
        <w:rPr>
          <w:rFonts w:ascii="Times New Roman" w:eastAsia="仿宋" w:hAnsi="Times New Roman"/>
          <w:sz w:val="32"/>
          <w:szCs w:val="32"/>
        </w:rPr>
        <w:t>日</w:t>
      </w:r>
    </w:p>
    <w:p w14:paraId="2B5AB669" w14:textId="77777777" w:rsidR="007E59C2" w:rsidRPr="00690BE8" w:rsidRDefault="00000000">
      <w:pPr>
        <w:widowControl/>
        <w:spacing w:line="500" w:lineRule="exact"/>
        <w:ind w:right="300" w:firstLine="880"/>
        <w:jc w:val="center"/>
        <w:rPr>
          <w:rFonts w:ascii="Times New Roman" w:eastAsia="黑体" w:hAnsi="Times New Roman"/>
          <w:b/>
          <w:sz w:val="44"/>
          <w:szCs w:val="44"/>
        </w:rPr>
      </w:pPr>
      <w:r w:rsidRPr="00690BE8">
        <w:rPr>
          <w:rFonts w:ascii="Times New Roman" w:eastAsia="方正仿宋_GB2312" w:hAnsi="Times New Roman"/>
          <w:sz w:val="44"/>
          <w:szCs w:val="44"/>
        </w:rPr>
        <w:br w:type="page"/>
      </w:r>
      <w:r w:rsidRPr="00690BE8">
        <w:rPr>
          <w:rFonts w:ascii="Times New Roman" w:eastAsia="黑体" w:hAnsi="Times New Roman"/>
          <w:b/>
          <w:sz w:val="44"/>
          <w:szCs w:val="44"/>
        </w:rPr>
        <w:lastRenderedPageBreak/>
        <w:t>信</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用</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承</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诺</w:t>
      </w:r>
      <w:r w:rsidRPr="00690BE8">
        <w:rPr>
          <w:rFonts w:ascii="Times New Roman" w:eastAsia="黑体" w:hAnsi="Times New Roman"/>
          <w:b/>
          <w:sz w:val="44"/>
          <w:szCs w:val="44"/>
        </w:rPr>
        <w:t xml:space="preserve"> </w:t>
      </w:r>
      <w:r w:rsidRPr="00690BE8">
        <w:rPr>
          <w:rFonts w:ascii="Times New Roman" w:eastAsia="黑体" w:hAnsi="Times New Roman"/>
          <w:b/>
          <w:sz w:val="44"/>
          <w:szCs w:val="44"/>
        </w:rPr>
        <w:t>书</w:t>
      </w:r>
    </w:p>
    <w:p w14:paraId="5214B3C2" w14:textId="77777777" w:rsidR="007E59C2" w:rsidRPr="00690BE8" w:rsidRDefault="00000000">
      <w:pPr>
        <w:spacing w:line="500" w:lineRule="exact"/>
        <w:jc w:val="center"/>
        <w:rPr>
          <w:rFonts w:ascii="Times New Roman" w:eastAsia="仿宋" w:hAnsi="Times New Roman"/>
          <w:sz w:val="32"/>
          <w:szCs w:val="32"/>
          <w:u w:color="000000"/>
        </w:rPr>
      </w:pPr>
      <w:r w:rsidRPr="00690BE8">
        <w:rPr>
          <w:rFonts w:ascii="Times New Roman" w:eastAsia="仿宋" w:hAnsi="Times New Roman"/>
          <w:sz w:val="32"/>
          <w:szCs w:val="32"/>
          <w:u w:color="000000"/>
        </w:rPr>
        <w:t>（样本）</w:t>
      </w:r>
    </w:p>
    <w:p w14:paraId="7F40FC9A" w14:textId="77777777" w:rsidR="007E59C2" w:rsidRPr="00690BE8" w:rsidRDefault="007E59C2">
      <w:pPr>
        <w:spacing w:line="500" w:lineRule="exact"/>
        <w:ind w:firstLine="640"/>
        <w:rPr>
          <w:rFonts w:ascii="Times New Roman" w:eastAsia="仿宋" w:hAnsi="Times New Roman"/>
          <w:sz w:val="32"/>
          <w:szCs w:val="32"/>
        </w:rPr>
      </w:pPr>
    </w:p>
    <w:p w14:paraId="7B27AC0F" w14:textId="77777777" w:rsidR="007E59C2" w:rsidRPr="00690BE8" w:rsidRDefault="00000000">
      <w:pPr>
        <w:spacing w:line="500" w:lineRule="exact"/>
        <w:rPr>
          <w:rFonts w:ascii="Times New Roman" w:eastAsia="仿宋" w:hAnsi="Times New Roman"/>
          <w:sz w:val="32"/>
          <w:szCs w:val="32"/>
        </w:rPr>
      </w:pPr>
      <w:r w:rsidRPr="00690BE8">
        <w:rPr>
          <w:rFonts w:ascii="Times New Roman" w:eastAsia="仿宋" w:hAnsi="Times New Roman"/>
          <w:sz w:val="32"/>
          <w:szCs w:val="32"/>
        </w:rPr>
        <w:t>武汉市自然资源和城乡建设局：</w:t>
      </w:r>
    </w:p>
    <w:p w14:paraId="3C00AF10"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690BE8">
        <w:rPr>
          <w:rFonts w:ascii="Times New Roman" w:eastAsia="仿宋" w:hAnsi="Times New Roman"/>
          <w:sz w:val="32"/>
          <w:szCs w:val="32"/>
        </w:rPr>
        <w:t>自愿参加</w:t>
      </w:r>
      <w:r w:rsidRPr="00690BE8">
        <w:rPr>
          <w:rFonts w:ascii="Times New Roman" w:eastAsia="仿宋" w:hAnsi="Times New Roman"/>
          <w:sz w:val="32"/>
          <w:szCs w:val="32"/>
          <w:u w:color="000000"/>
        </w:rPr>
        <w:t>编号</w:t>
      </w:r>
      <w:r w:rsidRPr="00690BE8">
        <w:rPr>
          <w:rFonts w:ascii="Times New Roman" w:eastAsia="仿宋" w:hAnsi="Times New Roman"/>
          <w:sz w:val="32"/>
          <w:szCs w:val="32"/>
          <w:u w:val="single"/>
        </w:rPr>
        <w:t>P</w:t>
      </w:r>
      <w:r w:rsidRPr="00690BE8">
        <w:rPr>
          <w:rFonts w:ascii="Times New Roman" w:eastAsia="仿宋" w:hAnsi="Times New Roman"/>
          <w:sz w:val="32"/>
          <w:szCs w:val="32"/>
          <w:u w:val="single"/>
        </w:rPr>
        <w:t>（</w:t>
      </w:r>
      <w:r w:rsidRPr="00690BE8">
        <w:rPr>
          <w:rFonts w:ascii="Times New Roman" w:eastAsia="仿宋" w:hAnsi="Times New Roman"/>
          <w:sz w:val="32"/>
          <w:szCs w:val="32"/>
          <w:u w:val="single"/>
        </w:rPr>
        <w:t>202</w:t>
      </w:r>
      <w:r w:rsidRPr="00690BE8">
        <w:rPr>
          <w:rFonts w:ascii="Times New Roman" w:eastAsia="仿宋" w:hAnsi="Times New Roman" w:hint="eastAsia"/>
          <w:sz w:val="32"/>
          <w:szCs w:val="32"/>
          <w:u w:val="single"/>
        </w:rPr>
        <w:t>6</w:t>
      </w:r>
      <w:r w:rsidRPr="00690BE8">
        <w:rPr>
          <w:rFonts w:ascii="Times New Roman" w:eastAsia="仿宋" w:hAnsi="Times New Roman"/>
          <w:sz w:val="32"/>
          <w:szCs w:val="32"/>
          <w:u w:val="single"/>
        </w:rPr>
        <w:t>）</w:t>
      </w:r>
      <w:r w:rsidRPr="00690BE8">
        <w:rPr>
          <w:rFonts w:ascii="Times New Roman" w:eastAsia="仿宋" w:hAnsi="Times New Roman" w:hint="eastAsia"/>
          <w:sz w:val="32"/>
          <w:szCs w:val="32"/>
          <w:u w:val="single"/>
        </w:rPr>
        <w:t>046</w:t>
      </w:r>
      <w:r w:rsidRPr="00690BE8">
        <w:rPr>
          <w:rFonts w:ascii="Times New Roman" w:eastAsia="仿宋" w:hAnsi="Times New Roman"/>
          <w:bCs/>
          <w:sz w:val="32"/>
          <w:szCs w:val="32"/>
          <w:u w:val="single"/>
        </w:rPr>
        <w:t>号</w:t>
      </w:r>
      <w:r w:rsidRPr="00690BE8">
        <w:rPr>
          <w:rFonts w:ascii="Times New Roman" w:eastAsia="仿宋" w:hAnsi="Times New Roman"/>
          <w:sz w:val="32"/>
          <w:szCs w:val="32"/>
        </w:rPr>
        <w:t>地块的交易，自愿</w:t>
      </w:r>
      <w:proofErr w:type="gramStart"/>
      <w:r w:rsidRPr="00690BE8">
        <w:rPr>
          <w:rFonts w:ascii="Times New Roman" w:eastAsia="仿宋" w:hAnsi="Times New Roman"/>
          <w:sz w:val="32"/>
          <w:szCs w:val="32"/>
        </w:rPr>
        <w:t>作出</w:t>
      </w:r>
      <w:proofErr w:type="gramEnd"/>
      <w:r w:rsidRPr="00690BE8">
        <w:rPr>
          <w:rFonts w:ascii="Times New Roman" w:eastAsia="仿宋" w:hAnsi="Times New Roman"/>
          <w:sz w:val="32"/>
          <w:szCs w:val="32"/>
        </w:rPr>
        <w:t>如下承诺：</w:t>
      </w:r>
    </w:p>
    <w:p w14:paraId="0148DD25"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1</w:t>
      </w:r>
      <w:r w:rsidRPr="00690BE8">
        <w:rPr>
          <w:rFonts w:ascii="Times New Roman" w:eastAsia="仿宋" w:hAnsi="Times New Roman"/>
          <w:sz w:val="32"/>
          <w:szCs w:val="32"/>
        </w:rPr>
        <w:t>、本企业（本人）提供的所有资料均合法真实、准确有效，并对所有提供资料的真实性负责；</w:t>
      </w:r>
    </w:p>
    <w:p w14:paraId="6358903B"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2</w:t>
      </w:r>
      <w:r w:rsidRPr="00690BE8">
        <w:rPr>
          <w:rFonts w:ascii="Times New Roman" w:eastAsia="仿宋" w:hAnsi="Times New Roman"/>
          <w:sz w:val="32"/>
          <w:szCs w:val="32"/>
        </w:rPr>
        <w:t>、严格遵守国家法律、法规和规章，依法办理行政管理和公共服务事项；</w:t>
      </w:r>
    </w:p>
    <w:p w14:paraId="57A225B0"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3</w:t>
      </w:r>
      <w:r w:rsidRPr="00690BE8">
        <w:rPr>
          <w:rFonts w:ascii="Times New Roman" w:eastAsia="仿宋" w:hAnsi="Times New Roman"/>
          <w:sz w:val="32"/>
          <w:szCs w:val="32"/>
        </w:rPr>
        <w:t>、本企业（本人）办理行政管理和公共服务事项的相关信息，自愿接受行政管理与行政执法部门的依法核实、检查；</w:t>
      </w:r>
    </w:p>
    <w:p w14:paraId="028CB8B8"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4</w:t>
      </w:r>
      <w:r w:rsidRPr="00690BE8">
        <w:rPr>
          <w:rFonts w:ascii="Times New Roman" w:eastAsia="仿宋" w:hAnsi="Times New Roman"/>
          <w:sz w:val="32"/>
          <w:szCs w:val="32"/>
        </w:rPr>
        <w:t>、本企业（本人）办理行政管理和公共服务事项中的结果信息，同意报送至武汉市信用信息共用服务平台和</w:t>
      </w:r>
      <w:r w:rsidRPr="00690BE8">
        <w:rPr>
          <w:rFonts w:ascii="Times New Roman" w:eastAsia="仿宋" w:hAnsi="Times New Roman"/>
          <w:sz w:val="32"/>
          <w:szCs w:val="32"/>
        </w:rPr>
        <w:t>“</w:t>
      </w:r>
      <w:r w:rsidRPr="00690BE8">
        <w:rPr>
          <w:rFonts w:ascii="Times New Roman" w:eastAsia="仿宋" w:hAnsi="Times New Roman"/>
          <w:sz w:val="32"/>
          <w:szCs w:val="32"/>
        </w:rPr>
        <w:t>信用武汉</w:t>
      </w:r>
      <w:r w:rsidRPr="00690BE8">
        <w:rPr>
          <w:rFonts w:ascii="Times New Roman" w:eastAsia="仿宋" w:hAnsi="Times New Roman"/>
          <w:sz w:val="32"/>
          <w:szCs w:val="32"/>
        </w:rPr>
        <w:t>”</w:t>
      </w:r>
      <w:r w:rsidRPr="00690BE8">
        <w:rPr>
          <w:rFonts w:ascii="Times New Roman" w:eastAsia="仿宋" w:hAnsi="Times New Roman"/>
          <w:sz w:val="32"/>
          <w:szCs w:val="32"/>
        </w:rPr>
        <w:t>；</w:t>
      </w:r>
    </w:p>
    <w:p w14:paraId="6B970DE8" w14:textId="77777777" w:rsidR="007E59C2" w:rsidRPr="00690BE8" w:rsidRDefault="00000000">
      <w:pPr>
        <w:spacing w:line="500" w:lineRule="exact"/>
        <w:ind w:firstLineChars="200" w:firstLine="640"/>
        <w:rPr>
          <w:rFonts w:ascii="Times New Roman" w:eastAsia="仿宋" w:hAnsi="Times New Roman"/>
          <w:sz w:val="32"/>
          <w:szCs w:val="32"/>
          <w:u w:color="000000"/>
        </w:rPr>
      </w:pPr>
      <w:r w:rsidRPr="00690BE8">
        <w:rPr>
          <w:rFonts w:ascii="Times New Roman" w:eastAsia="仿宋" w:hAnsi="Times New Roman"/>
          <w:sz w:val="32"/>
          <w:szCs w:val="32"/>
        </w:rPr>
        <w:t>5</w:t>
      </w:r>
      <w:r w:rsidRPr="00690BE8">
        <w:rPr>
          <w:rFonts w:ascii="Times New Roman" w:eastAsia="仿宋" w:hAnsi="Times New Roman"/>
          <w:sz w:val="32"/>
          <w:szCs w:val="32"/>
        </w:rPr>
        <w:t>、</w:t>
      </w:r>
      <w:r w:rsidRPr="00690BE8">
        <w:rPr>
          <w:rFonts w:ascii="Times New Roman" w:eastAsia="仿宋" w:hAnsi="Times New Roman"/>
          <w:sz w:val="32"/>
          <w:szCs w:val="32"/>
          <w:u w:color="000000"/>
        </w:rPr>
        <w:t>本企业（或本人）此次竞买</w:t>
      </w:r>
      <w:r w:rsidRPr="00690BE8">
        <w:rPr>
          <w:rFonts w:ascii="Times New Roman" w:eastAsia="仿宋" w:hAnsi="Times New Roman"/>
          <w:sz w:val="32"/>
          <w:szCs w:val="32"/>
        </w:rPr>
        <w:t>所缴纳的竞买保证金人民币（大写）</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万元整（小写</w:t>
      </w:r>
      <w:r w:rsidRPr="00690BE8">
        <w:rPr>
          <w:rFonts w:ascii="Times New Roman" w:eastAsia="仿宋" w:hAnsi="Times New Roman"/>
          <w:sz w:val="32"/>
          <w:szCs w:val="32"/>
        </w:rPr>
        <w:t>¥</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万元）不属于银行贷款、股东借款、转贷和募集资金。</w:t>
      </w:r>
    </w:p>
    <w:p w14:paraId="1CFD7DCA" w14:textId="77777777" w:rsidR="007E59C2" w:rsidRPr="00690BE8" w:rsidRDefault="00000000">
      <w:pPr>
        <w:spacing w:line="50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6</w:t>
      </w:r>
      <w:r w:rsidRPr="00690BE8">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14:paraId="43CF6634" w14:textId="77777777" w:rsidR="007E59C2" w:rsidRPr="00690BE8" w:rsidRDefault="00000000">
      <w:pPr>
        <w:spacing w:line="500" w:lineRule="exact"/>
        <w:ind w:firstLineChars="200" w:firstLine="640"/>
        <w:jc w:val="center"/>
        <w:rPr>
          <w:rFonts w:ascii="Times New Roman" w:eastAsia="仿宋" w:hAnsi="Times New Roman"/>
          <w:sz w:val="32"/>
          <w:szCs w:val="32"/>
        </w:rPr>
      </w:pPr>
      <w:r w:rsidRPr="00690BE8">
        <w:rPr>
          <w:rFonts w:ascii="Times New Roman" w:eastAsia="仿宋" w:hAnsi="Times New Roman"/>
          <w:sz w:val="32"/>
          <w:szCs w:val="32"/>
        </w:rPr>
        <w:t xml:space="preserve">             </w:t>
      </w:r>
    </w:p>
    <w:p w14:paraId="0690BF19" w14:textId="77777777" w:rsidR="007E59C2" w:rsidRPr="00690BE8" w:rsidRDefault="00000000">
      <w:pPr>
        <w:spacing w:line="500" w:lineRule="exact"/>
        <w:ind w:firstLineChars="1350" w:firstLine="4320"/>
        <w:jc w:val="left"/>
        <w:rPr>
          <w:rFonts w:ascii="Times New Roman" w:eastAsia="仿宋" w:hAnsi="Times New Roman"/>
          <w:sz w:val="32"/>
          <w:szCs w:val="32"/>
        </w:rPr>
      </w:pPr>
      <w:r w:rsidRPr="00690BE8">
        <w:rPr>
          <w:rFonts w:ascii="Times New Roman" w:eastAsia="仿宋" w:hAnsi="Times New Roman"/>
          <w:sz w:val="32"/>
          <w:szCs w:val="32"/>
        </w:rPr>
        <w:t>企业（公章）：</w:t>
      </w:r>
      <w:r w:rsidRPr="00690BE8">
        <w:rPr>
          <w:rFonts w:ascii="Times New Roman" w:eastAsia="仿宋" w:hAnsi="Times New Roman"/>
          <w:sz w:val="32"/>
          <w:szCs w:val="32"/>
          <w:u w:val="single"/>
        </w:rPr>
        <w:t xml:space="preserve">                    </w:t>
      </w:r>
    </w:p>
    <w:p w14:paraId="79FFCC43" w14:textId="77777777" w:rsidR="007E59C2" w:rsidRPr="00690BE8" w:rsidRDefault="00000000">
      <w:pPr>
        <w:spacing w:line="500" w:lineRule="exact"/>
        <w:ind w:firstLine="640"/>
        <w:jc w:val="left"/>
        <w:rPr>
          <w:rFonts w:ascii="Times New Roman" w:eastAsia="仿宋" w:hAnsi="Times New Roman"/>
          <w:sz w:val="32"/>
          <w:szCs w:val="32"/>
          <w:u w:val="single"/>
        </w:rPr>
      </w:pPr>
      <w:r w:rsidRPr="00690BE8">
        <w:rPr>
          <w:rFonts w:ascii="Times New Roman" w:eastAsia="仿宋" w:hAnsi="Times New Roman"/>
          <w:sz w:val="32"/>
          <w:szCs w:val="32"/>
        </w:rPr>
        <w:t xml:space="preserve">                     </w:t>
      </w:r>
      <w:r w:rsidRPr="00690BE8">
        <w:rPr>
          <w:rFonts w:ascii="Times New Roman" w:eastAsia="仿宋" w:hAnsi="Times New Roman"/>
          <w:sz w:val="32"/>
          <w:szCs w:val="32"/>
        </w:rPr>
        <w:t>法人签章（自然人）：</w:t>
      </w:r>
      <w:r w:rsidRPr="00690BE8">
        <w:rPr>
          <w:rFonts w:ascii="Times New Roman" w:eastAsia="仿宋" w:hAnsi="Times New Roman"/>
          <w:sz w:val="32"/>
          <w:szCs w:val="32"/>
          <w:u w:val="single"/>
        </w:rPr>
        <w:t xml:space="preserve">              </w:t>
      </w:r>
    </w:p>
    <w:p w14:paraId="654C30A8" w14:textId="77777777" w:rsidR="007E59C2" w:rsidRPr="00690BE8" w:rsidRDefault="00000000">
      <w:pPr>
        <w:spacing w:line="500" w:lineRule="exact"/>
        <w:ind w:firstLine="640"/>
        <w:jc w:val="right"/>
        <w:rPr>
          <w:rFonts w:ascii="Times New Roman" w:eastAsia="仿宋" w:hAnsi="Times New Roman"/>
          <w:sz w:val="32"/>
          <w:szCs w:val="32"/>
        </w:rPr>
      </w:pP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日</w:t>
      </w:r>
    </w:p>
    <w:p w14:paraId="36F382DC" w14:textId="77777777" w:rsidR="007E59C2" w:rsidRPr="00690BE8" w:rsidRDefault="007E59C2">
      <w:pPr>
        <w:spacing w:line="540" w:lineRule="exact"/>
        <w:ind w:right="405" w:firstLine="880"/>
        <w:jc w:val="center"/>
        <w:rPr>
          <w:rFonts w:ascii="Times New Roman" w:eastAsia="方正仿宋_GB2312" w:hAnsi="Times New Roman"/>
          <w:sz w:val="44"/>
          <w:szCs w:val="44"/>
        </w:rPr>
      </w:pPr>
    </w:p>
    <w:p w14:paraId="36F005FE" w14:textId="77777777" w:rsidR="007E59C2" w:rsidRPr="00690BE8" w:rsidRDefault="00000000">
      <w:pPr>
        <w:spacing w:line="540" w:lineRule="exact"/>
        <w:ind w:right="405" w:firstLineChars="300" w:firstLine="1325"/>
        <w:rPr>
          <w:rFonts w:ascii="Times New Roman" w:eastAsia="黑体" w:hAnsi="Times New Roman"/>
          <w:b/>
          <w:sz w:val="44"/>
          <w:szCs w:val="44"/>
        </w:rPr>
      </w:pPr>
      <w:r w:rsidRPr="00690BE8">
        <w:rPr>
          <w:rFonts w:ascii="Times New Roman" w:eastAsia="黑体" w:hAnsi="Times New Roman"/>
          <w:b/>
          <w:sz w:val="44"/>
          <w:szCs w:val="44"/>
        </w:rPr>
        <w:t>国有建设用地使用权成交通知单</w:t>
      </w:r>
    </w:p>
    <w:p w14:paraId="3122B379" w14:textId="77777777" w:rsidR="007E59C2" w:rsidRPr="00690BE8" w:rsidRDefault="00000000">
      <w:pPr>
        <w:spacing w:line="540" w:lineRule="exact"/>
        <w:jc w:val="center"/>
        <w:rPr>
          <w:rFonts w:ascii="Times New Roman" w:eastAsia="仿宋" w:hAnsi="Times New Roman"/>
          <w:sz w:val="32"/>
          <w:szCs w:val="32"/>
        </w:rPr>
      </w:pPr>
      <w:r w:rsidRPr="00690BE8">
        <w:rPr>
          <w:rFonts w:ascii="Times New Roman" w:eastAsia="仿宋" w:hAnsi="Times New Roman"/>
          <w:bCs/>
          <w:sz w:val="32"/>
          <w:szCs w:val="32"/>
        </w:rPr>
        <w:t>（样</w:t>
      </w:r>
      <w:r w:rsidRPr="00690BE8">
        <w:rPr>
          <w:rFonts w:ascii="Times New Roman" w:eastAsia="仿宋" w:hAnsi="Times New Roman"/>
          <w:bCs/>
          <w:sz w:val="32"/>
          <w:szCs w:val="32"/>
        </w:rPr>
        <w:t xml:space="preserve">  </w:t>
      </w:r>
      <w:r w:rsidRPr="00690BE8">
        <w:rPr>
          <w:rFonts w:ascii="Times New Roman" w:eastAsia="仿宋" w:hAnsi="Times New Roman"/>
          <w:bCs/>
          <w:sz w:val="32"/>
          <w:szCs w:val="32"/>
        </w:rPr>
        <w:t>本）</w:t>
      </w:r>
    </w:p>
    <w:p w14:paraId="1B4BE667" w14:textId="77777777" w:rsidR="007E59C2" w:rsidRPr="00690BE8" w:rsidRDefault="007E59C2">
      <w:pPr>
        <w:pStyle w:val="p0"/>
        <w:spacing w:before="156" w:line="540" w:lineRule="exact"/>
        <w:ind w:firstLine="640"/>
        <w:rPr>
          <w:rFonts w:ascii="Times New Roman" w:eastAsia="仿宋" w:hAnsi="Times New Roman"/>
          <w:sz w:val="32"/>
          <w:szCs w:val="32"/>
          <w:u w:val="single"/>
        </w:rPr>
      </w:pPr>
    </w:p>
    <w:p w14:paraId="49D2AECC" w14:textId="77777777" w:rsidR="007E59C2" w:rsidRPr="00690BE8" w:rsidRDefault="00000000">
      <w:pPr>
        <w:pStyle w:val="p0"/>
        <w:spacing w:before="156" w:line="540" w:lineRule="exact"/>
        <w:rPr>
          <w:rFonts w:ascii="Times New Roman" w:eastAsia="仿宋" w:hAnsi="Times New Roman"/>
          <w:sz w:val="32"/>
          <w:szCs w:val="32"/>
        </w:rPr>
      </w:pP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w:t>
      </w:r>
    </w:p>
    <w:p w14:paraId="3288967C" w14:textId="77777777" w:rsidR="007E59C2" w:rsidRPr="00690BE8" w:rsidRDefault="00000000">
      <w:pPr>
        <w:pStyle w:val="p0"/>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你单位（个人）于</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日</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时</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分至</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日</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时</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分在武汉市国有建设用地使用权网上拍卖出让活动中，竞得编号为</w:t>
      </w:r>
      <w:r w:rsidRPr="00690BE8">
        <w:rPr>
          <w:rFonts w:ascii="Times New Roman" w:eastAsia="仿宋" w:hAnsi="Times New Roman"/>
          <w:sz w:val="32"/>
          <w:szCs w:val="32"/>
          <w:u w:val="single"/>
        </w:rPr>
        <w:t>P</w:t>
      </w:r>
      <w:r w:rsidRPr="00690BE8">
        <w:rPr>
          <w:rFonts w:ascii="Times New Roman" w:eastAsia="仿宋" w:hAnsi="Times New Roman"/>
          <w:sz w:val="32"/>
          <w:szCs w:val="32"/>
          <w:u w:val="single"/>
        </w:rPr>
        <w:t>（</w:t>
      </w:r>
      <w:r w:rsidRPr="00690BE8">
        <w:rPr>
          <w:rFonts w:ascii="Times New Roman" w:eastAsia="仿宋" w:hAnsi="Times New Roman"/>
          <w:sz w:val="32"/>
          <w:szCs w:val="32"/>
          <w:u w:val="single"/>
        </w:rPr>
        <w:t>202</w:t>
      </w:r>
      <w:r w:rsidRPr="00690BE8">
        <w:rPr>
          <w:rFonts w:ascii="Times New Roman" w:eastAsia="仿宋" w:hAnsi="Times New Roman" w:hint="eastAsia"/>
          <w:sz w:val="32"/>
          <w:szCs w:val="32"/>
          <w:u w:val="single"/>
        </w:rPr>
        <w:t>6</w:t>
      </w:r>
      <w:r w:rsidRPr="00690BE8">
        <w:rPr>
          <w:rFonts w:ascii="Times New Roman" w:eastAsia="仿宋" w:hAnsi="Times New Roman"/>
          <w:sz w:val="32"/>
          <w:szCs w:val="32"/>
          <w:u w:val="single"/>
        </w:rPr>
        <w:t>）</w:t>
      </w:r>
      <w:r w:rsidRPr="00690BE8">
        <w:rPr>
          <w:rFonts w:ascii="Times New Roman" w:eastAsia="仿宋" w:hAnsi="Times New Roman" w:hint="eastAsia"/>
          <w:sz w:val="32"/>
          <w:szCs w:val="32"/>
          <w:u w:val="single"/>
        </w:rPr>
        <w:t>046</w:t>
      </w:r>
      <w:r w:rsidRPr="00690BE8">
        <w:rPr>
          <w:rFonts w:ascii="Times New Roman" w:eastAsia="仿宋" w:hAnsi="Times New Roman"/>
          <w:bCs/>
          <w:sz w:val="32"/>
          <w:szCs w:val="32"/>
          <w:u w:val="single"/>
        </w:rPr>
        <w:t>号</w:t>
      </w:r>
      <w:r w:rsidRPr="00690BE8">
        <w:rPr>
          <w:rFonts w:ascii="Times New Roman" w:eastAsia="仿宋" w:hAnsi="Times New Roman"/>
          <w:sz w:val="32"/>
          <w:szCs w:val="32"/>
        </w:rPr>
        <w:t>地块的国有建设用地使用权。现将相关事项通知如下：</w:t>
      </w:r>
    </w:p>
    <w:p w14:paraId="3D01ECBD" w14:textId="77777777" w:rsidR="007E59C2" w:rsidRPr="00690BE8" w:rsidRDefault="00000000">
      <w:pPr>
        <w:pStyle w:val="p0"/>
        <w:tabs>
          <w:tab w:val="left" w:pos="6090"/>
        </w:tabs>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该地块成交价为人民币大写</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元整（小写￥</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元）。</w:t>
      </w:r>
    </w:p>
    <w:p w14:paraId="0DE3D266" w14:textId="77777777" w:rsidR="007E59C2" w:rsidRPr="00690BE8" w:rsidRDefault="00000000">
      <w:pPr>
        <w:pStyle w:val="p0"/>
        <w:tabs>
          <w:tab w:val="left" w:pos="6090"/>
        </w:tabs>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自网上拍卖出让成交之日起</w:t>
      </w:r>
      <w:r w:rsidRPr="00690BE8">
        <w:rPr>
          <w:rFonts w:ascii="Times New Roman" w:eastAsia="仿宋" w:hAnsi="Times New Roman"/>
          <w:sz w:val="32"/>
          <w:szCs w:val="32"/>
        </w:rPr>
        <w:t>1</w:t>
      </w:r>
      <w:r w:rsidRPr="00690BE8">
        <w:rPr>
          <w:rFonts w:ascii="Times New Roman" w:eastAsia="仿宋" w:hAnsi="Times New Roman"/>
          <w:sz w:val="32"/>
          <w:szCs w:val="32"/>
        </w:rPr>
        <w:t>个工作日内，你单位（个人）应通过网上拍卖系统在线打印本通知单，签字加盖你单位公章（若为自然人的，需</w:t>
      </w:r>
      <w:proofErr w:type="gramStart"/>
      <w:r w:rsidRPr="00690BE8">
        <w:rPr>
          <w:rFonts w:ascii="Times New Roman" w:eastAsia="仿宋" w:hAnsi="Times New Roman"/>
          <w:sz w:val="32"/>
          <w:szCs w:val="32"/>
        </w:rPr>
        <w:t>签字按印确认</w:t>
      </w:r>
      <w:proofErr w:type="gramEnd"/>
      <w:r w:rsidRPr="00690BE8">
        <w:rPr>
          <w:rFonts w:ascii="Times New Roman" w:eastAsia="仿宋" w:hAnsi="Times New Roman"/>
          <w:sz w:val="32"/>
          <w:szCs w:val="32"/>
        </w:rPr>
        <w:t>），并按照本通知单及网上拍卖出让文件的要求，自网上拍卖出让成交之日起</w:t>
      </w:r>
      <w:r w:rsidRPr="00690BE8">
        <w:rPr>
          <w:rFonts w:ascii="Times New Roman" w:eastAsia="仿宋" w:hAnsi="Times New Roman"/>
          <w:sz w:val="32"/>
          <w:szCs w:val="32"/>
        </w:rPr>
        <w:t>5</w:t>
      </w:r>
      <w:r w:rsidRPr="00690BE8">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780B4E52" w14:textId="77777777" w:rsidR="007E59C2" w:rsidRPr="00690BE8" w:rsidRDefault="00000000">
      <w:pPr>
        <w:pStyle w:val="p0"/>
        <w:tabs>
          <w:tab w:val="left" w:pos="6090"/>
        </w:tabs>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14:paraId="64C893A0" w14:textId="77777777" w:rsidR="007E59C2" w:rsidRPr="00690BE8" w:rsidRDefault="007E59C2">
      <w:pPr>
        <w:pStyle w:val="p0"/>
        <w:tabs>
          <w:tab w:val="left" w:pos="6090"/>
        </w:tabs>
        <w:spacing w:line="540" w:lineRule="exact"/>
        <w:ind w:right="420" w:firstLine="640"/>
        <w:rPr>
          <w:rFonts w:ascii="Times New Roman" w:eastAsia="仿宋" w:hAnsi="Times New Roman"/>
          <w:sz w:val="32"/>
          <w:szCs w:val="32"/>
        </w:rPr>
      </w:pPr>
    </w:p>
    <w:p w14:paraId="7DD45A6E" w14:textId="77777777" w:rsidR="007E59C2" w:rsidRPr="00690BE8" w:rsidRDefault="00000000">
      <w:pPr>
        <w:pStyle w:val="p0"/>
        <w:tabs>
          <w:tab w:val="left" w:pos="6090"/>
        </w:tabs>
        <w:spacing w:line="540" w:lineRule="exact"/>
        <w:ind w:right="420" w:firstLine="640"/>
        <w:jc w:val="right"/>
        <w:rPr>
          <w:rFonts w:ascii="Times New Roman" w:eastAsia="仿宋" w:hAnsi="Times New Roman"/>
          <w:sz w:val="32"/>
          <w:szCs w:val="32"/>
        </w:rPr>
      </w:pPr>
      <w:r w:rsidRPr="00690BE8">
        <w:rPr>
          <w:rFonts w:ascii="Times New Roman" w:eastAsia="仿宋" w:hAnsi="Times New Roman"/>
          <w:sz w:val="32"/>
          <w:szCs w:val="32"/>
        </w:rPr>
        <w:t>武汉市土地交易中心</w:t>
      </w:r>
    </w:p>
    <w:p w14:paraId="569E3116" w14:textId="77777777" w:rsidR="007E59C2" w:rsidRPr="00690BE8" w:rsidRDefault="00000000">
      <w:pPr>
        <w:spacing w:line="540" w:lineRule="exact"/>
        <w:ind w:right="750" w:firstLine="640"/>
        <w:rPr>
          <w:rFonts w:ascii="Times New Roman" w:eastAsia="仿宋" w:hAnsi="Times New Roman"/>
          <w:sz w:val="32"/>
          <w:szCs w:val="32"/>
        </w:rPr>
      </w:pPr>
      <w:r w:rsidRPr="00690BE8">
        <w:rPr>
          <w:rFonts w:ascii="Times New Roman" w:eastAsia="仿宋" w:hAnsi="Times New Roman"/>
          <w:sz w:val="32"/>
          <w:szCs w:val="32"/>
        </w:rPr>
        <w:t xml:space="preserve">                                </w:t>
      </w:r>
      <w:r w:rsidRPr="00690BE8">
        <w:rPr>
          <w:rFonts w:ascii="Times New Roman" w:eastAsia="仿宋" w:hAnsi="Times New Roman"/>
          <w:sz w:val="32"/>
          <w:szCs w:val="32"/>
        </w:rPr>
        <w:t>年</w:t>
      </w:r>
      <w:r w:rsidRPr="00690BE8">
        <w:rPr>
          <w:rFonts w:ascii="Times New Roman" w:eastAsia="仿宋" w:hAnsi="Times New Roman"/>
          <w:sz w:val="32"/>
          <w:szCs w:val="32"/>
        </w:rPr>
        <w:t xml:space="preserve">   </w:t>
      </w:r>
      <w:r w:rsidRPr="00690BE8">
        <w:rPr>
          <w:rFonts w:ascii="Times New Roman" w:eastAsia="仿宋" w:hAnsi="Times New Roman"/>
          <w:sz w:val="32"/>
          <w:szCs w:val="32"/>
        </w:rPr>
        <w:t>月</w:t>
      </w:r>
      <w:r w:rsidRPr="00690BE8">
        <w:rPr>
          <w:rFonts w:ascii="Times New Roman" w:eastAsia="仿宋" w:hAnsi="Times New Roman"/>
          <w:sz w:val="32"/>
          <w:szCs w:val="32"/>
        </w:rPr>
        <w:t xml:space="preserve">   </w:t>
      </w:r>
      <w:r w:rsidRPr="00690BE8">
        <w:rPr>
          <w:rFonts w:ascii="Times New Roman" w:eastAsia="仿宋" w:hAnsi="Times New Roman"/>
          <w:sz w:val="32"/>
          <w:szCs w:val="32"/>
        </w:rPr>
        <w:t>日</w:t>
      </w:r>
    </w:p>
    <w:p w14:paraId="0DCDEE0A" w14:textId="77777777" w:rsidR="007E59C2" w:rsidRPr="00690BE8" w:rsidRDefault="007E59C2">
      <w:pPr>
        <w:pStyle w:val="p0"/>
        <w:spacing w:line="540" w:lineRule="exact"/>
        <w:jc w:val="center"/>
        <w:rPr>
          <w:rFonts w:ascii="Times New Roman" w:eastAsia="仿宋" w:hAnsi="Times New Roman"/>
          <w:sz w:val="32"/>
          <w:szCs w:val="32"/>
        </w:rPr>
      </w:pPr>
    </w:p>
    <w:p w14:paraId="3031AF54" w14:textId="77777777" w:rsidR="007E59C2" w:rsidRPr="00690BE8" w:rsidRDefault="007E59C2">
      <w:pPr>
        <w:pStyle w:val="p0"/>
        <w:spacing w:line="540" w:lineRule="exact"/>
        <w:ind w:firstLine="964"/>
        <w:jc w:val="center"/>
        <w:rPr>
          <w:rFonts w:ascii="Times New Roman" w:eastAsia="黑体" w:hAnsi="Times New Roman"/>
          <w:b/>
          <w:sz w:val="48"/>
          <w:szCs w:val="48"/>
        </w:rPr>
      </w:pPr>
    </w:p>
    <w:p w14:paraId="7D1FFE1B" w14:textId="77777777" w:rsidR="007E59C2" w:rsidRPr="00690BE8" w:rsidRDefault="00000000">
      <w:pPr>
        <w:pStyle w:val="p0"/>
        <w:spacing w:line="540" w:lineRule="exact"/>
        <w:ind w:firstLine="964"/>
        <w:rPr>
          <w:rFonts w:ascii="Times New Roman" w:eastAsia="仿宋" w:hAnsi="Times New Roman"/>
          <w:sz w:val="32"/>
          <w:szCs w:val="32"/>
        </w:rPr>
      </w:pPr>
      <w:r w:rsidRPr="00690BE8">
        <w:rPr>
          <w:rFonts w:ascii="Times New Roman" w:eastAsia="黑体" w:hAnsi="Times New Roman"/>
          <w:b/>
          <w:sz w:val="48"/>
          <w:szCs w:val="48"/>
        </w:rPr>
        <w:t>国有建设用地使用权成交确认书</w:t>
      </w:r>
    </w:p>
    <w:p w14:paraId="4F6454C8" w14:textId="77777777" w:rsidR="007E59C2" w:rsidRPr="00690BE8" w:rsidRDefault="00000000">
      <w:pPr>
        <w:spacing w:line="540" w:lineRule="exact"/>
        <w:jc w:val="center"/>
        <w:rPr>
          <w:rFonts w:ascii="Times New Roman" w:eastAsia="仿宋" w:hAnsi="Times New Roman"/>
          <w:bCs/>
          <w:sz w:val="32"/>
          <w:szCs w:val="32"/>
        </w:rPr>
      </w:pPr>
      <w:r w:rsidRPr="00690BE8">
        <w:rPr>
          <w:rFonts w:ascii="Times New Roman" w:eastAsia="仿宋" w:hAnsi="Times New Roman"/>
          <w:bCs/>
          <w:sz w:val="32"/>
          <w:szCs w:val="32"/>
        </w:rPr>
        <w:t>（样</w:t>
      </w:r>
      <w:r w:rsidRPr="00690BE8">
        <w:rPr>
          <w:rFonts w:ascii="Times New Roman" w:eastAsia="仿宋" w:hAnsi="Times New Roman"/>
          <w:bCs/>
          <w:sz w:val="32"/>
          <w:szCs w:val="32"/>
        </w:rPr>
        <w:t xml:space="preserve">  </w:t>
      </w:r>
      <w:r w:rsidRPr="00690BE8">
        <w:rPr>
          <w:rFonts w:ascii="Times New Roman" w:eastAsia="仿宋" w:hAnsi="Times New Roman"/>
          <w:bCs/>
          <w:sz w:val="32"/>
          <w:szCs w:val="32"/>
        </w:rPr>
        <w:t>本）</w:t>
      </w:r>
    </w:p>
    <w:p w14:paraId="571569FA" w14:textId="77777777" w:rsidR="007E59C2" w:rsidRPr="00690BE8" w:rsidRDefault="007E59C2">
      <w:pPr>
        <w:spacing w:line="540" w:lineRule="exact"/>
        <w:ind w:firstLine="640"/>
        <w:jc w:val="center"/>
        <w:rPr>
          <w:rFonts w:ascii="Times New Roman" w:eastAsia="仿宋" w:hAnsi="Times New Roman"/>
          <w:bCs/>
          <w:sz w:val="32"/>
          <w:szCs w:val="32"/>
        </w:rPr>
      </w:pPr>
    </w:p>
    <w:p w14:paraId="6B8F762E" w14:textId="77777777" w:rsidR="007E59C2" w:rsidRPr="00690BE8" w:rsidRDefault="00000000">
      <w:pPr>
        <w:pStyle w:val="a5"/>
        <w:spacing w:line="540" w:lineRule="exact"/>
        <w:ind w:rightChars="180" w:right="378"/>
        <w:rPr>
          <w:rFonts w:ascii="Times New Roman" w:eastAsia="仿宋" w:hAnsi="Times New Roman"/>
          <w:bCs/>
          <w:sz w:val="32"/>
          <w:szCs w:val="32"/>
        </w:rPr>
      </w:pPr>
      <w:r w:rsidRPr="00690BE8">
        <w:rPr>
          <w:rFonts w:ascii="Times New Roman" w:eastAsia="仿宋" w:hAnsi="Times New Roman"/>
          <w:bCs/>
          <w:sz w:val="32"/>
          <w:szCs w:val="32"/>
        </w:rPr>
        <w:t>出让人：武汉市自然资源和城乡建设局</w:t>
      </w:r>
      <w:r w:rsidRPr="00690BE8">
        <w:rPr>
          <w:rFonts w:ascii="Times New Roman" w:eastAsia="仿宋" w:hAnsi="Times New Roman"/>
          <w:bCs/>
          <w:sz w:val="32"/>
          <w:szCs w:val="32"/>
        </w:rPr>
        <w:t xml:space="preserve">       </w:t>
      </w:r>
      <w:r w:rsidRPr="00690BE8">
        <w:rPr>
          <w:rFonts w:ascii="Times New Roman" w:eastAsia="仿宋" w:hAnsi="Times New Roman"/>
          <w:bCs/>
          <w:sz w:val="32"/>
          <w:szCs w:val="32"/>
        </w:rPr>
        <w:t>（以下简称甲方）</w:t>
      </w:r>
    </w:p>
    <w:p w14:paraId="79B5C528" w14:textId="77777777" w:rsidR="007E59C2" w:rsidRPr="00690BE8" w:rsidRDefault="00000000">
      <w:pPr>
        <w:pStyle w:val="a5"/>
        <w:spacing w:line="540" w:lineRule="exact"/>
        <w:ind w:rightChars="180" w:right="378"/>
        <w:rPr>
          <w:rFonts w:ascii="Times New Roman" w:eastAsia="仿宋" w:hAnsi="Times New Roman"/>
          <w:bCs/>
          <w:sz w:val="32"/>
          <w:szCs w:val="32"/>
        </w:rPr>
      </w:pPr>
      <w:r w:rsidRPr="00690BE8">
        <w:rPr>
          <w:rFonts w:ascii="Times New Roman" w:eastAsia="仿宋" w:hAnsi="Times New Roman"/>
          <w:bCs/>
          <w:sz w:val="32"/>
          <w:szCs w:val="32"/>
        </w:rPr>
        <w:t>竞得人：</w:t>
      </w:r>
      <w:r w:rsidRPr="00690BE8">
        <w:rPr>
          <w:rFonts w:ascii="Times New Roman" w:eastAsia="仿宋" w:hAnsi="Times New Roman"/>
          <w:bCs/>
          <w:sz w:val="32"/>
          <w:szCs w:val="32"/>
          <w:u w:val="single"/>
        </w:rPr>
        <w:t xml:space="preserve">                         </w:t>
      </w:r>
      <w:r w:rsidRPr="00690BE8">
        <w:rPr>
          <w:rFonts w:ascii="Times New Roman" w:eastAsia="仿宋" w:hAnsi="Times New Roman"/>
          <w:bCs/>
          <w:sz w:val="32"/>
          <w:szCs w:val="32"/>
        </w:rPr>
        <w:t xml:space="preserve">        </w:t>
      </w:r>
      <w:r w:rsidRPr="00690BE8">
        <w:rPr>
          <w:rFonts w:ascii="Times New Roman" w:eastAsia="仿宋" w:hAnsi="Times New Roman"/>
          <w:bCs/>
          <w:sz w:val="32"/>
          <w:szCs w:val="32"/>
        </w:rPr>
        <w:t>（以下简称乙方）</w:t>
      </w:r>
    </w:p>
    <w:p w14:paraId="4D5998E0" w14:textId="77777777" w:rsidR="007E59C2" w:rsidRPr="00690BE8" w:rsidRDefault="007E59C2">
      <w:pPr>
        <w:pStyle w:val="a5"/>
        <w:spacing w:line="540" w:lineRule="exact"/>
        <w:ind w:firstLine="640"/>
        <w:jc w:val="left"/>
        <w:rPr>
          <w:rFonts w:ascii="Times New Roman" w:eastAsia="仿宋" w:hAnsi="Times New Roman"/>
          <w:sz w:val="32"/>
          <w:szCs w:val="32"/>
        </w:rPr>
      </w:pPr>
    </w:p>
    <w:p w14:paraId="014AA145" w14:textId="77777777" w:rsidR="007E59C2" w:rsidRPr="00690BE8" w:rsidRDefault="00000000">
      <w:pPr>
        <w:pStyle w:val="a5"/>
        <w:spacing w:line="540" w:lineRule="exact"/>
        <w:ind w:firstLineChars="200" w:firstLine="640"/>
        <w:rPr>
          <w:rFonts w:ascii="Times New Roman" w:eastAsia="仿宋" w:hAnsi="Times New Roman"/>
          <w:w w:val="105"/>
          <w:sz w:val="32"/>
          <w:szCs w:val="32"/>
          <w:u w:val="single"/>
        </w:rPr>
      </w:pPr>
      <w:r w:rsidRPr="00690BE8">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690BE8">
        <w:rPr>
          <w:rFonts w:ascii="Times New Roman" w:eastAsia="仿宋" w:hAnsi="Times New Roman"/>
          <w:w w:val="105"/>
          <w:sz w:val="32"/>
          <w:szCs w:val="32"/>
        </w:rPr>
        <w:t>行政规章和地方政府规章，乙方于</w:t>
      </w:r>
      <w:r w:rsidRPr="00690BE8">
        <w:rPr>
          <w:rFonts w:ascii="Times New Roman" w:eastAsia="仿宋" w:hAnsi="Times New Roman"/>
          <w:w w:val="105"/>
          <w:sz w:val="32"/>
          <w:szCs w:val="32"/>
          <w:u w:val="single"/>
        </w:rPr>
        <w:t xml:space="preserve">       </w:t>
      </w:r>
    </w:p>
    <w:p w14:paraId="27198A04" w14:textId="0DB1C33F" w:rsidR="007E59C2" w:rsidRPr="00690BE8" w:rsidRDefault="00000000" w:rsidP="00501427">
      <w:pPr>
        <w:pStyle w:val="a5"/>
        <w:spacing w:line="540" w:lineRule="exact"/>
        <w:rPr>
          <w:rFonts w:ascii="Times New Roman" w:eastAsia="仿宋" w:hAnsi="Times New Roman"/>
          <w:sz w:val="32"/>
          <w:szCs w:val="32"/>
        </w:rPr>
      </w:pPr>
      <w:r w:rsidRPr="00690BE8">
        <w:rPr>
          <w:rFonts w:ascii="Times New Roman" w:eastAsia="仿宋" w:hAnsi="Times New Roman"/>
          <w:w w:val="105"/>
          <w:sz w:val="32"/>
          <w:szCs w:val="32"/>
          <w:u w:val="single"/>
        </w:rPr>
        <w:t xml:space="preserve">     </w:t>
      </w:r>
      <w:r w:rsidRPr="00690BE8">
        <w:rPr>
          <w:rFonts w:ascii="Times New Roman" w:eastAsia="仿宋" w:hAnsi="Times New Roman"/>
          <w:w w:val="105"/>
          <w:sz w:val="32"/>
          <w:szCs w:val="32"/>
        </w:rPr>
        <w:t>年</w:t>
      </w:r>
      <w:r w:rsidRPr="00690BE8">
        <w:rPr>
          <w:rFonts w:ascii="Times New Roman" w:eastAsia="仿宋" w:hAnsi="Times New Roman"/>
          <w:w w:val="105"/>
          <w:sz w:val="32"/>
          <w:szCs w:val="32"/>
          <w:u w:val="single"/>
        </w:rPr>
        <w:t xml:space="preserve">   </w:t>
      </w:r>
      <w:r w:rsidRPr="00690BE8">
        <w:rPr>
          <w:rFonts w:ascii="Times New Roman" w:eastAsia="仿宋" w:hAnsi="Times New Roman"/>
          <w:w w:val="105"/>
          <w:sz w:val="32"/>
          <w:szCs w:val="32"/>
        </w:rPr>
        <w:t>月</w:t>
      </w:r>
      <w:r w:rsidRPr="00690BE8">
        <w:rPr>
          <w:rFonts w:ascii="Times New Roman" w:eastAsia="仿宋" w:hAnsi="Times New Roman"/>
          <w:w w:val="105"/>
          <w:sz w:val="32"/>
          <w:szCs w:val="32"/>
          <w:u w:val="single"/>
        </w:rPr>
        <w:t xml:space="preserve">  </w:t>
      </w:r>
      <w:r w:rsidR="00501427" w:rsidRPr="00690BE8">
        <w:rPr>
          <w:rFonts w:ascii="Times New Roman" w:eastAsia="仿宋" w:hAnsi="Times New Roman" w:hint="eastAsia"/>
          <w:w w:val="105"/>
          <w:sz w:val="32"/>
          <w:szCs w:val="32"/>
          <w:u w:val="single"/>
        </w:rPr>
        <w:t xml:space="preserve"> </w:t>
      </w:r>
      <w:proofErr w:type="gramStart"/>
      <w:r w:rsidRPr="00690BE8">
        <w:rPr>
          <w:rFonts w:ascii="Times New Roman" w:eastAsia="仿宋" w:hAnsi="Times New Roman"/>
          <w:w w:val="105"/>
          <w:sz w:val="32"/>
          <w:szCs w:val="32"/>
        </w:rPr>
        <w:t>日竞得</w:t>
      </w:r>
      <w:proofErr w:type="gramEnd"/>
      <w:r w:rsidRPr="00690BE8">
        <w:rPr>
          <w:rFonts w:ascii="Times New Roman" w:eastAsia="仿宋" w:hAnsi="Times New Roman"/>
          <w:w w:val="105"/>
          <w:sz w:val="32"/>
          <w:szCs w:val="32"/>
        </w:rPr>
        <w:t>位于</w:t>
      </w:r>
      <w:r w:rsidRPr="00690BE8">
        <w:rPr>
          <w:rFonts w:ascii="Times New Roman" w:eastAsia="仿宋" w:hAnsi="Times New Roman" w:hint="eastAsia"/>
          <w:sz w:val="32"/>
          <w:szCs w:val="32"/>
          <w:u w:val="single"/>
        </w:rPr>
        <w:t>硚口区丰硕路以东、古田二路以西、南泥湾大道以南、解放大道以北的汉江湾人工智能产业园项目地块</w:t>
      </w:r>
      <w:r w:rsidRPr="00690BE8">
        <w:rPr>
          <w:rFonts w:ascii="Times New Roman" w:eastAsia="仿宋" w:hAnsi="Times New Roman"/>
          <w:sz w:val="32"/>
          <w:szCs w:val="32"/>
        </w:rPr>
        <w:t>，编号</w:t>
      </w:r>
      <w:r w:rsidRPr="00690BE8">
        <w:rPr>
          <w:rFonts w:ascii="Times New Roman" w:eastAsia="仿宋" w:hAnsi="Times New Roman"/>
          <w:w w:val="105"/>
          <w:sz w:val="32"/>
          <w:szCs w:val="32"/>
        </w:rPr>
        <w:t>为</w:t>
      </w:r>
      <w:r w:rsidRPr="00690BE8">
        <w:rPr>
          <w:rFonts w:ascii="Times New Roman" w:eastAsia="仿宋" w:hAnsi="Times New Roman"/>
          <w:sz w:val="32"/>
          <w:szCs w:val="32"/>
          <w:u w:val="single"/>
        </w:rPr>
        <w:t>P</w:t>
      </w:r>
      <w:r w:rsidRPr="00690BE8">
        <w:rPr>
          <w:rFonts w:ascii="Times New Roman" w:eastAsia="仿宋" w:hAnsi="Times New Roman"/>
          <w:sz w:val="32"/>
          <w:szCs w:val="32"/>
          <w:u w:val="single"/>
        </w:rPr>
        <w:t>（</w:t>
      </w:r>
      <w:r w:rsidRPr="00690BE8">
        <w:rPr>
          <w:rFonts w:ascii="Times New Roman" w:eastAsia="仿宋" w:hAnsi="Times New Roman"/>
          <w:sz w:val="32"/>
          <w:szCs w:val="32"/>
          <w:u w:val="single"/>
        </w:rPr>
        <w:t>202</w:t>
      </w:r>
      <w:r w:rsidRPr="00690BE8">
        <w:rPr>
          <w:rFonts w:ascii="Times New Roman" w:eastAsia="仿宋" w:hAnsi="Times New Roman" w:hint="eastAsia"/>
          <w:sz w:val="32"/>
          <w:szCs w:val="32"/>
          <w:u w:val="single"/>
        </w:rPr>
        <w:t>6</w:t>
      </w:r>
      <w:r w:rsidRPr="00690BE8">
        <w:rPr>
          <w:rFonts w:ascii="Times New Roman" w:eastAsia="仿宋" w:hAnsi="Times New Roman"/>
          <w:sz w:val="32"/>
          <w:szCs w:val="32"/>
          <w:u w:val="single"/>
        </w:rPr>
        <w:t>）</w:t>
      </w:r>
      <w:r w:rsidRPr="00690BE8">
        <w:rPr>
          <w:rFonts w:ascii="Times New Roman" w:eastAsia="仿宋" w:hAnsi="Times New Roman" w:hint="eastAsia"/>
          <w:sz w:val="32"/>
          <w:szCs w:val="32"/>
          <w:u w:val="single"/>
        </w:rPr>
        <w:t>046</w:t>
      </w:r>
      <w:r w:rsidRPr="00690BE8">
        <w:rPr>
          <w:rFonts w:ascii="Times New Roman" w:eastAsia="仿宋" w:hAnsi="Times New Roman"/>
          <w:w w:val="105"/>
          <w:sz w:val="32"/>
          <w:szCs w:val="32"/>
          <w:u w:val="single"/>
        </w:rPr>
        <w:t>号</w:t>
      </w:r>
      <w:r w:rsidRPr="00690BE8">
        <w:rPr>
          <w:rFonts w:ascii="Times New Roman" w:eastAsia="仿宋" w:hAnsi="Times New Roman"/>
          <w:w w:val="105"/>
          <w:sz w:val="32"/>
          <w:szCs w:val="32"/>
        </w:rPr>
        <w:t>的国有建设用地使用权，成交地块土地面积为</w:t>
      </w:r>
      <w:r w:rsidRPr="00690BE8">
        <w:rPr>
          <w:rFonts w:ascii="Times New Roman" w:eastAsia="仿宋" w:hAnsi="Times New Roman"/>
          <w:sz w:val="32"/>
          <w:szCs w:val="32"/>
          <w:u w:val="single"/>
        </w:rPr>
        <w:t xml:space="preserve">     </w:t>
      </w:r>
      <w:r w:rsidR="00501427" w:rsidRPr="00690BE8">
        <w:rPr>
          <w:rFonts w:ascii="Times New Roman" w:eastAsia="仿宋" w:hAnsi="Times New Roman" w:hint="eastAsia"/>
          <w:sz w:val="32"/>
          <w:szCs w:val="32"/>
          <w:u w:val="single"/>
        </w:rPr>
        <w:t xml:space="preserve"> </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平方米（以实测为准）。成交价款总额为</w:t>
      </w:r>
      <w:r w:rsidRPr="00690BE8">
        <w:rPr>
          <w:rFonts w:ascii="Times New Roman" w:eastAsia="仿宋" w:hAnsi="Times New Roman"/>
          <w:sz w:val="32"/>
          <w:szCs w:val="32"/>
          <w:u w:val="single"/>
        </w:rPr>
        <w:t xml:space="preserve">   </w:t>
      </w:r>
      <w:r w:rsidRPr="00690BE8">
        <w:rPr>
          <w:rFonts w:ascii="Times New Roman" w:eastAsia="仿宋" w:hAnsi="Times New Roman" w:hint="eastAsia"/>
          <w:sz w:val="32"/>
          <w:szCs w:val="32"/>
          <w:u w:val="single"/>
        </w:rPr>
        <w:t xml:space="preserve"> </w:t>
      </w:r>
      <w:r w:rsidRPr="00690BE8">
        <w:rPr>
          <w:rFonts w:ascii="Times New Roman" w:eastAsia="仿宋" w:hAnsi="Times New Roman"/>
          <w:sz w:val="32"/>
          <w:szCs w:val="32"/>
          <w:u w:val="single"/>
        </w:rPr>
        <w:t xml:space="preserve">  </w:t>
      </w:r>
      <w:r w:rsidRPr="00690BE8">
        <w:rPr>
          <w:rFonts w:ascii="Times New Roman" w:eastAsia="仿宋" w:hAnsi="Times New Roman"/>
          <w:sz w:val="32"/>
          <w:szCs w:val="32"/>
        </w:rPr>
        <w:t>万元（其中：包括储备土地开发补偿费用和政府土地收益）。上述地块网上拍卖出让已经</w:t>
      </w:r>
      <w:r w:rsidRPr="00690BE8">
        <w:rPr>
          <w:rFonts w:ascii="Times New Roman" w:eastAsia="仿宋" w:hAnsi="Times New Roman"/>
          <w:sz w:val="32"/>
          <w:szCs w:val="32"/>
          <w:u w:val="single"/>
        </w:rPr>
        <w:t xml:space="preserve">        </w:t>
      </w:r>
      <w:r w:rsidRPr="00690BE8">
        <w:rPr>
          <w:rFonts w:ascii="Times New Roman" w:eastAsia="仿宋" w:hAnsi="Times New Roman"/>
          <w:bCs/>
          <w:sz w:val="32"/>
          <w:szCs w:val="32"/>
        </w:rPr>
        <w:t>[20</w:t>
      </w:r>
      <w:r w:rsidRPr="00690BE8">
        <w:rPr>
          <w:rFonts w:ascii="Times New Roman" w:eastAsia="仿宋" w:hAnsi="Times New Roman"/>
          <w:bCs/>
          <w:sz w:val="32"/>
          <w:szCs w:val="32"/>
          <w:u w:val="single"/>
        </w:rPr>
        <w:t xml:space="preserve"> </w:t>
      </w:r>
      <w:r w:rsidR="00501427" w:rsidRPr="00690BE8">
        <w:rPr>
          <w:rFonts w:ascii="Times New Roman" w:eastAsia="仿宋" w:hAnsi="Times New Roman" w:hint="eastAsia"/>
          <w:bCs/>
          <w:sz w:val="32"/>
          <w:szCs w:val="32"/>
          <w:u w:val="single"/>
        </w:rPr>
        <w:t xml:space="preserve"> </w:t>
      </w:r>
      <w:r w:rsidRPr="00690BE8">
        <w:rPr>
          <w:rFonts w:ascii="Times New Roman" w:eastAsia="仿宋" w:hAnsi="Times New Roman"/>
          <w:bCs/>
          <w:sz w:val="32"/>
          <w:szCs w:val="32"/>
          <w:u w:val="single"/>
        </w:rPr>
        <w:t xml:space="preserve"> </w:t>
      </w:r>
      <w:r w:rsidRPr="00690BE8">
        <w:rPr>
          <w:rFonts w:ascii="Times New Roman" w:eastAsia="仿宋" w:hAnsi="Times New Roman"/>
          <w:bCs/>
          <w:sz w:val="32"/>
          <w:szCs w:val="32"/>
        </w:rPr>
        <w:t>]</w:t>
      </w:r>
      <w:r w:rsidRPr="00690BE8">
        <w:rPr>
          <w:rFonts w:ascii="Times New Roman" w:eastAsia="仿宋" w:hAnsi="Times New Roman"/>
          <w:bCs/>
          <w:sz w:val="32"/>
          <w:szCs w:val="32"/>
          <w:u w:val="single"/>
        </w:rPr>
        <w:t xml:space="preserve"> </w:t>
      </w:r>
      <w:r w:rsidR="00501427" w:rsidRPr="00690BE8">
        <w:rPr>
          <w:rFonts w:ascii="Times New Roman" w:eastAsia="仿宋" w:hAnsi="Times New Roman" w:hint="eastAsia"/>
          <w:bCs/>
          <w:sz w:val="32"/>
          <w:szCs w:val="32"/>
          <w:u w:val="single"/>
        </w:rPr>
        <w:t xml:space="preserve"> </w:t>
      </w:r>
      <w:r w:rsidRPr="00690BE8">
        <w:rPr>
          <w:rFonts w:ascii="Times New Roman" w:eastAsia="仿宋" w:hAnsi="Times New Roman"/>
          <w:bCs/>
          <w:sz w:val="32"/>
          <w:szCs w:val="32"/>
          <w:u w:val="single"/>
        </w:rPr>
        <w:t xml:space="preserve">  </w:t>
      </w:r>
      <w:r w:rsidRPr="00690BE8">
        <w:rPr>
          <w:rFonts w:ascii="Times New Roman" w:eastAsia="仿宋" w:hAnsi="Times New Roman"/>
          <w:bCs/>
          <w:sz w:val="32"/>
          <w:szCs w:val="32"/>
        </w:rPr>
        <w:t>号文</w:t>
      </w:r>
      <w:r w:rsidRPr="00690BE8">
        <w:rPr>
          <w:rFonts w:ascii="Times New Roman" w:eastAsia="仿宋" w:hAnsi="Times New Roman"/>
          <w:sz w:val="32"/>
          <w:szCs w:val="32"/>
        </w:rPr>
        <w:t>批准。</w:t>
      </w:r>
    </w:p>
    <w:p w14:paraId="19D08CE7"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70BA49E7" w14:textId="77777777" w:rsidR="007E59C2" w:rsidRPr="00690BE8" w:rsidRDefault="00000000">
      <w:pPr>
        <w:pStyle w:val="ad"/>
        <w:rPr>
          <w:color w:val="auto"/>
          <w:shd w:val="clear" w:color="auto" w:fill="auto"/>
        </w:rPr>
      </w:pPr>
      <w:r w:rsidRPr="00690BE8">
        <w:rPr>
          <w:color w:val="auto"/>
          <w:shd w:val="clear" w:color="auto" w:fill="auto"/>
        </w:rPr>
        <w:lastRenderedPageBreak/>
        <w:t>三、地块成交后，竞买保证金直接抵</w:t>
      </w:r>
      <w:proofErr w:type="gramStart"/>
      <w:r w:rsidRPr="00690BE8">
        <w:rPr>
          <w:color w:val="auto"/>
          <w:shd w:val="clear" w:color="auto" w:fill="auto"/>
        </w:rPr>
        <w:t>作土地</w:t>
      </w:r>
      <w:proofErr w:type="gramEnd"/>
      <w:r w:rsidRPr="00690BE8">
        <w:rPr>
          <w:color w:val="auto"/>
          <w:shd w:val="clear" w:color="auto" w:fill="auto"/>
        </w:rPr>
        <w:t>成交价款。乙方须按照拍卖成交结果及拍卖文件的规定内容，自地块成交之日起</w:t>
      </w:r>
      <w:r w:rsidRPr="00690BE8">
        <w:rPr>
          <w:color w:val="auto"/>
          <w:shd w:val="clear" w:color="auto" w:fill="auto"/>
        </w:rPr>
        <w:t>5</w:t>
      </w:r>
      <w:r w:rsidRPr="00690BE8">
        <w:rPr>
          <w:color w:val="auto"/>
          <w:shd w:val="clear" w:color="auto" w:fill="auto"/>
        </w:rPr>
        <w:t>个工作日内，到武汉市土地交易中心与武汉市土地整理储备中心签订《储备土地开发补偿协议书》，并按照《储备土地开发补偿协议书》的约定缴纳土地成交价款。</w:t>
      </w:r>
    </w:p>
    <w:p w14:paraId="35B20C28" w14:textId="7FF7719A" w:rsidR="007E59C2" w:rsidRPr="00690BE8" w:rsidRDefault="00000000">
      <w:pPr>
        <w:pStyle w:val="ad"/>
        <w:rPr>
          <w:color w:val="auto"/>
          <w:shd w:val="clear" w:color="auto" w:fill="auto"/>
        </w:rPr>
      </w:pPr>
      <w:r w:rsidRPr="00690BE8">
        <w:rPr>
          <w:color w:val="auto"/>
          <w:shd w:val="clear" w:color="auto" w:fill="auto"/>
        </w:rPr>
        <w:t>四、</w:t>
      </w:r>
      <w:r w:rsidRPr="00690BE8">
        <w:rPr>
          <w:rFonts w:hint="eastAsia"/>
          <w:color w:val="auto"/>
          <w:shd w:val="clear" w:color="auto" w:fill="auto"/>
        </w:rPr>
        <w:t>根据《硚口区人民政府关于汉江湾人工智能产业园（</w:t>
      </w:r>
      <w:r w:rsidRPr="00690BE8">
        <w:rPr>
          <w:rFonts w:hint="eastAsia"/>
          <w:color w:val="auto"/>
          <w:shd w:val="clear" w:color="auto" w:fill="auto"/>
        </w:rPr>
        <w:t>44</w:t>
      </w:r>
      <w:r w:rsidRPr="00690BE8">
        <w:rPr>
          <w:rFonts w:hint="eastAsia"/>
          <w:color w:val="auto"/>
          <w:shd w:val="clear" w:color="auto" w:fill="auto"/>
        </w:rPr>
        <w:t>亩地）项目现状建筑处置的函》：该地块范围内拟保留</w:t>
      </w:r>
      <w:r w:rsidRPr="00690BE8">
        <w:rPr>
          <w:rFonts w:hint="eastAsia"/>
          <w:color w:val="auto"/>
          <w:shd w:val="clear" w:color="auto" w:fill="auto"/>
        </w:rPr>
        <w:t>14</w:t>
      </w:r>
      <w:r w:rsidRPr="00690BE8">
        <w:rPr>
          <w:rFonts w:hint="eastAsia"/>
          <w:color w:val="auto"/>
          <w:shd w:val="clear" w:color="auto" w:fill="auto"/>
        </w:rPr>
        <w:t>栋建筑，保留建筑面积合计为</w:t>
      </w:r>
      <w:r w:rsidRPr="00690BE8">
        <w:rPr>
          <w:rFonts w:hint="eastAsia"/>
          <w:color w:val="auto"/>
          <w:shd w:val="clear" w:color="auto" w:fill="auto"/>
        </w:rPr>
        <w:t>24553.17</w:t>
      </w:r>
      <w:r w:rsidRPr="00690BE8">
        <w:rPr>
          <w:rFonts w:hint="eastAsia"/>
          <w:color w:val="auto"/>
          <w:shd w:val="clear" w:color="auto" w:fill="auto"/>
        </w:rPr>
        <w:t>平方米。上述保留建筑的有关成本已全部纳入土地出让价款，</w:t>
      </w:r>
      <w:r w:rsidR="00501427" w:rsidRPr="00690BE8">
        <w:rPr>
          <w:rFonts w:hint="eastAsia"/>
          <w:color w:val="auto"/>
          <w:shd w:val="clear" w:color="auto" w:fill="auto"/>
        </w:rPr>
        <w:t>乙方</w:t>
      </w:r>
      <w:r w:rsidRPr="00690BE8">
        <w:rPr>
          <w:rFonts w:hint="eastAsia"/>
          <w:color w:val="auto"/>
          <w:shd w:val="clear" w:color="auto" w:fill="auto"/>
        </w:rPr>
        <w:t>不再另行支付。</w:t>
      </w:r>
    </w:p>
    <w:p w14:paraId="0A8925B0" w14:textId="40D399CA" w:rsidR="007E59C2" w:rsidRPr="00690BE8" w:rsidRDefault="00501427">
      <w:pPr>
        <w:pStyle w:val="ad"/>
        <w:rPr>
          <w:color w:val="auto"/>
          <w:shd w:val="clear" w:color="auto" w:fill="auto"/>
        </w:rPr>
      </w:pPr>
      <w:r w:rsidRPr="00690BE8">
        <w:rPr>
          <w:color w:val="auto"/>
          <w:shd w:val="clear" w:color="auto" w:fill="auto"/>
        </w:rPr>
        <w:t>五、</w:t>
      </w:r>
      <w:r w:rsidRPr="00690BE8">
        <w:rPr>
          <w:rFonts w:hint="eastAsia"/>
          <w:color w:val="auto"/>
          <w:shd w:val="clear" w:color="auto" w:fill="auto"/>
        </w:rPr>
        <w:t>根据《硚口区人民政府关于汉江湾人工智能产业园（</w:t>
      </w:r>
      <w:r w:rsidRPr="00690BE8">
        <w:rPr>
          <w:rFonts w:hint="eastAsia"/>
          <w:color w:val="auto"/>
          <w:shd w:val="clear" w:color="auto" w:fill="auto"/>
        </w:rPr>
        <w:t>44</w:t>
      </w:r>
      <w:r w:rsidRPr="00690BE8">
        <w:rPr>
          <w:rFonts w:hint="eastAsia"/>
          <w:color w:val="auto"/>
          <w:shd w:val="clear" w:color="auto" w:fill="auto"/>
        </w:rPr>
        <w:t>亩地）项目准入的审查意见》：该宗地产业类型可以明确为数字经济和人工智能产业，项目亩均投资不少于</w:t>
      </w:r>
      <w:r w:rsidRPr="00690BE8">
        <w:rPr>
          <w:rFonts w:hint="eastAsia"/>
          <w:color w:val="auto"/>
          <w:shd w:val="clear" w:color="auto" w:fill="auto"/>
        </w:rPr>
        <w:t>200</w:t>
      </w:r>
      <w:r w:rsidRPr="00690BE8">
        <w:rPr>
          <w:rFonts w:hint="eastAsia"/>
          <w:color w:val="auto"/>
          <w:shd w:val="clear" w:color="auto" w:fill="auto"/>
        </w:rPr>
        <w:t>万元，项目建成后年度亩均工业产值不少于</w:t>
      </w:r>
      <w:r w:rsidRPr="00690BE8">
        <w:rPr>
          <w:rFonts w:hint="eastAsia"/>
          <w:color w:val="auto"/>
          <w:shd w:val="clear" w:color="auto" w:fill="auto"/>
        </w:rPr>
        <w:t>500</w:t>
      </w:r>
      <w:r w:rsidRPr="00690BE8">
        <w:rPr>
          <w:rFonts w:hint="eastAsia"/>
          <w:color w:val="auto"/>
          <w:shd w:val="clear" w:color="auto" w:fill="auto"/>
        </w:rPr>
        <w:t>万元，亩均税收不少于</w:t>
      </w:r>
      <w:r w:rsidRPr="00690BE8">
        <w:rPr>
          <w:rFonts w:hint="eastAsia"/>
          <w:color w:val="auto"/>
          <w:shd w:val="clear" w:color="auto" w:fill="auto"/>
        </w:rPr>
        <w:t>60</w:t>
      </w:r>
      <w:r w:rsidRPr="00690BE8">
        <w:rPr>
          <w:rFonts w:hint="eastAsia"/>
          <w:color w:val="auto"/>
          <w:shd w:val="clear" w:color="auto" w:fill="auto"/>
        </w:rPr>
        <w:t>万元，硚口区人民政府同意该工业项目用地准入。上述事宜由硚口区人民政府负责监管落实，并承担相应的履约监管、诉讼、维稳、信访等法律及行政责任。</w:t>
      </w:r>
    </w:p>
    <w:p w14:paraId="4A778B88" w14:textId="22CE3EC6" w:rsidR="007E59C2" w:rsidRPr="00690BE8" w:rsidRDefault="00501427">
      <w:pPr>
        <w:pStyle w:val="ad"/>
        <w:rPr>
          <w:color w:val="auto"/>
          <w:shd w:val="clear" w:color="auto" w:fill="auto"/>
        </w:rPr>
      </w:pPr>
      <w:r w:rsidRPr="00690BE8">
        <w:rPr>
          <w:rFonts w:hint="eastAsia"/>
          <w:color w:val="auto"/>
          <w:shd w:val="clear" w:color="auto" w:fill="auto"/>
        </w:rPr>
        <w:t>六</w:t>
      </w:r>
      <w:r w:rsidRPr="00690BE8">
        <w:rPr>
          <w:color w:val="auto"/>
          <w:shd w:val="clear" w:color="auto" w:fill="auto"/>
        </w:rPr>
        <w:t>、自地块成交后</w:t>
      </w:r>
      <w:r w:rsidRPr="00690BE8">
        <w:rPr>
          <w:color w:val="auto"/>
          <w:shd w:val="clear" w:color="auto" w:fill="auto"/>
        </w:rPr>
        <w:t>10</w:t>
      </w:r>
      <w:r w:rsidRPr="00690BE8">
        <w:rPr>
          <w:color w:val="auto"/>
          <w:shd w:val="clear" w:color="auto" w:fill="auto"/>
        </w:rPr>
        <w:t>个工作日内，乙方应按照法律法规规定与武汉市自然资源和城乡建设局签订《国有建设用地使用权出让合同》，申请办理土地变更登记等手续。</w:t>
      </w:r>
    </w:p>
    <w:p w14:paraId="6730BBE4" w14:textId="1EA5A911" w:rsidR="007E59C2" w:rsidRPr="00690BE8" w:rsidRDefault="00501427">
      <w:pPr>
        <w:pStyle w:val="ad"/>
        <w:rPr>
          <w:color w:val="auto"/>
          <w:shd w:val="clear" w:color="auto" w:fill="auto"/>
        </w:rPr>
      </w:pPr>
      <w:r w:rsidRPr="00690BE8">
        <w:rPr>
          <w:rFonts w:hint="eastAsia"/>
          <w:color w:val="auto"/>
          <w:shd w:val="clear" w:color="auto" w:fill="auto"/>
        </w:rPr>
        <w:t>七</w:t>
      </w:r>
      <w:r w:rsidRPr="00690BE8">
        <w:rPr>
          <w:color w:val="auto"/>
          <w:shd w:val="clear" w:color="auto" w:fill="auto"/>
        </w:rPr>
        <w:t>、乙方有下列情形之一的，甲方可依法取消其竞得资格，并不</w:t>
      </w:r>
      <w:proofErr w:type="gramStart"/>
      <w:r w:rsidRPr="00690BE8">
        <w:rPr>
          <w:color w:val="auto"/>
          <w:shd w:val="clear" w:color="auto" w:fill="auto"/>
        </w:rPr>
        <w:t>予退</w:t>
      </w:r>
      <w:proofErr w:type="gramEnd"/>
      <w:r w:rsidRPr="00690BE8">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14:paraId="53A511B6" w14:textId="77777777" w:rsidR="007E59C2" w:rsidRPr="00690BE8" w:rsidRDefault="00000000">
      <w:pPr>
        <w:pStyle w:val="a7"/>
        <w:rPr>
          <w:color w:val="auto"/>
        </w:rPr>
      </w:pPr>
      <w:r w:rsidRPr="00690BE8">
        <w:rPr>
          <w:color w:val="auto"/>
        </w:rPr>
        <w:lastRenderedPageBreak/>
        <w:t>1</w:t>
      </w:r>
      <w:r w:rsidRPr="00690BE8">
        <w:rPr>
          <w:color w:val="auto"/>
        </w:rPr>
        <w:t>．乙方未按规定签订《国有建设用地使用权成交确认书》的；</w:t>
      </w:r>
    </w:p>
    <w:p w14:paraId="7EA564EE" w14:textId="77777777" w:rsidR="007E59C2" w:rsidRPr="00690BE8" w:rsidRDefault="00000000">
      <w:pPr>
        <w:pStyle w:val="a7"/>
        <w:rPr>
          <w:color w:val="auto"/>
        </w:rPr>
      </w:pPr>
      <w:r w:rsidRPr="00690BE8">
        <w:rPr>
          <w:color w:val="auto"/>
        </w:rPr>
        <w:t>2</w:t>
      </w:r>
      <w:r w:rsidRPr="00690BE8">
        <w:rPr>
          <w:color w:val="auto"/>
        </w:rPr>
        <w:t>．乙方逾期交纳土地成交价款或逾期、拒绝签订《储备土地开发补偿协议书》、《国有建设用地使用权出让合同》的；</w:t>
      </w:r>
    </w:p>
    <w:p w14:paraId="2A1DFB4B" w14:textId="77777777" w:rsidR="007E59C2" w:rsidRPr="00690BE8" w:rsidRDefault="00000000">
      <w:pPr>
        <w:pStyle w:val="a7"/>
        <w:rPr>
          <w:color w:val="auto"/>
        </w:rPr>
      </w:pPr>
      <w:r w:rsidRPr="00690BE8">
        <w:rPr>
          <w:color w:val="auto"/>
        </w:rPr>
        <w:t>3</w:t>
      </w:r>
      <w:r w:rsidRPr="00690BE8">
        <w:rPr>
          <w:color w:val="auto"/>
        </w:rPr>
        <w:t>．乙方提供虚假文件、隐瞒事实的；</w:t>
      </w:r>
    </w:p>
    <w:p w14:paraId="5B3E3766" w14:textId="77777777" w:rsidR="007E59C2" w:rsidRPr="00690BE8" w:rsidRDefault="00000000">
      <w:pPr>
        <w:pStyle w:val="a7"/>
        <w:rPr>
          <w:color w:val="auto"/>
        </w:rPr>
      </w:pPr>
      <w:r w:rsidRPr="00690BE8">
        <w:rPr>
          <w:color w:val="auto"/>
        </w:rPr>
        <w:t>4</w:t>
      </w:r>
      <w:r w:rsidRPr="00690BE8">
        <w:rPr>
          <w:color w:val="auto"/>
        </w:rPr>
        <w:t>．乙方采取行贿、恶意串通等非法手段竞得的；</w:t>
      </w:r>
    </w:p>
    <w:p w14:paraId="7CE02502" w14:textId="77777777" w:rsidR="007E59C2" w:rsidRPr="00690BE8" w:rsidRDefault="00000000">
      <w:pPr>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5</w:t>
      </w:r>
      <w:r w:rsidRPr="00690BE8">
        <w:rPr>
          <w:rFonts w:ascii="Times New Roman" w:eastAsia="仿宋" w:hAnsi="Times New Roman"/>
          <w:sz w:val="32"/>
          <w:szCs w:val="32"/>
        </w:rPr>
        <w:t>．乙方发生其他违约情况的。</w:t>
      </w:r>
    </w:p>
    <w:p w14:paraId="3DF8BF94" w14:textId="290E3EC3" w:rsidR="007E59C2" w:rsidRPr="00690BE8" w:rsidRDefault="00501427">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hint="eastAsia"/>
          <w:sz w:val="32"/>
          <w:szCs w:val="32"/>
        </w:rPr>
        <w:t>八</w:t>
      </w:r>
      <w:r w:rsidRPr="00690BE8">
        <w:rPr>
          <w:rFonts w:ascii="Times New Roman" w:eastAsia="仿宋" w:hAnsi="Times New Roman"/>
          <w:sz w:val="32"/>
          <w:szCs w:val="32"/>
        </w:rPr>
        <w:t>、本确认书经双方法定代表人（或委托代理人）签字之日起即刻生效。</w:t>
      </w:r>
    </w:p>
    <w:p w14:paraId="0ADA625E"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特此确认。</w:t>
      </w:r>
      <w:r w:rsidRPr="00690BE8">
        <w:rPr>
          <w:rFonts w:ascii="Times New Roman" w:eastAsia="仿宋" w:hAnsi="Times New Roman"/>
          <w:sz w:val="32"/>
          <w:szCs w:val="32"/>
        </w:rPr>
        <w:t xml:space="preserve">      </w:t>
      </w:r>
    </w:p>
    <w:p w14:paraId="76FC5C34" w14:textId="77777777" w:rsidR="007E59C2" w:rsidRPr="00690BE8" w:rsidRDefault="007E59C2">
      <w:pPr>
        <w:pStyle w:val="a5"/>
        <w:spacing w:line="540" w:lineRule="exact"/>
        <w:ind w:firstLineChars="200" w:firstLine="640"/>
        <w:rPr>
          <w:rFonts w:ascii="Times New Roman" w:eastAsia="仿宋" w:hAnsi="Times New Roman"/>
          <w:sz w:val="32"/>
          <w:szCs w:val="32"/>
        </w:rPr>
      </w:pPr>
    </w:p>
    <w:p w14:paraId="4A6A2F9A"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甲方法定代表人（签名）：</w:t>
      </w:r>
      <w:r w:rsidRPr="00690BE8">
        <w:rPr>
          <w:rFonts w:ascii="Times New Roman" w:eastAsia="仿宋" w:hAnsi="Times New Roman"/>
          <w:sz w:val="32"/>
          <w:szCs w:val="32"/>
        </w:rPr>
        <w:t xml:space="preserve">         </w:t>
      </w:r>
      <w:r w:rsidRPr="00690BE8">
        <w:rPr>
          <w:rFonts w:ascii="Times New Roman" w:eastAsia="仿宋" w:hAnsi="Times New Roman"/>
          <w:sz w:val="32"/>
          <w:szCs w:val="32"/>
        </w:rPr>
        <w:t>乙方法定代表人（签名）：</w:t>
      </w:r>
    </w:p>
    <w:p w14:paraId="66B0F265"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（或委托代理人）</w:t>
      </w:r>
      <w:r w:rsidRPr="00690BE8">
        <w:rPr>
          <w:rFonts w:ascii="Times New Roman" w:eastAsia="仿宋" w:hAnsi="Times New Roman"/>
          <w:sz w:val="32"/>
          <w:szCs w:val="32"/>
        </w:rPr>
        <w:t xml:space="preserve">               </w:t>
      </w:r>
      <w:r w:rsidRPr="00690BE8">
        <w:rPr>
          <w:rFonts w:ascii="Times New Roman" w:eastAsia="仿宋" w:hAnsi="Times New Roman"/>
          <w:sz w:val="32"/>
          <w:szCs w:val="32"/>
        </w:rPr>
        <w:t>（或委托代理人）</w:t>
      </w:r>
    </w:p>
    <w:p w14:paraId="2D500986"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地址：武汉市江岸区三阳路</w:t>
      </w:r>
      <w:r w:rsidRPr="00690BE8">
        <w:rPr>
          <w:rFonts w:ascii="Times New Roman" w:eastAsia="仿宋" w:hAnsi="Times New Roman"/>
          <w:sz w:val="32"/>
          <w:szCs w:val="32"/>
        </w:rPr>
        <w:t xml:space="preserve">        </w:t>
      </w:r>
      <w:r w:rsidRPr="00690BE8">
        <w:rPr>
          <w:rFonts w:ascii="Times New Roman" w:eastAsia="仿宋" w:hAnsi="Times New Roman"/>
          <w:sz w:val="32"/>
          <w:szCs w:val="32"/>
        </w:rPr>
        <w:t>地址：</w:t>
      </w:r>
      <w:r w:rsidRPr="00690BE8">
        <w:rPr>
          <w:rFonts w:ascii="Times New Roman" w:eastAsia="仿宋" w:hAnsi="Times New Roman"/>
          <w:sz w:val="32"/>
          <w:szCs w:val="32"/>
        </w:rPr>
        <w:t xml:space="preserve"> </w:t>
      </w:r>
    </w:p>
    <w:p w14:paraId="728A24AE" w14:textId="77777777" w:rsidR="007E59C2" w:rsidRPr="00690BE8" w:rsidRDefault="00000000">
      <w:pPr>
        <w:pStyle w:val="a5"/>
        <w:spacing w:line="540" w:lineRule="exact"/>
        <w:ind w:firstLineChars="500" w:firstLine="1600"/>
        <w:rPr>
          <w:rFonts w:ascii="Times New Roman" w:eastAsia="仿宋" w:hAnsi="Times New Roman"/>
          <w:sz w:val="32"/>
          <w:szCs w:val="32"/>
        </w:rPr>
      </w:pPr>
      <w:r w:rsidRPr="00690BE8">
        <w:rPr>
          <w:rFonts w:ascii="Times New Roman" w:eastAsia="仿宋" w:hAnsi="Times New Roman"/>
          <w:sz w:val="32"/>
          <w:szCs w:val="32"/>
        </w:rPr>
        <w:t>13-15</w:t>
      </w:r>
      <w:r w:rsidRPr="00690BE8">
        <w:rPr>
          <w:rFonts w:ascii="Times New Roman" w:eastAsia="仿宋" w:hAnsi="Times New Roman"/>
          <w:sz w:val="32"/>
          <w:szCs w:val="32"/>
        </w:rPr>
        <w:t>号</w:t>
      </w:r>
    </w:p>
    <w:p w14:paraId="38AE2098"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电话：</w:t>
      </w:r>
      <w:r w:rsidRPr="00690BE8">
        <w:rPr>
          <w:rFonts w:ascii="Times New Roman" w:eastAsia="仿宋" w:hAnsi="Times New Roman"/>
          <w:sz w:val="32"/>
          <w:szCs w:val="32"/>
        </w:rPr>
        <w:t xml:space="preserve">027-82700008              </w:t>
      </w:r>
      <w:r w:rsidRPr="00690BE8">
        <w:rPr>
          <w:rFonts w:ascii="Times New Roman" w:eastAsia="仿宋" w:hAnsi="Times New Roman"/>
          <w:sz w:val="32"/>
          <w:szCs w:val="32"/>
        </w:rPr>
        <w:t>电话：</w:t>
      </w:r>
    </w:p>
    <w:p w14:paraId="0B254AF4" w14:textId="77777777" w:rsidR="007E59C2" w:rsidRPr="00690BE8" w:rsidRDefault="00000000">
      <w:pPr>
        <w:pStyle w:val="a5"/>
        <w:spacing w:line="540" w:lineRule="exact"/>
        <w:ind w:firstLineChars="200" w:firstLine="640"/>
        <w:rPr>
          <w:rFonts w:ascii="Times New Roman" w:eastAsia="仿宋" w:hAnsi="Times New Roman"/>
          <w:sz w:val="32"/>
          <w:szCs w:val="32"/>
        </w:rPr>
      </w:pPr>
      <w:r w:rsidRPr="00690BE8">
        <w:rPr>
          <w:rFonts w:ascii="Times New Roman" w:eastAsia="仿宋" w:hAnsi="Times New Roman"/>
          <w:sz w:val="32"/>
          <w:szCs w:val="32"/>
        </w:rPr>
        <w:t>邮编：</w:t>
      </w:r>
      <w:r w:rsidRPr="00690BE8">
        <w:rPr>
          <w:rFonts w:ascii="Times New Roman" w:eastAsia="仿宋" w:hAnsi="Times New Roman"/>
          <w:sz w:val="32"/>
          <w:szCs w:val="32"/>
        </w:rPr>
        <w:t xml:space="preserve">430014                    </w:t>
      </w:r>
      <w:r w:rsidRPr="00690BE8">
        <w:rPr>
          <w:rFonts w:ascii="Times New Roman" w:eastAsia="仿宋" w:hAnsi="Times New Roman"/>
          <w:sz w:val="32"/>
          <w:szCs w:val="32"/>
        </w:rPr>
        <w:t>邮编：</w:t>
      </w:r>
    </w:p>
    <w:p w14:paraId="30B91D0D" w14:textId="77777777" w:rsidR="007E59C2" w:rsidRPr="00690BE8" w:rsidRDefault="00000000">
      <w:pPr>
        <w:pStyle w:val="a7"/>
        <w:rPr>
          <w:color w:val="auto"/>
        </w:rPr>
      </w:pPr>
      <w:r w:rsidRPr="00690BE8">
        <w:rPr>
          <w:color w:val="auto"/>
        </w:rPr>
        <w:t xml:space="preserve">                    </w:t>
      </w:r>
    </w:p>
    <w:p w14:paraId="489C4E38" w14:textId="77777777" w:rsidR="007E59C2" w:rsidRPr="00690BE8" w:rsidRDefault="00000000">
      <w:pPr>
        <w:pStyle w:val="a7"/>
        <w:rPr>
          <w:color w:val="auto"/>
        </w:rPr>
      </w:pPr>
      <w:r w:rsidRPr="00690BE8">
        <w:rPr>
          <w:color w:val="auto"/>
        </w:rPr>
        <w:t>签订日期：</w:t>
      </w:r>
      <w:r w:rsidRPr="00690BE8">
        <w:rPr>
          <w:color w:val="auto"/>
        </w:rPr>
        <w:t xml:space="preserve">          </w:t>
      </w:r>
      <w:r w:rsidRPr="00690BE8">
        <w:rPr>
          <w:color w:val="auto"/>
        </w:rPr>
        <w:t>年</w:t>
      </w:r>
      <w:r w:rsidRPr="00690BE8">
        <w:rPr>
          <w:color w:val="auto"/>
        </w:rPr>
        <w:t xml:space="preserve">    </w:t>
      </w:r>
      <w:r w:rsidRPr="00690BE8">
        <w:rPr>
          <w:color w:val="auto"/>
        </w:rPr>
        <w:t>月</w:t>
      </w:r>
      <w:r w:rsidRPr="00690BE8">
        <w:rPr>
          <w:color w:val="auto"/>
        </w:rPr>
        <w:t xml:space="preserve">    </w:t>
      </w:r>
      <w:r w:rsidRPr="00690BE8">
        <w:rPr>
          <w:color w:val="auto"/>
        </w:rPr>
        <w:t>日</w:t>
      </w:r>
    </w:p>
    <w:p w14:paraId="2F7193A9" w14:textId="77777777" w:rsidR="007E59C2" w:rsidRPr="00690BE8" w:rsidRDefault="007E59C2">
      <w:pPr>
        <w:pStyle w:val="p0"/>
        <w:spacing w:before="156" w:after="156" w:line="520" w:lineRule="exact"/>
        <w:ind w:firstLine="640"/>
        <w:rPr>
          <w:rFonts w:ascii="Times New Roman" w:eastAsia="仿宋" w:hAnsi="Times New Roman"/>
          <w:sz w:val="32"/>
          <w:szCs w:val="32"/>
        </w:rPr>
        <w:sectPr w:rsidR="007E59C2" w:rsidRPr="00690BE8">
          <w:pgSz w:w="11906" w:h="16838"/>
          <w:pgMar w:top="1701" w:right="1418" w:bottom="1701" w:left="1418" w:header="851" w:footer="992" w:gutter="0"/>
          <w:cols w:space="720"/>
          <w:docGrid w:type="lines" w:linePitch="285"/>
        </w:sectPr>
      </w:pPr>
    </w:p>
    <w:p w14:paraId="333A81A7"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3D03614B" wp14:editId="45B85E6D">
            <wp:extent cx="5748020" cy="8131175"/>
            <wp:effectExtent l="0" t="0" r="5080" b="3175"/>
            <wp:docPr id="11" name="图片 11" descr="开发补偿协议 盖章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开发补偿协议 盖章_01"/>
                    <pic:cNvPicPr>
                      <a:picLocks noChangeAspect="1"/>
                    </pic:cNvPicPr>
                  </pic:nvPicPr>
                  <pic:blipFill>
                    <a:blip r:embed="rId22"/>
                    <a:stretch>
                      <a:fillRect/>
                    </a:stretch>
                  </pic:blipFill>
                  <pic:spPr>
                    <a:xfrm>
                      <a:off x="0" y="0"/>
                      <a:ext cx="5748020" cy="8131175"/>
                    </a:xfrm>
                    <a:prstGeom prst="rect">
                      <a:avLst/>
                    </a:prstGeom>
                  </pic:spPr>
                </pic:pic>
              </a:graphicData>
            </a:graphic>
          </wp:inline>
        </w:drawing>
      </w:r>
    </w:p>
    <w:p w14:paraId="668CB38A"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4D0B4FD1" wp14:editId="4601E50F">
            <wp:extent cx="5748020" cy="8131175"/>
            <wp:effectExtent l="0" t="0" r="5080" b="3175"/>
            <wp:docPr id="12" name="图片 12" descr="开发补偿协议 盖章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开发补偿协议 盖章_02"/>
                    <pic:cNvPicPr>
                      <a:picLocks noChangeAspect="1"/>
                    </pic:cNvPicPr>
                  </pic:nvPicPr>
                  <pic:blipFill>
                    <a:blip r:embed="rId23"/>
                    <a:stretch>
                      <a:fillRect/>
                    </a:stretch>
                  </pic:blipFill>
                  <pic:spPr>
                    <a:xfrm>
                      <a:off x="0" y="0"/>
                      <a:ext cx="5748020" cy="8131175"/>
                    </a:xfrm>
                    <a:prstGeom prst="rect">
                      <a:avLst/>
                    </a:prstGeom>
                  </pic:spPr>
                </pic:pic>
              </a:graphicData>
            </a:graphic>
          </wp:inline>
        </w:drawing>
      </w:r>
    </w:p>
    <w:p w14:paraId="3ED0A719"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51BD4C03" wp14:editId="6619E794">
            <wp:extent cx="5748020" cy="8131175"/>
            <wp:effectExtent l="0" t="0" r="5080" b="3175"/>
            <wp:docPr id="13" name="图片 13" descr="开发补偿协议 盖章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开发补偿协议 盖章_03"/>
                    <pic:cNvPicPr>
                      <a:picLocks noChangeAspect="1"/>
                    </pic:cNvPicPr>
                  </pic:nvPicPr>
                  <pic:blipFill>
                    <a:blip r:embed="rId24"/>
                    <a:stretch>
                      <a:fillRect/>
                    </a:stretch>
                  </pic:blipFill>
                  <pic:spPr>
                    <a:xfrm>
                      <a:off x="0" y="0"/>
                      <a:ext cx="5748020" cy="8131175"/>
                    </a:xfrm>
                    <a:prstGeom prst="rect">
                      <a:avLst/>
                    </a:prstGeom>
                  </pic:spPr>
                </pic:pic>
              </a:graphicData>
            </a:graphic>
          </wp:inline>
        </w:drawing>
      </w:r>
    </w:p>
    <w:p w14:paraId="65A74E7C"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0AD60677" wp14:editId="4FC2B3B5">
            <wp:extent cx="5748020" cy="8131175"/>
            <wp:effectExtent l="0" t="0" r="5080" b="3175"/>
            <wp:docPr id="14" name="图片 14" descr="开发补偿协议 盖章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开发补偿协议 盖章_04"/>
                    <pic:cNvPicPr>
                      <a:picLocks noChangeAspect="1"/>
                    </pic:cNvPicPr>
                  </pic:nvPicPr>
                  <pic:blipFill>
                    <a:blip r:embed="rId25"/>
                    <a:stretch>
                      <a:fillRect/>
                    </a:stretch>
                  </pic:blipFill>
                  <pic:spPr>
                    <a:xfrm>
                      <a:off x="0" y="0"/>
                      <a:ext cx="5748020" cy="8131175"/>
                    </a:xfrm>
                    <a:prstGeom prst="rect">
                      <a:avLst/>
                    </a:prstGeom>
                  </pic:spPr>
                </pic:pic>
              </a:graphicData>
            </a:graphic>
          </wp:inline>
        </w:drawing>
      </w:r>
    </w:p>
    <w:p w14:paraId="5E7AD42B"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7B751498" wp14:editId="55A4165C">
            <wp:extent cx="5748020" cy="8131175"/>
            <wp:effectExtent l="0" t="0" r="5080" b="3175"/>
            <wp:docPr id="15" name="图片 15" descr="开发补偿协议 盖章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开发补偿协议 盖章_05"/>
                    <pic:cNvPicPr>
                      <a:picLocks noChangeAspect="1"/>
                    </pic:cNvPicPr>
                  </pic:nvPicPr>
                  <pic:blipFill>
                    <a:blip r:embed="rId26"/>
                    <a:stretch>
                      <a:fillRect/>
                    </a:stretch>
                  </pic:blipFill>
                  <pic:spPr>
                    <a:xfrm>
                      <a:off x="0" y="0"/>
                      <a:ext cx="5748020" cy="8131175"/>
                    </a:xfrm>
                    <a:prstGeom prst="rect">
                      <a:avLst/>
                    </a:prstGeom>
                  </pic:spPr>
                </pic:pic>
              </a:graphicData>
            </a:graphic>
          </wp:inline>
        </w:drawing>
      </w:r>
    </w:p>
    <w:p w14:paraId="292A6FC2"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12FAAD1A" wp14:editId="35CF8494">
            <wp:extent cx="5748020" cy="8131175"/>
            <wp:effectExtent l="0" t="0" r="5080" b="3175"/>
            <wp:docPr id="16" name="图片 16" descr="开发补偿协议 盖章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开发补偿协议 盖章_06"/>
                    <pic:cNvPicPr>
                      <a:picLocks noChangeAspect="1"/>
                    </pic:cNvPicPr>
                  </pic:nvPicPr>
                  <pic:blipFill>
                    <a:blip r:embed="rId27"/>
                    <a:stretch>
                      <a:fillRect/>
                    </a:stretch>
                  </pic:blipFill>
                  <pic:spPr>
                    <a:xfrm>
                      <a:off x="0" y="0"/>
                      <a:ext cx="5748020" cy="8131175"/>
                    </a:xfrm>
                    <a:prstGeom prst="rect">
                      <a:avLst/>
                    </a:prstGeom>
                  </pic:spPr>
                </pic:pic>
              </a:graphicData>
            </a:graphic>
          </wp:inline>
        </w:drawing>
      </w:r>
    </w:p>
    <w:p w14:paraId="5C0E1BCC" w14:textId="77777777" w:rsidR="007E59C2" w:rsidRPr="00690BE8" w:rsidRDefault="00000000">
      <w:pPr>
        <w:rPr>
          <w:rFonts w:ascii="Times New Roman" w:eastAsia="仿宋" w:hAnsi="Times New Roman"/>
          <w:b/>
          <w:bCs/>
          <w:szCs w:val="21"/>
        </w:rPr>
        <w:sectPr w:rsidR="007E59C2" w:rsidRPr="00690BE8">
          <w:pgSz w:w="11906" w:h="16838"/>
          <w:pgMar w:top="1701" w:right="1418" w:bottom="1701" w:left="1418" w:header="851" w:footer="992" w:gutter="0"/>
          <w:cols w:space="720"/>
          <w:docGrid w:type="lines" w:linePitch="285"/>
        </w:sectPr>
      </w:pPr>
      <w:r w:rsidRPr="00690BE8">
        <w:rPr>
          <w:rFonts w:ascii="Times New Roman" w:eastAsia="仿宋" w:hAnsi="Times New Roman" w:hint="eastAsia"/>
          <w:b/>
          <w:bCs/>
          <w:noProof/>
          <w:szCs w:val="21"/>
        </w:rPr>
        <w:lastRenderedPageBreak/>
        <w:drawing>
          <wp:inline distT="0" distB="0" distL="114300" distR="114300" wp14:anchorId="751DFC33" wp14:editId="1A6139F3">
            <wp:extent cx="5748020" cy="8131175"/>
            <wp:effectExtent l="0" t="0" r="5080" b="3175"/>
            <wp:docPr id="17" name="图片 17" descr="开发补偿协议 盖章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开发补偿协议 盖章_07"/>
                    <pic:cNvPicPr>
                      <a:picLocks noChangeAspect="1"/>
                    </pic:cNvPicPr>
                  </pic:nvPicPr>
                  <pic:blipFill>
                    <a:blip r:embed="rId28"/>
                    <a:stretch>
                      <a:fillRect/>
                    </a:stretch>
                  </pic:blipFill>
                  <pic:spPr>
                    <a:xfrm>
                      <a:off x="0" y="0"/>
                      <a:ext cx="5748020" cy="8131175"/>
                    </a:xfrm>
                    <a:prstGeom prst="rect">
                      <a:avLst/>
                    </a:prstGeom>
                  </pic:spPr>
                </pic:pic>
              </a:graphicData>
            </a:graphic>
          </wp:inline>
        </w:drawing>
      </w:r>
    </w:p>
    <w:p w14:paraId="244D5566" w14:textId="77777777" w:rsidR="007E59C2" w:rsidRPr="00690BE8" w:rsidRDefault="00000000">
      <w:pPr>
        <w:spacing w:line="600" w:lineRule="exact"/>
        <w:rPr>
          <w:rFonts w:ascii="Times New Roman" w:eastAsia="黑体" w:hAnsi="Times New Roman"/>
          <w:sz w:val="32"/>
          <w:szCs w:val="32"/>
        </w:rPr>
      </w:pPr>
      <w:r w:rsidRPr="00690BE8">
        <w:rPr>
          <w:rFonts w:ascii="Times New Roman" w:eastAsia="仿宋_GB2312" w:hAnsi="Times New Roman"/>
          <w:sz w:val="32"/>
          <w:szCs w:val="32"/>
        </w:rPr>
        <w:lastRenderedPageBreak/>
        <w:t>GF-2025-2601</w:t>
      </w:r>
      <w:r w:rsidRPr="00690BE8">
        <w:rPr>
          <w:rFonts w:ascii="Times New Roman" w:eastAsia="仿宋_GB2312" w:hAnsi="Times New Roman"/>
          <w:spacing w:val="6"/>
          <w:sz w:val="32"/>
          <w:szCs w:val="32"/>
        </w:rPr>
        <w:t xml:space="preserve"> </w:t>
      </w:r>
      <w:r w:rsidRPr="00690BE8">
        <w:rPr>
          <w:rFonts w:ascii="Times New Roman" w:eastAsia="仿宋_GB2312" w:hAnsi="Times New Roman"/>
          <w:spacing w:val="6"/>
          <w:sz w:val="32"/>
          <w:szCs w:val="32"/>
        </w:rPr>
        <w:t xml:space="preserve">　</w:t>
      </w:r>
      <w:r w:rsidRPr="00690BE8">
        <w:rPr>
          <w:rFonts w:ascii="Times New Roman" w:eastAsia="仿宋_GB2312" w:hAnsi="Times New Roman"/>
          <w:spacing w:val="6"/>
          <w:sz w:val="32"/>
          <w:szCs w:val="32"/>
        </w:rPr>
        <w:t xml:space="preserve">        </w:t>
      </w:r>
      <w:r w:rsidRPr="00690BE8">
        <w:rPr>
          <w:rFonts w:ascii="Times New Roman" w:eastAsia="仿宋_GB2312" w:hAnsi="Times New Roman"/>
          <w:spacing w:val="6"/>
          <w:sz w:val="32"/>
          <w:szCs w:val="32"/>
        </w:rPr>
        <w:t xml:space="preserve">　　</w:t>
      </w:r>
      <w:proofErr w:type="gramStart"/>
      <w:r w:rsidRPr="00690BE8">
        <w:rPr>
          <w:rFonts w:ascii="Times New Roman" w:eastAsia="仿宋_GB2312" w:hAnsi="Times New Roman"/>
          <w:spacing w:val="6"/>
          <w:sz w:val="32"/>
          <w:szCs w:val="32"/>
        </w:rPr>
        <w:t xml:space="preserve">　</w:t>
      </w:r>
      <w:proofErr w:type="gramEnd"/>
      <w:r w:rsidRPr="00690BE8">
        <w:rPr>
          <w:rFonts w:ascii="Times New Roman" w:eastAsia="仿宋_GB2312" w:hAnsi="Times New Roman"/>
          <w:spacing w:val="6"/>
          <w:sz w:val="32"/>
          <w:szCs w:val="32"/>
        </w:rPr>
        <w:t xml:space="preserve">  </w:t>
      </w:r>
      <w:r w:rsidRPr="00690BE8">
        <w:rPr>
          <w:rFonts w:ascii="Times New Roman" w:eastAsia="黑体" w:hAnsi="Times New Roman"/>
          <w:sz w:val="32"/>
          <w:szCs w:val="32"/>
        </w:rPr>
        <w:t>电</w:t>
      </w:r>
      <w:r w:rsidRPr="00690BE8">
        <w:rPr>
          <w:rFonts w:ascii="Times New Roman" w:eastAsia="黑体" w:hAnsi="Times New Roman"/>
          <w:sz w:val="32"/>
          <w:szCs w:val="32"/>
        </w:rPr>
        <w:t xml:space="preserve"> </w:t>
      </w:r>
      <w:r w:rsidRPr="00690BE8">
        <w:rPr>
          <w:rFonts w:ascii="Times New Roman" w:eastAsia="黑体" w:hAnsi="Times New Roman"/>
          <w:sz w:val="32"/>
          <w:szCs w:val="32"/>
        </w:rPr>
        <w:t>子</w:t>
      </w:r>
      <w:r w:rsidRPr="00690BE8">
        <w:rPr>
          <w:rFonts w:ascii="Times New Roman" w:eastAsia="黑体" w:hAnsi="Times New Roman"/>
          <w:sz w:val="32"/>
          <w:szCs w:val="32"/>
        </w:rPr>
        <w:t xml:space="preserve"> </w:t>
      </w:r>
      <w:r w:rsidRPr="00690BE8">
        <w:rPr>
          <w:rFonts w:ascii="Times New Roman" w:eastAsia="黑体" w:hAnsi="Times New Roman"/>
          <w:sz w:val="32"/>
          <w:szCs w:val="32"/>
        </w:rPr>
        <w:t>监</w:t>
      </w:r>
      <w:r w:rsidRPr="00690BE8">
        <w:rPr>
          <w:rFonts w:ascii="Times New Roman" w:eastAsia="黑体" w:hAnsi="Times New Roman"/>
          <w:sz w:val="32"/>
          <w:szCs w:val="32"/>
        </w:rPr>
        <w:t xml:space="preserve"> </w:t>
      </w:r>
      <w:r w:rsidRPr="00690BE8">
        <w:rPr>
          <w:rFonts w:ascii="Times New Roman" w:eastAsia="黑体" w:hAnsi="Times New Roman"/>
          <w:sz w:val="32"/>
          <w:szCs w:val="32"/>
        </w:rPr>
        <w:t>管</w:t>
      </w:r>
      <w:r w:rsidRPr="00690BE8">
        <w:rPr>
          <w:rFonts w:ascii="Times New Roman" w:eastAsia="黑体" w:hAnsi="Times New Roman"/>
          <w:sz w:val="32"/>
          <w:szCs w:val="32"/>
        </w:rPr>
        <w:t xml:space="preserve"> </w:t>
      </w:r>
      <w:r w:rsidRPr="00690BE8">
        <w:rPr>
          <w:rFonts w:ascii="Times New Roman" w:eastAsia="黑体" w:hAnsi="Times New Roman"/>
          <w:sz w:val="32"/>
          <w:szCs w:val="32"/>
        </w:rPr>
        <w:t>号：</w:t>
      </w:r>
      <w:r w:rsidRPr="00690BE8">
        <w:rPr>
          <w:rFonts w:ascii="Times New Roman" w:eastAsia="仿宋_GB2312" w:hAnsi="Times New Roman"/>
          <w:sz w:val="32"/>
          <w:szCs w:val="32"/>
        </w:rPr>
        <w:t xml:space="preserve"> </w:t>
      </w:r>
    </w:p>
    <w:p w14:paraId="45D2004C" w14:textId="77777777" w:rsidR="007E59C2" w:rsidRPr="00690BE8" w:rsidRDefault="00000000">
      <w:pPr>
        <w:spacing w:line="600" w:lineRule="exact"/>
        <w:ind w:firstLineChars="1600" w:firstLine="5120"/>
        <w:rPr>
          <w:rFonts w:ascii="Times New Roman" w:eastAsia="黑体" w:hAnsi="Times New Roman"/>
          <w:sz w:val="32"/>
          <w:szCs w:val="32"/>
        </w:rPr>
      </w:pPr>
      <w:r w:rsidRPr="00690BE8">
        <w:rPr>
          <w:rFonts w:ascii="Times New Roman" w:eastAsia="黑体" w:hAnsi="Times New Roman"/>
          <w:sz w:val="32"/>
          <w:szCs w:val="32"/>
        </w:rPr>
        <w:t>不动产单元代码：</w:t>
      </w:r>
    </w:p>
    <w:p w14:paraId="24624013" w14:textId="77777777" w:rsidR="007E59C2" w:rsidRPr="00690BE8" w:rsidRDefault="007E59C2">
      <w:pPr>
        <w:spacing w:line="600" w:lineRule="exact"/>
        <w:rPr>
          <w:rFonts w:ascii="Times New Roman" w:eastAsia="仿宋_GB2312" w:hAnsi="Times New Roman"/>
          <w:sz w:val="32"/>
          <w:szCs w:val="32"/>
        </w:rPr>
      </w:pPr>
    </w:p>
    <w:p w14:paraId="6840D1EC" w14:textId="77777777" w:rsidR="007E59C2" w:rsidRPr="00690BE8" w:rsidRDefault="007E59C2">
      <w:pPr>
        <w:spacing w:line="600" w:lineRule="exact"/>
        <w:jc w:val="center"/>
        <w:rPr>
          <w:rFonts w:ascii="Times New Roman" w:hAnsi="Times New Roman"/>
          <w:b/>
          <w:bCs/>
          <w:sz w:val="36"/>
          <w:szCs w:val="44"/>
        </w:rPr>
      </w:pPr>
    </w:p>
    <w:p w14:paraId="19C22D58" w14:textId="77777777" w:rsidR="007E59C2" w:rsidRPr="00690BE8" w:rsidRDefault="007E59C2">
      <w:pPr>
        <w:spacing w:line="600" w:lineRule="exact"/>
        <w:jc w:val="center"/>
        <w:rPr>
          <w:rFonts w:ascii="Times New Roman" w:hAnsi="Times New Roman"/>
          <w:b/>
          <w:bCs/>
          <w:sz w:val="36"/>
          <w:szCs w:val="44"/>
        </w:rPr>
      </w:pPr>
    </w:p>
    <w:p w14:paraId="49523DF1" w14:textId="77777777" w:rsidR="007E59C2" w:rsidRPr="00690BE8" w:rsidRDefault="007E59C2">
      <w:pPr>
        <w:spacing w:line="600" w:lineRule="exact"/>
        <w:jc w:val="center"/>
        <w:rPr>
          <w:rFonts w:ascii="Times New Roman" w:hAnsi="Times New Roman"/>
          <w:b/>
          <w:bCs/>
          <w:sz w:val="36"/>
          <w:szCs w:val="44"/>
        </w:rPr>
      </w:pPr>
    </w:p>
    <w:p w14:paraId="731F307F" w14:textId="77777777" w:rsidR="007E59C2" w:rsidRPr="00690BE8" w:rsidRDefault="007E59C2">
      <w:pPr>
        <w:spacing w:line="600" w:lineRule="exact"/>
        <w:jc w:val="center"/>
        <w:rPr>
          <w:rFonts w:ascii="Times New Roman" w:hAnsi="Times New Roman"/>
          <w:b/>
          <w:bCs/>
          <w:sz w:val="36"/>
          <w:szCs w:val="44"/>
        </w:rPr>
      </w:pPr>
    </w:p>
    <w:p w14:paraId="0E947233" w14:textId="77777777" w:rsidR="007E59C2" w:rsidRPr="00690BE8" w:rsidRDefault="00000000">
      <w:pPr>
        <w:spacing w:line="600" w:lineRule="exact"/>
        <w:jc w:val="center"/>
        <w:rPr>
          <w:rFonts w:ascii="Times New Roman" w:eastAsia="方正小标宋_GBK" w:hAnsi="Times New Roman"/>
          <w:sz w:val="44"/>
          <w:szCs w:val="44"/>
        </w:rPr>
      </w:pPr>
      <w:r w:rsidRPr="00690BE8">
        <w:rPr>
          <w:rFonts w:ascii="Times New Roman" w:eastAsia="方正小标宋_GBK" w:hAnsi="Times New Roman"/>
          <w:sz w:val="44"/>
          <w:szCs w:val="44"/>
        </w:rPr>
        <w:t>国有建设用地使用权出让合同</w:t>
      </w:r>
    </w:p>
    <w:p w14:paraId="6FEDBDF4" w14:textId="77777777" w:rsidR="007E59C2" w:rsidRPr="00690BE8" w:rsidRDefault="00000000">
      <w:pPr>
        <w:spacing w:line="600" w:lineRule="exact"/>
        <w:jc w:val="center"/>
        <w:rPr>
          <w:rFonts w:ascii="Times New Roman" w:eastAsia="仿宋_GB2312" w:hAnsi="Times New Roman"/>
          <w:b/>
          <w:bCs/>
          <w:sz w:val="36"/>
          <w:szCs w:val="36"/>
        </w:rPr>
      </w:pPr>
      <w:r w:rsidRPr="00690BE8">
        <w:rPr>
          <w:rFonts w:ascii="Times New Roman" w:eastAsia="仿宋_GB2312" w:hAnsi="Times New Roman"/>
          <w:b/>
          <w:bCs/>
          <w:sz w:val="36"/>
          <w:szCs w:val="36"/>
        </w:rPr>
        <w:t>（示范文本）</w:t>
      </w:r>
    </w:p>
    <w:p w14:paraId="0E9D3906" w14:textId="77777777" w:rsidR="007E59C2" w:rsidRPr="00690BE8" w:rsidRDefault="007E59C2">
      <w:pPr>
        <w:spacing w:line="600" w:lineRule="exact"/>
        <w:jc w:val="center"/>
        <w:rPr>
          <w:rFonts w:ascii="Times New Roman" w:hAnsi="Times New Roman"/>
          <w:b/>
          <w:bCs/>
          <w:sz w:val="28"/>
          <w:szCs w:val="36"/>
        </w:rPr>
      </w:pPr>
    </w:p>
    <w:p w14:paraId="40A14690" w14:textId="77777777" w:rsidR="007E59C2" w:rsidRPr="00690BE8" w:rsidRDefault="007E59C2">
      <w:pPr>
        <w:spacing w:line="600" w:lineRule="exact"/>
        <w:jc w:val="center"/>
        <w:rPr>
          <w:rFonts w:ascii="Times New Roman" w:hAnsi="Times New Roman"/>
          <w:b/>
          <w:bCs/>
          <w:sz w:val="28"/>
          <w:szCs w:val="36"/>
        </w:rPr>
      </w:pPr>
    </w:p>
    <w:p w14:paraId="061CE2AD" w14:textId="77777777" w:rsidR="007E59C2" w:rsidRPr="00690BE8" w:rsidRDefault="007E59C2">
      <w:pPr>
        <w:spacing w:line="600" w:lineRule="exact"/>
        <w:jc w:val="center"/>
        <w:rPr>
          <w:rFonts w:ascii="Times New Roman" w:hAnsi="Times New Roman"/>
          <w:b/>
          <w:bCs/>
          <w:sz w:val="28"/>
          <w:szCs w:val="36"/>
        </w:rPr>
      </w:pPr>
    </w:p>
    <w:p w14:paraId="1D30AA97" w14:textId="77777777" w:rsidR="007E59C2" w:rsidRPr="00690BE8" w:rsidRDefault="007E59C2">
      <w:pPr>
        <w:spacing w:line="600" w:lineRule="exact"/>
        <w:jc w:val="center"/>
        <w:rPr>
          <w:rFonts w:ascii="Times New Roman" w:hAnsi="Times New Roman"/>
          <w:b/>
          <w:bCs/>
          <w:sz w:val="28"/>
          <w:szCs w:val="36"/>
        </w:rPr>
      </w:pPr>
    </w:p>
    <w:p w14:paraId="6F0D2EFB" w14:textId="77777777" w:rsidR="007E59C2" w:rsidRPr="00690BE8" w:rsidRDefault="007E59C2">
      <w:pPr>
        <w:spacing w:line="600" w:lineRule="exact"/>
        <w:jc w:val="center"/>
        <w:rPr>
          <w:rFonts w:ascii="Times New Roman" w:hAnsi="Times New Roman"/>
          <w:b/>
          <w:bCs/>
          <w:sz w:val="28"/>
          <w:szCs w:val="36"/>
        </w:rPr>
      </w:pPr>
    </w:p>
    <w:p w14:paraId="67D04200" w14:textId="77777777" w:rsidR="007E59C2" w:rsidRPr="00690BE8" w:rsidRDefault="007E59C2">
      <w:pPr>
        <w:spacing w:line="600" w:lineRule="exact"/>
        <w:jc w:val="center"/>
        <w:rPr>
          <w:rFonts w:ascii="Times New Roman" w:hAnsi="Times New Roman"/>
          <w:b/>
          <w:bCs/>
          <w:sz w:val="28"/>
          <w:szCs w:val="36"/>
        </w:rPr>
      </w:pPr>
    </w:p>
    <w:p w14:paraId="3B80ECB7" w14:textId="77777777" w:rsidR="007E59C2" w:rsidRPr="00690BE8" w:rsidRDefault="007E59C2">
      <w:pPr>
        <w:spacing w:line="600" w:lineRule="exact"/>
        <w:jc w:val="center"/>
        <w:rPr>
          <w:rFonts w:ascii="Times New Roman" w:eastAsia="仿宋_GB2312" w:hAnsi="Times New Roman"/>
          <w:sz w:val="32"/>
          <w:szCs w:val="32"/>
        </w:rPr>
      </w:pPr>
    </w:p>
    <w:p w14:paraId="5C0605D7" w14:textId="77777777" w:rsidR="007E59C2" w:rsidRPr="00690BE8" w:rsidRDefault="00000000">
      <w:pPr>
        <w:spacing w:line="600" w:lineRule="exact"/>
        <w:ind w:firstLineChars="250" w:firstLine="1170"/>
        <w:rPr>
          <w:rFonts w:ascii="Times New Roman" w:eastAsia="仿宋_GB2312" w:hAnsi="Times New Roman"/>
          <w:spacing w:val="74"/>
          <w:sz w:val="32"/>
          <w:szCs w:val="32"/>
        </w:rPr>
      </w:pPr>
      <w:r w:rsidRPr="00690BE8">
        <w:rPr>
          <w:rFonts w:ascii="Times New Roman" w:eastAsia="仿宋_GB2312" w:hAnsi="Times New Roman"/>
          <w:spacing w:val="74"/>
          <w:sz w:val="32"/>
          <w:szCs w:val="32"/>
        </w:rPr>
        <w:t>中华人民共和国自然资源部</w:t>
      </w:r>
    </w:p>
    <w:p w14:paraId="6E1AEF61" w14:textId="77777777" w:rsidR="007E59C2" w:rsidRPr="00690BE8" w:rsidRDefault="00000000">
      <w:pPr>
        <w:spacing w:line="600" w:lineRule="exact"/>
        <w:jc w:val="center"/>
        <w:rPr>
          <w:rFonts w:ascii="Times New Roman" w:eastAsia="仿宋_GB2312" w:hAnsi="Times New Roman"/>
          <w:sz w:val="32"/>
          <w:szCs w:val="32"/>
        </w:rPr>
      </w:pP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制</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定</w:t>
      </w:r>
    </w:p>
    <w:p w14:paraId="1A5E5A1F" w14:textId="77777777" w:rsidR="007E59C2" w:rsidRPr="00690BE8" w:rsidRDefault="00000000">
      <w:pPr>
        <w:spacing w:line="600" w:lineRule="exact"/>
        <w:ind w:firstLineChars="200" w:firstLine="1140"/>
        <w:rPr>
          <w:rFonts w:ascii="Times New Roman" w:hAnsi="Times New Roman"/>
          <w:b/>
          <w:bCs/>
          <w:spacing w:val="142"/>
          <w:sz w:val="32"/>
          <w:szCs w:val="32"/>
        </w:rPr>
      </w:pPr>
      <w:r w:rsidRPr="00690BE8">
        <w:rPr>
          <w:rFonts w:ascii="Times New Roman" w:eastAsia="仿宋_GB2312" w:hAnsi="Times New Roman"/>
          <w:spacing w:val="125"/>
          <w:sz w:val="32"/>
          <w:szCs w:val="32"/>
        </w:rPr>
        <w:t>国家市场监督管理总局</w:t>
      </w:r>
    </w:p>
    <w:p w14:paraId="30B410BC" w14:textId="77777777" w:rsidR="007E59C2" w:rsidRPr="00690BE8" w:rsidRDefault="007E59C2">
      <w:pPr>
        <w:widowControl/>
        <w:spacing w:line="600" w:lineRule="exact"/>
        <w:jc w:val="left"/>
        <w:rPr>
          <w:rFonts w:ascii="Times New Roman" w:hAnsi="Times New Roman"/>
          <w:b/>
          <w:bCs/>
          <w:sz w:val="24"/>
          <w:szCs w:val="32"/>
        </w:rPr>
        <w:sectPr w:rsidR="007E59C2" w:rsidRPr="00690BE8">
          <w:headerReference w:type="default" r:id="rId29"/>
          <w:footerReference w:type="default" r:id="rId30"/>
          <w:headerReference w:type="first" r:id="rId31"/>
          <w:footerReference w:type="first" r:id="rId32"/>
          <w:pgSz w:w="11906" w:h="16838"/>
          <w:pgMar w:top="1440" w:right="1800" w:bottom="1440" w:left="1800" w:header="851" w:footer="992" w:gutter="0"/>
          <w:pgNumType w:start="1"/>
          <w:cols w:space="720"/>
          <w:titlePg/>
          <w:docGrid w:type="lines" w:linePitch="312"/>
        </w:sectPr>
      </w:pPr>
    </w:p>
    <w:p w14:paraId="06F2BBFD" w14:textId="77777777" w:rsidR="007E59C2" w:rsidRPr="00690BE8" w:rsidRDefault="007E59C2">
      <w:pPr>
        <w:spacing w:line="600" w:lineRule="exact"/>
        <w:rPr>
          <w:rFonts w:ascii="Times New Roman" w:eastAsia="黑体" w:hAnsi="Times New Roman"/>
          <w:sz w:val="32"/>
          <w:szCs w:val="32"/>
        </w:rPr>
        <w:sectPr w:rsidR="007E59C2" w:rsidRPr="00690BE8">
          <w:footerReference w:type="default" r:id="rId33"/>
          <w:footerReference w:type="first" r:id="rId34"/>
          <w:pgSz w:w="11906" w:h="16838"/>
          <w:pgMar w:top="1440" w:right="1800" w:bottom="1440" w:left="1800" w:header="851" w:footer="992" w:gutter="0"/>
          <w:pgNumType w:start="1"/>
          <w:cols w:space="720"/>
          <w:titlePg/>
          <w:docGrid w:type="lines" w:linePitch="312"/>
        </w:sectPr>
      </w:pPr>
    </w:p>
    <w:p w14:paraId="29229B86" w14:textId="77777777" w:rsidR="007E59C2" w:rsidRPr="00690BE8" w:rsidRDefault="00000000">
      <w:pPr>
        <w:spacing w:line="600" w:lineRule="exact"/>
        <w:rPr>
          <w:rFonts w:ascii="Times New Roman" w:eastAsia="黑体" w:hAnsi="Times New Roman"/>
          <w:sz w:val="32"/>
          <w:szCs w:val="32"/>
        </w:rPr>
      </w:pPr>
      <w:r w:rsidRPr="00690BE8">
        <w:rPr>
          <w:rFonts w:ascii="Times New Roman" w:eastAsia="黑体" w:hAnsi="Times New Roman"/>
          <w:sz w:val="32"/>
          <w:szCs w:val="32"/>
        </w:rPr>
        <w:lastRenderedPageBreak/>
        <w:t xml:space="preserve">      </w:t>
      </w:r>
    </w:p>
    <w:p w14:paraId="2FB52984" w14:textId="77777777" w:rsidR="007E59C2" w:rsidRPr="00690BE8" w:rsidRDefault="00000000">
      <w:pPr>
        <w:spacing w:line="600" w:lineRule="exact"/>
        <w:jc w:val="center"/>
        <w:rPr>
          <w:rFonts w:ascii="Times New Roman" w:hAnsi="Times New Roman"/>
          <w:b/>
          <w:bCs/>
          <w:sz w:val="28"/>
          <w:szCs w:val="36"/>
        </w:rPr>
      </w:pPr>
      <w:r w:rsidRPr="00690BE8">
        <w:rPr>
          <w:rFonts w:ascii="Times New Roman" w:eastAsia="方正小标宋_GBK" w:hAnsi="Times New Roman"/>
          <w:sz w:val="32"/>
          <w:szCs w:val="32"/>
        </w:rPr>
        <w:t>国有建设用地使用权出让合同</w:t>
      </w:r>
    </w:p>
    <w:p w14:paraId="54066B84" w14:textId="77777777" w:rsidR="007E59C2" w:rsidRPr="00690BE8" w:rsidRDefault="007E59C2">
      <w:pPr>
        <w:spacing w:line="600" w:lineRule="exact"/>
        <w:rPr>
          <w:rFonts w:ascii="Times New Roman" w:eastAsia="仿宋_GB2312" w:hAnsi="Times New Roman"/>
          <w:sz w:val="32"/>
          <w:szCs w:val="32"/>
        </w:rPr>
      </w:pPr>
    </w:p>
    <w:p w14:paraId="15579A7F"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本合同双方当事人：</w:t>
      </w:r>
    </w:p>
    <w:p w14:paraId="5CCEB10F" w14:textId="77777777" w:rsidR="007E59C2" w:rsidRPr="00690BE8" w:rsidRDefault="007E59C2">
      <w:pPr>
        <w:spacing w:line="600" w:lineRule="exact"/>
        <w:rPr>
          <w:rFonts w:ascii="Times New Roman" w:eastAsia="仿宋_GB2312" w:hAnsi="Times New Roman"/>
          <w:sz w:val="32"/>
          <w:szCs w:val="32"/>
        </w:rPr>
      </w:pPr>
    </w:p>
    <w:p w14:paraId="006B6BC3"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出让人：中华人民共和国</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省（自治区，直辖市）</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市（县）</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局；</w:t>
      </w:r>
    </w:p>
    <w:p w14:paraId="3411CD1D"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统一社会信用代码：</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29F6B0FF"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住所：</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77F0F559"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电话：</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72013D32" w14:textId="77777777" w:rsidR="007E59C2" w:rsidRPr="00690BE8" w:rsidRDefault="00000000">
      <w:pPr>
        <w:spacing w:line="600" w:lineRule="exact"/>
        <w:rPr>
          <w:rFonts w:ascii="Times New Roman" w:eastAsia="仿宋_GB2312" w:hAnsi="Times New Roman"/>
          <w:sz w:val="32"/>
          <w:szCs w:val="32"/>
          <w:u w:val="single"/>
        </w:rPr>
      </w:pPr>
      <w:r w:rsidRPr="00690BE8">
        <w:rPr>
          <w:rFonts w:ascii="Times New Roman" w:eastAsia="仿宋_GB2312" w:hAnsi="Times New Roman"/>
          <w:sz w:val="32"/>
          <w:szCs w:val="32"/>
        </w:rPr>
        <w:t>传真：</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349591F0"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法定代表人：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690C77E1" w14:textId="77777777" w:rsidR="007E59C2" w:rsidRPr="00690BE8" w:rsidRDefault="007E59C2">
      <w:pPr>
        <w:spacing w:line="600" w:lineRule="exact"/>
        <w:rPr>
          <w:rFonts w:ascii="Times New Roman" w:eastAsia="仿宋_GB2312" w:hAnsi="Times New Roman"/>
          <w:sz w:val="32"/>
          <w:szCs w:val="32"/>
        </w:rPr>
      </w:pPr>
    </w:p>
    <w:p w14:paraId="1E5FEED2"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受让人：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6159C055"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统一社会信用代码或者身份证件号码：</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4B34791C"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住所：</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37170728"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电话：</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097A5729" w14:textId="77777777" w:rsidR="007E59C2" w:rsidRPr="00690BE8" w:rsidRDefault="00000000">
      <w:pPr>
        <w:spacing w:line="600" w:lineRule="exact"/>
        <w:rPr>
          <w:rFonts w:ascii="Times New Roman" w:eastAsia="仿宋_GB2312" w:hAnsi="Times New Roman"/>
          <w:sz w:val="32"/>
          <w:szCs w:val="32"/>
          <w:u w:val="single"/>
        </w:rPr>
      </w:pPr>
      <w:r w:rsidRPr="00690BE8">
        <w:rPr>
          <w:rFonts w:ascii="Times New Roman" w:eastAsia="仿宋_GB2312" w:hAnsi="Times New Roman"/>
          <w:sz w:val="32"/>
          <w:szCs w:val="32"/>
        </w:rPr>
        <w:t>传真：</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356E7A44"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法定代表人：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u w:val="single"/>
          <w:lang w:val="en"/>
        </w:rPr>
        <w:t xml:space="preserve"> </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6A554949" w14:textId="77777777" w:rsidR="007E59C2" w:rsidRPr="00690BE8" w:rsidRDefault="007E59C2">
      <w:pPr>
        <w:spacing w:line="600" w:lineRule="exact"/>
        <w:rPr>
          <w:rFonts w:ascii="Times New Roman" w:eastAsia="仿宋_GB2312" w:hAnsi="Times New Roman"/>
          <w:sz w:val="24"/>
        </w:rPr>
      </w:pPr>
    </w:p>
    <w:p w14:paraId="64E95367" w14:textId="77777777" w:rsidR="007E59C2" w:rsidRPr="00690BE8" w:rsidRDefault="00000000">
      <w:pPr>
        <w:widowControl/>
        <w:spacing w:line="600" w:lineRule="exact"/>
        <w:jc w:val="left"/>
        <w:rPr>
          <w:rFonts w:ascii="Times New Roman" w:hAnsi="Times New Roman"/>
          <w:sz w:val="24"/>
        </w:rPr>
      </w:pPr>
      <w:r w:rsidRPr="00690BE8">
        <w:rPr>
          <w:rFonts w:ascii="Times New Roman" w:hAnsi="Times New Roman"/>
          <w:sz w:val="24"/>
        </w:rPr>
        <w:br w:type="page"/>
      </w:r>
    </w:p>
    <w:p w14:paraId="6631871C" w14:textId="77777777" w:rsidR="007E59C2" w:rsidRPr="00690BE8" w:rsidRDefault="007E59C2">
      <w:pPr>
        <w:spacing w:line="600" w:lineRule="exact"/>
        <w:rPr>
          <w:rFonts w:ascii="Times New Roman" w:hAnsi="Times New Roman"/>
          <w:sz w:val="24"/>
        </w:rPr>
      </w:pPr>
    </w:p>
    <w:p w14:paraId="15191E35"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第一章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总</w:t>
      </w:r>
      <w:r w:rsidRPr="00690BE8">
        <w:rPr>
          <w:rFonts w:ascii="Times New Roman" w:eastAsia="黑体" w:hAnsi="Times New Roman"/>
          <w:sz w:val="32"/>
          <w:szCs w:val="32"/>
        </w:rPr>
        <w:t xml:space="preserve">  </w:t>
      </w:r>
      <w:r w:rsidRPr="00690BE8">
        <w:rPr>
          <w:rFonts w:ascii="Times New Roman" w:eastAsia="黑体" w:hAnsi="Times New Roman"/>
          <w:sz w:val="32"/>
          <w:szCs w:val="32"/>
        </w:rPr>
        <w:t>则</w:t>
      </w:r>
    </w:p>
    <w:p w14:paraId="7FA89358"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第一条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01298ABD"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31BC1A33"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690BE8">
        <w:rPr>
          <w:rFonts w:ascii="Times New Roman" w:eastAsia="仿宋_GB2312" w:hAnsi="Times New Roman"/>
          <w:sz w:val="32"/>
          <w:szCs w:val="32"/>
        </w:rPr>
        <w:t>干涉受</w:t>
      </w:r>
      <w:proofErr w:type="gramEnd"/>
      <w:r w:rsidRPr="00690BE8">
        <w:rPr>
          <w:rFonts w:ascii="Times New Roman" w:eastAsia="仿宋_GB2312" w:hAnsi="Times New Roman"/>
          <w:sz w:val="32"/>
          <w:szCs w:val="32"/>
        </w:rPr>
        <w:t>让人行使合法权利。</w:t>
      </w:r>
    </w:p>
    <w:p w14:paraId="1845F072"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4E260331"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第二章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出让土地的交付与出让价款的缴纳</w:t>
      </w:r>
    </w:p>
    <w:p w14:paraId="235552B8"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第四条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1B532BD2"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第五条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本合同项下出让宗地的不动产单元代码</w:t>
      </w:r>
      <w:r w:rsidRPr="00690BE8">
        <w:rPr>
          <w:rFonts w:ascii="Times New Roman" w:eastAsia="仿宋_GB2312" w:hAnsi="Times New Roman"/>
          <w:sz w:val="32"/>
          <w:szCs w:val="32"/>
        </w:rPr>
        <w:lastRenderedPageBreak/>
        <w:t>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，宗地总面积为大写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平方米），其中出让宗地面积为大写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w:t>
      </w:r>
    </w:p>
    <w:p w14:paraId="60C4DBFF"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本合同项下的出让宗地坐落于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7B38B520"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本合同项下出让宗地的平面界址为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。出让宗地的平面</w:t>
      </w:r>
      <w:proofErr w:type="gramStart"/>
      <w:r w:rsidRPr="00690BE8">
        <w:rPr>
          <w:rFonts w:ascii="Times New Roman" w:eastAsia="仿宋_GB2312" w:hAnsi="Times New Roman"/>
          <w:sz w:val="32"/>
          <w:szCs w:val="32"/>
        </w:rPr>
        <w:t>界址图</w:t>
      </w:r>
      <w:proofErr w:type="gramEnd"/>
      <w:r w:rsidRPr="00690BE8">
        <w:rPr>
          <w:rFonts w:ascii="Times New Roman" w:eastAsia="仿宋_GB2312" w:hAnsi="Times New Roman"/>
          <w:sz w:val="32"/>
          <w:szCs w:val="32"/>
        </w:rPr>
        <w:t>见附件</w:t>
      </w:r>
      <w:r w:rsidRPr="00690BE8">
        <w:rPr>
          <w:rFonts w:ascii="Times New Roman" w:eastAsia="仿宋_GB2312" w:hAnsi="Times New Roman"/>
          <w:sz w:val="32"/>
          <w:szCs w:val="32"/>
        </w:rPr>
        <w:t>1</w:t>
      </w:r>
      <w:r w:rsidRPr="00690BE8">
        <w:rPr>
          <w:rFonts w:ascii="Times New Roman" w:eastAsia="仿宋_GB2312" w:hAnsi="Times New Roman"/>
          <w:sz w:val="32"/>
          <w:szCs w:val="32"/>
        </w:rPr>
        <w:t>。</w:t>
      </w:r>
    </w:p>
    <w:p w14:paraId="4989979E"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本合同项下出让宗地的竖向界限以</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为上界限，以</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为下界限，高差为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米。出让宗地竖向界限见附件</w:t>
      </w:r>
      <w:r w:rsidRPr="00690BE8">
        <w:rPr>
          <w:rFonts w:ascii="Times New Roman" w:eastAsia="仿宋_GB2312" w:hAnsi="Times New Roman"/>
          <w:sz w:val="32"/>
          <w:szCs w:val="32"/>
        </w:rPr>
        <w:t>2</w:t>
      </w:r>
      <w:r w:rsidRPr="00690BE8">
        <w:rPr>
          <w:rFonts w:ascii="Times New Roman" w:eastAsia="仿宋_GB2312" w:hAnsi="Times New Roman"/>
          <w:sz w:val="32"/>
          <w:szCs w:val="32"/>
        </w:rPr>
        <w:t>。</w:t>
      </w:r>
    </w:p>
    <w:p w14:paraId="3E8A6024"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出让宗地空间范围是以上述界址点所构成的垂直面和上、下界限高程平面封闭形成的空间范围。</w:t>
      </w:r>
    </w:p>
    <w:p w14:paraId="5D971374" w14:textId="77777777" w:rsidR="007E59C2" w:rsidRPr="00690BE8" w:rsidRDefault="00000000">
      <w:pPr>
        <w:spacing w:line="600" w:lineRule="exact"/>
        <w:ind w:firstLineChars="200" w:firstLine="640"/>
        <w:rPr>
          <w:rFonts w:ascii="Times New Roman" w:eastAsia="仿宋_GB2312" w:hAnsi="Times New Roman"/>
          <w:sz w:val="22"/>
          <w:szCs w:val="22"/>
        </w:rPr>
      </w:pPr>
      <w:r w:rsidRPr="00690BE8">
        <w:rPr>
          <w:rFonts w:ascii="Times New Roman" w:eastAsia="仿宋_GB2312" w:hAnsi="Times New Roman"/>
          <w:sz w:val="32"/>
          <w:szCs w:val="32"/>
        </w:rPr>
        <w:t>第六条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本合同项下出让宗地的用途为</w:t>
      </w:r>
      <w:r w:rsidRPr="00690BE8">
        <w:rPr>
          <w:rFonts w:ascii="Times New Roman" w:eastAsia="仿宋_GB2312" w:hAnsi="Times New Roman"/>
          <w:kern w:val="0"/>
          <w:sz w:val="32"/>
          <w:szCs w:val="32"/>
          <w:u w:val="single"/>
        </w:rPr>
        <w:t xml:space="preserve">             </w:t>
      </w:r>
      <w:r w:rsidRPr="00690BE8">
        <w:rPr>
          <w:rFonts w:ascii="Times New Roman" w:eastAsia="仿宋_GB2312" w:hAnsi="Times New Roman"/>
          <w:sz w:val="22"/>
          <w:szCs w:val="22"/>
        </w:rPr>
        <w:t>。</w:t>
      </w:r>
    </w:p>
    <w:p w14:paraId="07D222D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第七条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690BE8">
        <w:rPr>
          <w:rFonts w:ascii="Times New Roman" w:eastAsia="仿宋_GB2312" w:hAnsi="Times New Roman"/>
          <w:sz w:val="32"/>
          <w:szCs w:val="32"/>
        </w:rPr>
        <w:t>3</w:t>
      </w:r>
      <w:r w:rsidRPr="00690BE8">
        <w:rPr>
          <w:rFonts w:ascii="Times New Roman" w:eastAsia="仿宋_GB2312" w:hAnsi="Times New Roman"/>
          <w:sz w:val="32"/>
          <w:szCs w:val="32"/>
        </w:rPr>
        <w:t>）。其中：</w:t>
      </w:r>
    </w:p>
    <w:p w14:paraId="238F091E"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建筑总面积不大于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平方米，不小于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平方米；容积率不高于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，不低于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；建筑高度不高于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米，不低于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米；建筑密度（建筑系数）不高于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，不低于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；绿地率不高于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，不低于</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；其他土地利用要求</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415D7F2B"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第八条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本合同项下的国有建设用地使用权出让期限为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年，按本合同第十二条约定的交付土地之日起算；原划拨（承租）国有建设用地使用权补办出让手续的，出让</w:t>
      </w:r>
      <w:r w:rsidRPr="00690BE8">
        <w:rPr>
          <w:rFonts w:ascii="Times New Roman" w:eastAsia="仿宋_GB2312" w:hAnsi="Times New Roman"/>
          <w:sz w:val="32"/>
          <w:szCs w:val="32"/>
        </w:rPr>
        <w:lastRenderedPageBreak/>
        <w:t>期限自出让合同签订之日起算。</w:t>
      </w:r>
    </w:p>
    <w:p w14:paraId="3AE46219"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第九条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本合同项下宗地的国有建设用地使用权出让价款为人民币大写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元），每平方米人民币大写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w:t>
      </w:r>
    </w:p>
    <w:p w14:paraId="66942BE0" w14:textId="77777777" w:rsidR="007E59C2" w:rsidRPr="00690BE8" w:rsidRDefault="00000000">
      <w:pPr>
        <w:spacing w:line="600" w:lineRule="exact"/>
        <w:ind w:firstLineChars="200" w:firstLine="640"/>
        <w:jc w:val="left"/>
        <w:rPr>
          <w:rFonts w:ascii="Times New Roman" w:eastAsia="仿宋_GB2312" w:hAnsi="Times New Roman"/>
          <w:sz w:val="32"/>
          <w:szCs w:val="32"/>
        </w:rPr>
      </w:pPr>
      <w:r w:rsidRPr="00690BE8">
        <w:rPr>
          <w:rFonts w:ascii="Times New Roman" w:eastAsia="仿宋_GB2312" w:hAnsi="Times New Roman"/>
          <w:sz w:val="32"/>
          <w:szCs w:val="32"/>
        </w:rPr>
        <w:t>第十条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本合同项下宗地的定金为人民币大写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元），定金抵作土地出让价款。</w:t>
      </w:r>
    </w:p>
    <w:p w14:paraId="5D642590" w14:textId="77777777" w:rsidR="007E59C2" w:rsidRPr="00690BE8" w:rsidRDefault="00000000">
      <w:pPr>
        <w:wordWrap w:val="0"/>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第十一条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受让人同意按照本条第一款第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项的规定向出让人支付国有建设用地使用权出让价款：</w:t>
      </w:r>
    </w:p>
    <w:p w14:paraId="6601E272"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（一）本合同签订之日起</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日内，一次性付清国有建设用地使用权出让价款</w:t>
      </w:r>
      <w:r w:rsidRPr="00690BE8">
        <w:rPr>
          <w:rFonts w:ascii="Times New Roman" w:eastAsia="仿宋_GB2312" w:hAnsi="Times New Roman"/>
          <w:sz w:val="32"/>
          <w:szCs w:val="32"/>
        </w:rPr>
        <w:t>;</w:t>
      </w:r>
    </w:p>
    <w:p w14:paraId="7159272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（二）按以下时间和金额分</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期向出让人支付国有建设用地使用权出让价款。</w:t>
      </w:r>
    </w:p>
    <w:p w14:paraId="043FC0B0"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第一期</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元），付款时间：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w:t>
      </w:r>
    </w:p>
    <w:p w14:paraId="1CCFD85C"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第二期</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元），付款时间：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w:t>
      </w:r>
    </w:p>
    <w:p w14:paraId="6CAC12A4"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期</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元），付款时间：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w:t>
      </w:r>
    </w:p>
    <w:p w14:paraId="205419E3"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期</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人民币大写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元（小写</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元），付款时间：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w:t>
      </w:r>
    </w:p>
    <w:p w14:paraId="5571DA2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第十二条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出让人同意在</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日前将出让宗地交付给受让人，交付土地时该宗地土地权利清晰、安置补偿落实到位，应达到本条第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项规定的土地条件：</w:t>
      </w:r>
    </w:p>
    <w:p w14:paraId="0BC9F477"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lastRenderedPageBreak/>
        <w:t>（一）场地平整达到</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；周围基础设施达到</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5DB42FD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（二）现状土地条件</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649CA7FE"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第十三条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14:paraId="68E5A765"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第三章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土地开发建设与利用</w:t>
      </w:r>
    </w:p>
    <w:p w14:paraId="4D53ABA7"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第十四条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％，即不超过</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平方米，建筑面积不超过</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平方米，且建筑面积不超过工业项目总建筑面积的</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％。受让人不得在受让宗地范围内建造成套住宅、专家楼、宾馆、招待所和培训中心等非生产性配套设施。</w:t>
      </w:r>
    </w:p>
    <w:p w14:paraId="1DECF6F8" w14:textId="77777777" w:rsidR="007E59C2" w:rsidRPr="00690BE8" w:rsidRDefault="00000000">
      <w:pPr>
        <w:spacing w:line="600" w:lineRule="exact"/>
        <w:ind w:firstLineChars="200" w:firstLine="640"/>
        <w:jc w:val="left"/>
        <w:rPr>
          <w:rFonts w:ascii="Times New Roman" w:eastAsia="仿宋_GB2312" w:hAnsi="Times New Roman"/>
          <w:sz w:val="32"/>
          <w:szCs w:val="32"/>
        </w:rPr>
      </w:pPr>
      <w:r w:rsidRPr="00690BE8">
        <w:rPr>
          <w:rFonts w:ascii="Times New Roman" w:eastAsia="仿宋_GB2312" w:hAnsi="Times New Roman"/>
          <w:sz w:val="32"/>
          <w:szCs w:val="32"/>
        </w:rPr>
        <w:t>第十五条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受让人同意本合同项下宗地建设项目在</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日之前开工，在</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年</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月</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日之前竣工。</w:t>
      </w:r>
    </w:p>
    <w:p w14:paraId="26CB3EA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受让人不能按期开工，应提前</w:t>
      </w:r>
      <w:r w:rsidRPr="00690BE8">
        <w:rPr>
          <w:rFonts w:ascii="Times New Roman" w:eastAsia="仿宋_GB2312" w:hAnsi="Times New Roman"/>
          <w:sz w:val="32"/>
          <w:szCs w:val="32"/>
        </w:rPr>
        <w:t>30</w:t>
      </w:r>
      <w:r w:rsidRPr="00690BE8">
        <w:rPr>
          <w:rFonts w:ascii="Times New Roman" w:eastAsia="仿宋_GB2312" w:hAnsi="Times New Roman"/>
          <w:sz w:val="32"/>
          <w:szCs w:val="32"/>
        </w:rPr>
        <w:t>日向出让人提出延建申请，经出让人同意延建的，其项目竣工时间相应顺延，但延建期限不得超过一年。</w:t>
      </w:r>
    </w:p>
    <w:p w14:paraId="5E2EFC68"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lastRenderedPageBreak/>
        <w:t>第十六条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4B96120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690BE8">
        <w:rPr>
          <w:rFonts w:ascii="Times New Roman" w:eastAsia="仿宋_GB2312" w:hAnsi="Times New Roman"/>
          <w:sz w:val="32"/>
          <w:szCs w:val="32"/>
        </w:rPr>
        <w:t>补偿归受让人</w:t>
      </w:r>
      <w:proofErr w:type="gramEnd"/>
      <w:r w:rsidRPr="00690BE8">
        <w:rPr>
          <w:rFonts w:ascii="Times New Roman" w:eastAsia="仿宋_GB2312" w:hAnsi="Times New Roman"/>
          <w:sz w:val="32"/>
          <w:szCs w:val="32"/>
        </w:rPr>
        <w:t>所有。</w:t>
      </w:r>
    </w:p>
    <w:p w14:paraId="573E4DC4"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第十七条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项规定办理：</w:t>
      </w:r>
    </w:p>
    <w:p w14:paraId="0C3A2D07"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（一）由出让人有偿收回国有建设用地使用权；</w:t>
      </w:r>
    </w:p>
    <w:p w14:paraId="2EDE0A5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173F3FD7"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第十八条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7080D03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第十九条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对受让人依法使用的国有建设用地使用权，</w:t>
      </w:r>
      <w:r w:rsidRPr="00690BE8">
        <w:rPr>
          <w:rFonts w:ascii="Times New Roman" w:eastAsia="仿宋_GB2312" w:hAnsi="Times New Roman"/>
          <w:sz w:val="32"/>
          <w:szCs w:val="32"/>
        </w:rPr>
        <w:lastRenderedPageBreak/>
        <w:t>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18C138F5"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第四章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国有建设用地使用权转让、出租、抵押</w:t>
      </w:r>
    </w:p>
    <w:p w14:paraId="47B2DA7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第二十条</w:t>
      </w:r>
      <w:r w:rsidRPr="00690BE8">
        <w:rPr>
          <w:rFonts w:ascii="Times New Roman" w:eastAsia="仿宋_GB2312" w:hAnsi="Times New Roman"/>
          <w:sz w:val="32"/>
          <w:szCs w:val="32"/>
        </w:rPr>
        <w:t xml:space="preserve">  </w:t>
      </w:r>
      <w:bookmarkStart w:id="4" w:name="_Hlk112108682"/>
      <w:r w:rsidRPr="00690BE8">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4"/>
      <w:r w:rsidRPr="00690BE8">
        <w:rPr>
          <w:rFonts w:ascii="Times New Roman" w:eastAsia="仿宋_GB2312" w:hAnsi="Times New Roman"/>
          <w:sz w:val="32"/>
          <w:szCs w:val="32"/>
        </w:rPr>
        <w:t>首次转让的，应当符合以下第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项（第一项或第二项至少选其一，可多选）规定的条件</w:t>
      </w:r>
      <w:r w:rsidRPr="00690BE8">
        <w:rPr>
          <w:rFonts w:ascii="Times New Roman" w:eastAsia="仿宋_GB2312" w:hAnsi="Times New Roman"/>
          <w:sz w:val="32"/>
          <w:szCs w:val="32"/>
        </w:rPr>
        <w:t>:</w:t>
      </w:r>
    </w:p>
    <w:p w14:paraId="337390F9"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（一）按照本合同约定进行投资开发，完成开发投资总额的百分之二十五以上；</w:t>
      </w:r>
    </w:p>
    <w:p w14:paraId="738D6B7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（二）按照本合同约定进行投资开发，已形成工业用地或其他建设用地条件；</w:t>
      </w:r>
    </w:p>
    <w:p w14:paraId="136060E4"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（三）</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7371C83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第二十一条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国有建设用地使用权的转让、出租及抵押合同，不得违背国家法律、法规规定和本合同约定。</w:t>
      </w:r>
    </w:p>
    <w:p w14:paraId="6F19F6EF"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第二十二条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w:t>
      </w:r>
      <w:r w:rsidRPr="00690BE8">
        <w:rPr>
          <w:rFonts w:ascii="Times New Roman" w:eastAsia="仿宋_GB2312" w:hAnsi="Times New Roman"/>
          <w:sz w:val="32"/>
          <w:szCs w:val="32"/>
        </w:rPr>
        <w:lastRenderedPageBreak/>
        <w:t>使用年限减去已经使用年限后的剩余年限。</w:t>
      </w:r>
    </w:p>
    <w:p w14:paraId="522327D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29BBFDB5"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第二十三条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2C00CEBD"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第五章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期限届满</w:t>
      </w:r>
    </w:p>
    <w:p w14:paraId="3607F52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第二十四条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6A55113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住宅建设用地使用权期限届满的，自动续期。续期费用的缴纳或者减免，依照法律、行政法规的规定办理。</w:t>
      </w:r>
    </w:p>
    <w:p w14:paraId="5C8162D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14:paraId="6AB9840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第二十五条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690BE8">
        <w:rPr>
          <w:rFonts w:ascii="Times New Roman" w:eastAsia="仿宋_GB2312" w:hAnsi="Times New Roman"/>
          <w:sz w:val="32"/>
          <w:szCs w:val="32"/>
        </w:rPr>
        <w:t>项下宗地上</w:t>
      </w:r>
      <w:proofErr w:type="gramEnd"/>
      <w:r w:rsidRPr="00690BE8">
        <w:rPr>
          <w:rFonts w:ascii="Times New Roman" w:eastAsia="仿宋_GB2312" w:hAnsi="Times New Roman"/>
          <w:sz w:val="32"/>
          <w:szCs w:val="32"/>
        </w:rPr>
        <w:t>的建筑物、构筑物及其附属设</w:t>
      </w:r>
      <w:r w:rsidRPr="00690BE8">
        <w:rPr>
          <w:rFonts w:ascii="Times New Roman" w:eastAsia="仿宋_GB2312" w:hAnsi="Times New Roman"/>
          <w:sz w:val="32"/>
          <w:szCs w:val="32"/>
        </w:rPr>
        <w:lastRenderedPageBreak/>
        <w:t>施，按本条第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项约定履行：</w:t>
      </w:r>
    </w:p>
    <w:p w14:paraId="6A0A1984" w14:textId="77777777" w:rsidR="007E59C2" w:rsidRPr="00690BE8" w:rsidRDefault="00000000">
      <w:pPr>
        <w:numPr>
          <w:ilvl w:val="0"/>
          <w:numId w:val="1"/>
        </w:num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690BE8">
        <w:rPr>
          <w:rFonts w:ascii="Times New Roman" w:eastAsia="仿宋_GB2312" w:hAnsi="Times New Roman"/>
          <w:sz w:val="32"/>
          <w:szCs w:val="32"/>
        </w:rPr>
        <w:t>;</w:t>
      </w:r>
    </w:p>
    <w:p w14:paraId="2081C029" w14:textId="77777777" w:rsidR="007E59C2" w:rsidRPr="00690BE8" w:rsidRDefault="00000000">
      <w:pPr>
        <w:numPr>
          <w:ilvl w:val="0"/>
          <w:numId w:val="1"/>
        </w:num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由出让人无偿收回地上建筑物、构筑物及其附属设施。</w:t>
      </w:r>
    </w:p>
    <w:p w14:paraId="2CB5AB4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第二十六条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690BE8">
        <w:rPr>
          <w:rFonts w:ascii="Times New Roman" w:eastAsia="仿宋_GB2312" w:hAnsi="Times New Roman"/>
          <w:sz w:val="32"/>
          <w:szCs w:val="32"/>
        </w:rPr>
        <w:t>项下宗地上</w:t>
      </w:r>
      <w:proofErr w:type="gramEnd"/>
      <w:r w:rsidRPr="00690BE8">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5077A598"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第六章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不可抗力</w:t>
      </w:r>
    </w:p>
    <w:p w14:paraId="19188EE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第二十七条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当事人迟延履行后发生不可抗力的，</w:t>
      </w:r>
      <w:proofErr w:type="gramStart"/>
      <w:r w:rsidRPr="00690BE8">
        <w:rPr>
          <w:rFonts w:ascii="Times New Roman" w:eastAsia="仿宋_GB2312" w:hAnsi="Times New Roman"/>
          <w:sz w:val="32"/>
          <w:szCs w:val="32"/>
        </w:rPr>
        <w:t>不</w:t>
      </w:r>
      <w:proofErr w:type="gramEnd"/>
      <w:r w:rsidRPr="00690BE8">
        <w:rPr>
          <w:rFonts w:ascii="Times New Roman" w:eastAsia="仿宋_GB2312" w:hAnsi="Times New Roman"/>
          <w:sz w:val="32"/>
          <w:szCs w:val="32"/>
        </w:rPr>
        <w:t>免除其违约责任。</w:t>
      </w:r>
    </w:p>
    <w:p w14:paraId="5E2F608D"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lastRenderedPageBreak/>
        <w:t>第二十八条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遇有不可抗力的一方，应在</w:t>
      </w:r>
      <w:r w:rsidRPr="00690BE8">
        <w:rPr>
          <w:rFonts w:ascii="Times New Roman" w:eastAsia="仿宋_GB2312" w:hAnsi="Times New Roman"/>
          <w:sz w:val="32"/>
          <w:szCs w:val="32"/>
        </w:rPr>
        <w:t>7</w:t>
      </w:r>
      <w:r w:rsidRPr="00690BE8">
        <w:rPr>
          <w:rFonts w:ascii="Times New Roman" w:eastAsia="仿宋_GB2312" w:hAnsi="Times New Roman"/>
          <w:sz w:val="32"/>
          <w:szCs w:val="32"/>
        </w:rPr>
        <w:t>日内将不可抗力情况以信函、电报、传真等书面形式通知另一方，并在不可抗力发生后</w:t>
      </w:r>
      <w:r w:rsidRPr="00690BE8">
        <w:rPr>
          <w:rFonts w:ascii="Times New Roman" w:eastAsia="仿宋_GB2312" w:hAnsi="Times New Roman"/>
          <w:sz w:val="32"/>
          <w:szCs w:val="32"/>
        </w:rPr>
        <w:t>15</w:t>
      </w:r>
      <w:r w:rsidRPr="00690BE8">
        <w:rPr>
          <w:rFonts w:ascii="Times New Roman" w:eastAsia="仿宋_GB2312" w:hAnsi="Times New Roman"/>
          <w:sz w:val="32"/>
          <w:szCs w:val="32"/>
        </w:rPr>
        <w:t>日内，向另一方提交本合同部分或全部不能履行或需要延期履行的报告及证明。</w:t>
      </w:r>
    </w:p>
    <w:p w14:paraId="5A97EE3E"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第七章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违约责任</w:t>
      </w:r>
    </w:p>
    <w:p w14:paraId="119BA561"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第二十九条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r w:rsidRPr="00690BE8">
        <w:rPr>
          <w:rFonts w:ascii="Times New Roman" w:eastAsia="仿宋_GB2312" w:hAnsi="Times New Roman"/>
          <w:sz w:val="32"/>
          <w:szCs w:val="32"/>
        </w:rPr>
        <w:t>向出让人缴纳违约金，延期付款超过</w:t>
      </w:r>
      <w:r w:rsidRPr="00690BE8">
        <w:rPr>
          <w:rFonts w:ascii="Times New Roman" w:eastAsia="仿宋_GB2312" w:hAnsi="Times New Roman"/>
          <w:sz w:val="32"/>
          <w:szCs w:val="32"/>
        </w:rPr>
        <w:t>60</w:t>
      </w:r>
      <w:r w:rsidRPr="00690BE8">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1B244073"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第三十条</w:t>
      </w:r>
      <w:r w:rsidRPr="00690BE8">
        <w:rPr>
          <w:rFonts w:ascii="Times New Roman" w:eastAsia="仿宋_GB2312" w:hAnsi="Times New Roman"/>
          <w:b/>
          <w:bCs/>
          <w:sz w:val="32"/>
          <w:szCs w:val="32"/>
        </w:rPr>
        <w:t xml:space="preserve">  </w:t>
      </w:r>
      <w:r w:rsidRPr="00690BE8">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w:t>
      </w:r>
      <w:r w:rsidRPr="00690BE8">
        <w:rPr>
          <w:rFonts w:ascii="Times New Roman" w:eastAsia="仿宋_GB2312" w:hAnsi="Times New Roman"/>
          <w:sz w:val="32"/>
          <w:szCs w:val="32"/>
        </w:rPr>
        <w:lastRenderedPageBreak/>
        <w:t>定补偿：</w:t>
      </w:r>
    </w:p>
    <w:p w14:paraId="58C936D2"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（一）受让人在本合同约定的开工建设日期届满一年前不少于</w:t>
      </w:r>
      <w:r w:rsidRPr="00690BE8">
        <w:rPr>
          <w:rFonts w:ascii="Times New Roman" w:eastAsia="仿宋_GB2312" w:hAnsi="Times New Roman"/>
          <w:sz w:val="32"/>
          <w:szCs w:val="32"/>
        </w:rPr>
        <w:t>60</w:t>
      </w:r>
      <w:r w:rsidRPr="00690BE8">
        <w:rPr>
          <w:rFonts w:ascii="Times New Roman" w:eastAsia="仿宋_GB2312" w:hAnsi="Times New Roman"/>
          <w:sz w:val="32"/>
          <w:szCs w:val="32"/>
        </w:rPr>
        <w:t>日向出让人提出申请的，出让人在扣除定金后退还受让人已支付的国有建设用地使用权出让价款；</w:t>
      </w:r>
    </w:p>
    <w:p w14:paraId="3A48F539"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（二）受让人在本合同约定的开工建设日期超过一年但未满二年，并在届满二年前不少于</w:t>
      </w:r>
      <w:r w:rsidRPr="00690BE8">
        <w:rPr>
          <w:rFonts w:ascii="Times New Roman" w:eastAsia="仿宋_GB2312" w:hAnsi="Times New Roman"/>
          <w:sz w:val="32"/>
          <w:szCs w:val="32"/>
        </w:rPr>
        <w:t>60</w:t>
      </w:r>
      <w:r w:rsidRPr="00690BE8">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1BF46ADE"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第三十一条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受让人应当按照本合同约定动工开发。</w:t>
      </w:r>
    </w:p>
    <w:p w14:paraId="0AB4945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受让人未按照本合同约定动工开发，涉嫌闲置土地的，应履行配合调查义务；造成闲置土地的，应依法依规予以处置。</w:t>
      </w:r>
    </w:p>
    <w:p w14:paraId="4CAC0208"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第三十二条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r w:rsidRPr="00690BE8">
        <w:rPr>
          <w:rFonts w:ascii="Times New Roman" w:eastAsia="仿宋_GB2312" w:hAnsi="Times New Roman"/>
          <w:sz w:val="32"/>
          <w:szCs w:val="32"/>
        </w:rPr>
        <w:t>的违约金，出让人有权要求受让人继续履约。</w:t>
      </w:r>
    </w:p>
    <w:p w14:paraId="7DD6D5B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690BE8">
        <w:rPr>
          <w:rFonts w:ascii="Times New Roman" w:eastAsia="仿宋_GB2312" w:hAnsi="Times New Roman"/>
          <w:sz w:val="32"/>
          <w:szCs w:val="32"/>
        </w:rPr>
        <w:t>竣工计容建筑面积</w:t>
      </w:r>
      <w:proofErr w:type="gramEnd"/>
      <w:r w:rsidRPr="00690BE8">
        <w:rPr>
          <w:rFonts w:ascii="Times New Roman" w:eastAsia="仿宋_GB2312" w:hAnsi="Times New Roman"/>
          <w:sz w:val="32"/>
          <w:szCs w:val="32"/>
        </w:rPr>
        <w:t>对应国有建设用地使用权出让价款</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r w:rsidRPr="00690BE8">
        <w:rPr>
          <w:rFonts w:ascii="Times New Roman" w:eastAsia="仿宋_GB2312" w:hAnsi="Times New Roman"/>
          <w:sz w:val="32"/>
          <w:szCs w:val="32"/>
        </w:rPr>
        <w:t>的违约金。</w:t>
      </w:r>
    </w:p>
    <w:p w14:paraId="35D24532"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第三十三条</w:t>
      </w:r>
      <w:r w:rsidRPr="00690BE8">
        <w:rPr>
          <w:rFonts w:ascii="Times New Roman" w:eastAsia="仿宋_GB2312" w:hAnsi="Times New Roman"/>
          <w:sz w:val="32"/>
          <w:szCs w:val="32"/>
        </w:rPr>
        <w:t xml:space="preserve"> </w:t>
      </w:r>
      <w:bookmarkStart w:id="5" w:name="_Hlk132188028"/>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受让人按本合同约定支付国有建设用地使用权出让价款的，出让人必须按照本合同约定按时交付出</w:t>
      </w:r>
      <w:r w:rsidRPr="00690BE8">
        <w:rPr>
          <w:rFonts w:ascii="Times New Roman" w:eastAsia="仿宋_GB2312" w:hAnsi="Times New Roman"/>
          <w:sz w:val="32"/>
          <w:szCs w:val="32"/>
        </w:rPr>
        <w:lastRenderedPageBreak/>
        <w:t>让土地。由于出让人未按时交付出让土地或者交付的土地不符合本合同约定的条件而致使受让人本合同项下宗地占有延期的，每延期一日，出让人应当按受让人已经支付的国有建设用地使用权出让价款的</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r w:rsidRPr="00690BE8">
        <w:rPr>
          <w:rFonts w:ascii="Times New Roman" w:eastAsia="仿宋_GB2312" w:hAnsi="Times New Roman"/>
          <w:sz w:val="32"/>
          <w:szCs w:val="32"/>
        </w:rPr>
        <w:t>向受让人给付违约金，土地使用权期限自实际交付土地之日起算。出让人延期交付土地超过</w:t>
      </w:r>
      <w:r w:rsidRPr="00690BE8">
        <w:rPr>
          <w:rFonts w:ascii="Times New Roman" w:eastAsia="仿宋_GB2312" w:hAnsi="Times New Roman"/>
          <w:sz w:val="32"/>
          <w:szCs w:val="32"/>
        </w:rPr>
        <w:t>60</w:t>
      </w:r>
      <w:r w:rsidRPr="00690BE8">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5"/>
    </w:p>
    <w:p w14:paraId="5EB5561F"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第三十四条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690BE8">
        <w:rPr>
          <w:rFonts w:ascii="Times New Roman" w:eastAsia="仿宋_GB2312" w:hAnsi="Times New Roman"/>
          <w:sz w:val="32"/>
          <w:szCs w:val="32"/>
        </w:rPr>
        <w:t>自达到</w:t>
      </w:r>
      <w:proofErr w:type="gramEnd"/>
      <w:r w:rsidRPr="00690BE8">
        <w:rPr>
          <w:rFonts w:ascii="Times New Roman" w:eastAsia="仿宋_GB2312" w:hAnsi="Times New Roman"/>
          <w:sz w:val="32"/>
          <w:szCs w:val="32"/>
        </w:rPr>
        <w:t>约定的土地条件之日起算。</w:t>
      </w:r>
    </w:p>
    <w:p w14:paraId="6DB5BD9F" w14:textId="77777777" w:rsidR="007E59C2" w:rsidRPr="00690BE8" w:rsidRDefault="00000000">
      <w:pPr>
        <w:spacing w:beforeLines="50" w:before="156" w:afterLines="50" w:after="156" w:line="600" w:lineRule="exact"/>
        <w:ind w:firstLineChars="200" w:firstLine="640"/>
        <w:jc w:val="center"/>
        <w:rPr>
          <w:rFonts w:ascii="Times New Roman" w:eastAsia="黑体" w:hAnsi="Times New Roman"/>
          <w:sz w:val="32"/>
          <w:szCs w:val="32"/>
        </w:rPr>
      </w:pPr>
      <w:r w:rsidRPr="00690BE8">
        <w:rPr>
          <w:rFonts w:ascii="Times New Roman" w:eastAsia="黑体" w:hAnsi="Times New Roman"/>
          <w:sz w:val="32"/>
          <w:szCs w:val="32"/>
        </w:rPr>
        <w:t>第八章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适用法律及争议解决</w:t>
      </w:r>
    </w:p>
    <w:p w14:paraId="70387F3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第三十五条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本合同订立、效力、解释、履行及争议的解决，适用中华人民共和国法律。</w:t>
      </w:r>
    </w:p>
    <w:p w14:paraId="42751D99" w14:textId="77777777" w:rsidR="007E59C2" w:rsidRPr="00690BE8" w:rsidRDefault="00000000">
      <w:pPr>
        <w:spacing w:line="600" w:lineRule="exact"/>
        <w:ind w:firstLineChars="200" w:firstLine="640"/>
        <w:jc w:val="left"/>
        <w:rPr>
          <w:rFonts w:ascii="Times New Roman" w:eastAsia="仿宋_GB2312" w:hAnsi="Times New Roman"/>
          <w:sz w:val="32"/>
          <w:szCs w:val="32"/>
        </w:rPr>
      </w:pPr>
      <w:r w:rsidRPr="00690BE8">
        <w:rPr>
          <w:rFonts w:ascii="Times New Roman" w:eastAsia="仿宋_GB2312" w:hAnsi="Times New Roman"/>
          <w:sz w:val="32"/>
          <w:szCs w:val="32"/>
        </w:rPr>
        <w:t>第三十六条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因履行本合同发生争议，争议双方可以通过和解、调解等途径解决，和解、调解不成的，按本条第</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项约定的方式解决：</w:t>
      </w:r>
    </w:p>
    <w:p w14:paraId="21FD4E7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（一）提交</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仲裁委员会仲裁</w:t>
      </w:r>
      <w:r w:rsidRPr="00690BE8">
        <w:rPr>
          <w:rFonts w:ascii="Times New Roman" w:eastAsia="仿宋_GB2312" w:hAnsi="Times New Roman"/>
          <w:sz w:val="32"/>
          <w:szCs w:val="32"/>
        </w:rPr>
        <w:t>;</w:t>
      </w:r>
    </w:p>
    <w:p w14:paraId="0DB8544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lastRenderedPageBreak/>
        <w:t>（二）依法向人民法院起诉。</w:t>
      </w:r>
    </w:p>
    <w:p w14:paraId="7385AC83" w14:textId="77777777" w:rsidR="007E59C2" w:rsidRPr="00690BE8" w:rsidRDefault="00000000">
      <w:pPr>
        <w:spacing w:beforeLines="50" w:before="156" w:afterLines="50" w:after="156" w:line="600" w:lineRule="exact"/>
        <w:jc w:val="center"/>
        <w:rPr>
          <w:rFonts w:ascii="Times New Roman" w:eastAsia="黑体" w:hAnsi="Times New Roman"/>
          <w:sz w:val="32"/>
          <w:szCs w:val="32"/>
        </w:rPr>
      </w:pPr>
      <w:r w:rsidRPr="00690BE8">
        <w:rPr>
          <w:rFonts w:ascii="Times New Roman" w:eastAsia="黑体" w:hAnsi="Times New Roman"/>
          <w:sz w:val="32"/>
          <w:szCs w:val="32"/>
        </w:rPr>
        <w:t>第九章</w:t>
      </w:r>
      <w:r w:rsidRPr="00690BE8">
        <w:rPr>
          <w:rFonts w:ascii="Times New Roman" w:eastAsia="黑体" w:hAnsi="Times New Roman"/>
          <w:sz w:val="32"/>
          <w:szCs w:val="32"/>
        </w:rPr>
        <w:t xml:space="preserve">  </w:t>
      </w:r>
      <w:r w:rsidRPr="00690BE8">
        <w:rPr>
          <w:rFonts w:ascii="Times New Roman" w:eastAsia="黑体" w:hAnsi="Times New Roman"/>
          <w:sz w:val="32"/>
          <w:szCs w:val="32"/>
        </w:rPr>
        <w:t>附则</w:t>
      </w:r>
    </w:p>
    <w:p w14:paraId="6A38086F"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第三十七条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本合同项下宗地出让方案业经</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人民政府批准，本合同自双方签订之日起生效。</w:t>
      </w:r>
    </w:p>
    <w:p w14:paraId="02A88B6E"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第三十八条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16F9AD2A"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第三十九条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本合同履行中及合同发生纠纷</w:t>
      </w:r>
      <w:proofErr w:type="gramStart"/>
      <w:r w:rsidRPr="00690BE8">
        <w:rPr>
          <w:rFonts w:ascii="Times New Roman" w:eastAsia="仿宋_GB2312" w:hAnsi="Times New Roman"/>
          <w:sz w:val="32"/>
          <w:szCs w:val="32"/>
        </w:rPr>
        <w:t>时相关</w:t>
      </w:r>
      <w:proofErr w:type="gramEnd"/>
      <w:r w:rsidRPr="00690BE8">
        <w:rPr>
          <w:rFonts w:ascii="Times New Roman" w:eastAsia="仿宋_GB2312" w:hAnsi="Times New Roman"/>
          <w:sz w:val="32"/>
          <w:szCs w:val="32"/>
        </w:rPr>
        <w:t>文件和法律文书送达时的送达地址及法律后果约定如下：</w:t>
      </w:r>
    </w:p>
    <w:p w14:paraId="0374F290"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（一）出让人确认其有效的送达地址为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；受让人确认其有效的送达地址为</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w:t>
      </w:r>
    </w:p>
    <w:p w14:paraId="388A41AC"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（二）一方的信息如有变更，应于变更之日起</w:t>
      </w:r>
      <w:r w:rsidRPr="00690BE8">
        <w:rPr>
          <w:rFonts w:ascii="Times New Roman" w:eastAsia="仿宋_GB2312" w:hAnsi="Times New Roman"/>
          <w:sz w:val="32"/>
          <w:szCs w:val="32"/>
        </w:rPr>
        <w:t>15</w:t>
      </w:r>
      <w:r w:rsidRPr="00690BE8">
        <w:rPr>
          <w:rFonts w:ascii="Times New Roman" w:eastAsia="仿宋_GB2312" w:hAnsi="Times New Roman"/>
          <w:sz w:val="32"/>
          <w:szCs w:val="32"/>
        </w:rPr>
        <w:t>日内以书面形式告知对方，否则由此引起的无法及时告知的责任由信息变更方承担。</w:t>
      </w:r>
    </w:p>
    <w:p w14:paraId="2B0648A4"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第四十条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本合同和附件共</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页，以中文书写为准。</w:t>
      </w:r>
      <w:r w:rsidRPr="00690BE8">
        <w:rPr>
          <w:rFonts w:ascii="Times New Roman" w:eastAsia="仿宋_GB2312" w:hAnsi="Times New Roman"/>
          <w:sz w:val="32"/>
          <w:szCs w:val="32"/>
        </w:rPr>
        <w:t xml:space="preserve"> </w:t>
      </w:r>
    </w:p>
    <w:p w14:paraId="2B1D774C"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第四十一条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本合同的价款、金额、面积等项应当同时以大、小写表示，大小写数额应当一致，不一致的，以大写为准。</w:t>
      </w:r>
    </w:p>
    <w:p w14:paraId="24766F89"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第四十二条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本合同未尽事宜，可由双方约定后作为合同附件，与本合同具有同等法律效力。</w:t>
      </w:r>
    </w:p>
    <w:p w14:paraId="6EA194D6" w14:textId="77777777" w:rsidR="007E59C2" w:rsidRPr="00690BE8" w:rsidRDefault="00000000">
      <w:pPr>
        <w:spacing w:line="600" w:lineRule="exact"/>
        <w:ind w:firstLineChars="200" w:firstLine="640"/>
        <w:rPr>
          <w:rFonts w:ascii="Times New Roman" w:eastAsia="仿宋_GB2312" w:hAnsi="Times New Roman"/>
          <w:sz w:val="32"/>
          <w:szCs w:val="32"/>
        </w:rPr>
      </w:pPr>
      <w:r w:rsidRPr="00690BE8">
        <w:rPr>
          <w:rFonts w:ascii="Times New Roman" w:eastAsia="仿宋_GB2312" w:hAnsi="Times New Roman"/>
          <w:sz w:val="32"/>
          <w:szCs w:val="32"/>
        </w:rPr>
        <w:t>第四十三条</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本合同一式</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份，出让人、受让人各</w:t>
      </w:r>
      <w:r w:rsidRPr="00690BE8">
        <w:rPr>
          <w:rFonts w:ascii="Times New Roman" w:eastAsia="仿宋_GB2312" w:hAnsi="Times New Roman"/>
          <w:sz w:val="32"/>
          <w:szCs w:val="32"/>
        </w:rPr>
        <w:lastRenderedPageBreak/>
        <w:t>执</w:t>
      </w:r>
      <w:r w:rsidRPr="00690BE8">
        <w:rPr>
          <w:rFonts w:ascii="Times New Roman" w:eastAsia="仿宋_GB2312" w:hAnsi="Times New Roman"/>
          <w:sz w:val="32"/>
          <w:szCs w:val="32"/>
          <w:u w:val="single"/>
        </w:rPr>
        <w:t xml:space="preserve">     </w:t>
      </w:r>
      <w:r w:rsidRPr="00690BE8">
        <w:rPr>
          <w:rFonts w:ascii="Times New Roman" w:eastAsia="仿宋_GB2312" w:hAnsi="Times New Roman"/>
          <w:sz w:val="32"/>
          <w:szCs w:val="32"/>
        </w:rPr>
        <w:t>份，具有同等法律效力。</w:t>
      </w:r>
    </w:p>
    <w:p w14:paraId="47D7CD2E" w14:textId="77777777" w:rsidR="007E59C2" w:rsidRPr="00690BE8" w:rsidRDefault="007E59C2">
      <w:pPr>
        <w:spacing w:line="600" w:lineRule="exact"/>
        <w:rPr>
          <w:rFonts w:ascii="Times New Roman" w:eastAsia="仿宋_GB2312" w:hAnsi="Times New Roman"/>
          <w:sz w:val="32"/>
          <w:szCs w:val="32"/>
        </w:rPr>
      </w:pPr>
    </w:p>
    <w:p w14:paraId="3CE725DE" w14:textId="77777777" w:rsidR="007E59C2" w:rsidRPr="00690BE8" w:rsidRDefault="007E59C2">
      <w:pPr>
        <w:pStyle w:val="a8"/>
        <w:rPr>
          <w:rFonts w:ascii="Times New Roman" w:hAnsi="Times New Roman"/>
        </w:rPr>
      </w:pPr>
    </w:p>
    <w:p w14:paraId="0AA48C6B"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出让人（章）：</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受让人（章）：</w:t>
      </w:r>
    </w:p>
    <w:p w14:paraId="65ABA562"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法定代表人（委托代理人）：</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法定代表人（委托代理人）：</w:t>
      </w:r>
    </w:p>
    <w:p w14:paraId="04F48981"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（签字）：</w:t>
      </w:r>
      <w:r w:rsidRPr="00690BE8">
        <w:rPr>
          <w:rFonts w:ascii="Times New Roman" w:eastAsia="仿宋_GB2312" w:hAnsi="Times New Roman"/>
          <w:sz w:val="32"/>
          <w:szCs w:val="32"/>
        </w:rPr>
        <w:t xml:space="preserve">                   </w:t>
      </w:r>
      <w:r w:rsidRPr="00690BE8">
        <w:rPr>
          <w:rFonts w:ascii="Times New Roman" w:eastAsia="仿宋_GB2312" w:hAnsi="Times New Roman"/>
          <w:sz w:val="32"/>
          <w:szCs w:val="32"/>
        </w:rPr>
        <w:t>（签字）：</w:t>
      </w:r>
    </w:p>
    <w:p w14:paraId="344BD8BB" w14:textId="77777777" w:rsidR="007E59C2" w:rsidRPr="00690BE8" w:rsidRDefault="00000000">
      <w:pPr>
        <w:spacing w:line="600" w:lineRule="exact"/>
        <w:rPr>
          <w:rFonts w:ascii="Times New Roman" w:eastAsia="仿宋_GB2312" w:hAnsi="Times New Roman"/>
          <w:sz w:val="32"/>
          <w:szCs w:val="32"/>
        </w:rPr>
      </w:pPr>
      <w:r w:rsidRPr="00690BE8">
        <w:rPr>
          <w:rFonts w:ascii="Times New Roman" w:eastAsia="仿宋_GB2312" w:hAnsi="Times New Roman"/>
          <w:sz w:val="32"/>
          <w:szCs w:val="32"/>
        </w:rPr>
        <w:t xml:space="preserve"> </w:t>
      </w:r>
    </w:p>
    <w:p w14:paraId="5CC6409E" w14:textId="77777777" w:rsidR="007E59C2" w:rsidRPr="00690BE8" w:rsidRDefault="00000000">
      <w:pPr>
        <w:spacing w:line="600" w:lineRule="exact"/>
        <w:jc w:val="right"/>
        <w:rPr>
          <w:rFonts w:ascii="Times New Roman" w:eastAsia="仿宋_GB2312" w:hAnsi="Times New Roman"/>
          <w:sz w:val="32"/>
          <w:szCs w:val="32"/>
        </w:rPr>
      </w:pPr>
      <w:r w:rsidRPr="00690BE8">
        <w:rPr>
          <w:rFonts w:ascii="Times New Roman" w:eastAsia="仿宋_GB2312" w:hAnsi="Times New Roman"/>
          <w:sz w:val="32"/>
          <w:szCs w:val="32"/>
        </w:rPr>
        <w:t>二</w:t>
      </w:r>
      <w:r w:rsidRPr="00690BE8">
        <w:rPr>
          <w:rFonts w:ascii="Times New Roman" w:eastAsia="微软雅黑" w:hAnsi="Times New Roman"/>
          <w:sz w:val="32"/>
          <w:szCs w:val="32"/>
        </w:rPr>
        <w:t>〇</w:t>
      </w:r>
      <w:r w:rsidRPr="00690BE8">
        <w:rPr>
          <w:rFonts w:ascii="Times New Roman" w:eastAsia="仿宋_GB2312" w:hAnsi="Times New Roman"/>
          <w:sz w:val="32"/>
          <w:szCs w:val="32"/>
        </w:rPr>
        <w:t>______</w:t>
      </w:r>
      <w:r w:rsidRPr="00690BE8">
        <w:rPr>
          <w:rFonts w:ascii="Times New Roman" w:eastAsia="仿宋_GB2312" w:hAnsi="Times New Roman"/>
          <w:sz w:val="32"/>
          <w:szCs w:val="32"/>
        </w:rPr>
        <w:t>年</w:t>
      </w:r>
      <w:r w:rsidRPr="00690BE8">
        <w:rPr>
          <w:rFonts w:ascii="Times New Roman" w:eastAsia="仿宋_GB2312" w:hAnsi="Times New Roman"/>
          <w:sz w:val="32"/>
          <w:szCs w:val="32"/>
        </w:rPr>
        <w:t>______</w:t>
      </w:r>
      <w:r w:rsidRPr="00690BE8">
        <w:rPr>
          <w:rFonts w:ascii="Times New Roman" w:eastAsia="仿宋_GB2312" w:hAnsi="Times New Roman"/>
          <w:sz w:val="32"/>
          <w:szCs w:val="32"/>
        </w:rPr>
        <w:t>月</w:t>
      </w:r>
      <w:r w:rsidRPr="00690BE8">
        <w:rPr>
          <w:rFonts w:ascii="Times New Roman" w:eastAsia="仿宋_GB2312" w:hAnsi="Times New Roman"/>
          <w:sz w:val="32"/>
          <w:szCs w:val="32"/>
        </w:rPr>
        <w:t>______</w:t>
      </w:r>
      <w:r w:rsidRPr="00690BE8">
        <w:rPr>
          <w:rFonts w:ascii="Times New Roman" w:eastAsia="仿宋_GB2312" w:hAnsi="Times New Roman"/>
          <w:sz w:val="32"/>
          <w:szCs w:val="32"/>
        </w:rPr>
        <w:t>日</w:t>
      </w:r>
    </w:p>
    <w:p w14:paraId="3CA9E090" w14:textId="77777777" w:rsidR="007E59C2" w:rsidRPr="00690BE8" w:rsidRDefault="00000000">
      <w:pPr>
        <w:spacing w:line="600" w:lineRule="exact"/>
        <w:jc w:val="left"/>
        <w:rPr>
          <w:rFonts w:ascii="Times New Roman" w:eastAsia="黑体" w:hAnsi="Times New Roman"/>
          <w:sz w:val="32"/>
          <w:szCs w:val="32"/>
        </w:rPr>
      </w:pPr>
      <w:r w:rsidRPr="00690BE8">
        <w:rPr>
          <w:rFonts w:ascii="Times New Roman" w:eastAsia="仿宋_GB2312" w:hAnsi="Times New Roman"/>
          <w:sz w:val="32"/>
          <w:szCs w:val="32"/>
        </w:rPr>
        <w:br w:type="page"/>
      </w:r>
      <w:r w:rsidRPr="00690BE8">
        <w:rPr>
          <w:rFonts w:ascii="Times New Roman" w:eastAsia="黑体" w:hAnsi="Times New Roman"/>
          <w:sz w:val="32"/>
          <w:szCs w:val="32"/>
        </w:rPr>
        <w:lastRenderedPageBreak/>
        <w:t>附件</w:t>
      </w:r>
      <w:r w:rsidRPr="00690BE8">
        <w:rPr>
          <w:rFonts w:ascii="Times New Roman" w:eastAsia="黑体" w:hAnsi="Times New Roman"/>
          <w:sz w:val="32"/>
          <w:szCs w:val="32"/>
        </w:rPr>
        <w:t>1</w:t>
      </w:r>
    </w:p>
    <w:p w14:paraId="5C18D51E" w14:textId="77777777" w:rsidR="007E59C2" w:rsidRPr="00690BE8" w:rsidRDefault="007E59C2">
      <w:pPr>
        <w:spacing w:line="600" w:lineRule="exact"/>
        <w:jc w:val="center"/>
        <w:rPr>
          <w:rFonts w:ascii="Times New Roman" w:hAnsi="Times New Roman"/>
          <w:sz w:val="24"/>
          <w:szCs w:val="32"/>
        </w:rPr>
      </w:pPr>
    </w:p>
    <w:p w14:paraId="3FB4D3D0" w14:textId="77777777" w:rsidR="007E59C2" w:rsidRPr="00690BE8" w:rsidRDefault="00000000">
      <w:pPr>
        <w:spacing w:line="600" w:lineRule="exact"/>
        <w:rPr>
          <w:rFonts w:ascii="Times New Roman" w:hAnsi="Times New Roman"/>
          <w:sz w:val="24"/>
          <w:szCs w:val="32"/>
        </w:rPr>
      </w:pPr>
      <w:r w:rsidRPr="00690BE8">
        <w:rPr>
          <w:rFonts w:ascii="Times New Roman" w:hAnsi="Times New Roman"/>
          <w:noProof/>
          <w:sz w:val="24"/>
          <w:szCs w:val="32"/>
        </w:rPr>
        <w:drawing>
          <wp:anchor distT="0" distB="0" distL="114300" distR="114300" simplePos="0" relativeHeight="251657216" behindDoc="0" locked="0" layoutInCell="1" allowOverlap="1" wp14:anchorId="1EF8D7DA" wp14:editId="4B7D7EFE">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172EAC54" w14:textId="77777777" w:rsidR="007E59C2" w:rsidRPr="00690BE8" w:rsidRDefault="007E59C2">
      <w:pPr>
        <w:spacing w:line="600" w:lineRule="exact"/>
        <w:rPr>
          <w:rFonts w:ascii="Times New Roman" w:eastAsia="黑体" w:hAnsi="Times New Roman"/>
          <w:sz w:val="32"/>
          <w:szCs w:val="32"/>
        </w:rPr>
      </w:pPr>
    </w:p>
    <w:p w14:paraId="7495DD37" w14:textId="77777777" w:rsidR="007E59C2" w:rsidRPr="00690BE8" w:rsidRDefault="007E59C2">
      <w:pPr>
        <w:spacing w:line="600" w:lineRule="exact"/>
        <w:rPr>
          <w:rFonts w:ascii="Times New Roman" w:eastAsia="黑体" w:hAnsi="Times New Roman"/>
          <w:sz w:val="32"/>
          <w:szCs w:val="32"/>
        </w:rPr>
      </w:pPr>
    </w:p>
    <w:p w14:paraId="34548ADB" w14:textId="77777777" w:rsidR="007E59C2" w:rsidRPr="00690BE8" w:rsidRDefault="007E59C2">
      <w:pPr>
        <w:spacing w:line="600" w:lineRule="exact"/>
        <w:rPr>
          <w:rFonts w:ascii="Times New Roman" w:eastAsia="黑体" w:hAnsi="Times New Roman"/>
          <w:sz w:val="32"/>
          <w:szCs w:val="32"/>
        </w:rPr>
      </w:pPr>
    </w:p>
    <w:p w14:paraId="2A5FC169" w14:textId="77777777" w:rsidR="007E59C2" w:rsidRPr="00690BE8" w:rsidRDefault="007E59C2">
      <w:pPr>
        <w:spacing w:line="600" w:lineRule="exact"/>
        <w:rPr>
          <w:rFonts w:ascii="Times New Roman" w:eastAsia="黑体" w:hAnsi="Times New Roman"/>
          <w:sz w:val="32"/>
          <w:szCs w:val="32"/>
        </w:rPr>
      </w:pPr>
    </w:p>
    <w:p w14:paraId="368BA86B" w14:textId="77777777" w:rsidR="007E59C2" w:rsidRPr="00690BE8" w:rsidRDefault="007E59C2">
      <w:pPr>
        <w:spacing w:line="600" w:lineRule="exact"/>
        <w:rPr>
          <w:rFonts w:ascii="Times New Roman" w:eastAsia="黑体" w:hAnsi="Times New Roman"/>
          <w:sz w:val="32"/>
          <w:szCs w:val="32"/>
        </w:rPr>
      </w:pPr>
    </w:p>
    <w:p w14:paraId="26C8F175" w14:textId="77777777" w:rsidR="007E59C2" w:rsidRPr="00690BE8" w:rsidRDefault="007E59C2">
      <w:pPr>
        <w:spacing w:line="600" w:lineRule="exact"/>
        <w:rPr>
          <w:rFonts w:ascii="Times New Roman" w:eastAsia="黑体" w:hAnsi="Times New Roman"/>
          <w:sz w:val="32"/>
          <w:szCs w:val="32"/>
        </w:rPr>
      </w:pPr>
    </w:p>
    <w:p w14:paraId="05E3CE27" w14:textId="77777777" w:rsidR="007E59C2" w:rsidRPr="00690BE8" w:rsidRDefault="007E59C2">
      <w:pPr>
        <w:spacing w:line="600" w:lineRule="exact"/>
        <w:rPr>
          <w:rFonts w:ascii="Times New Roman" w:eastAsia="黑体" w:hAnsi="Times New Roman"/>
          <w:sz w:val="32"/>
          <w:szCs w:val="32"/>
        </w:rPr>
      </w:pPr>
    </w:p>
    <w:p w14:paraId="0F686DEF" w14:textId="77777777" w:rsidR="007E59C2" w:rsidRPr="00690BE8" w:rsidRDefault="007E59C2">
      <w:pPr>
        <w:spacing w:line="600" w:lineRule="exact"/>
        <w:rPr>
          <w:rFonts w:ascii="Times New Roman" w:eastAsia="黑体" w:hAnsi="Times New Roman"/>
          <w:sz w:val="32"/>
          <w:szCs w:val="32"/>
        </w:rPr>
      </w:pPr>
    </w:p>
    <w:p w14:paraId="344E3368" w14:textId="77777777" w:rsidR="007E59C2" w:rsidRPr="00690BE8" w:rsidRDefault="007E59C2">
      <w:pPr>
        <w:spacing w:line="600" w:lineRule="exact"/>
        <w:rPr>
          <w:rFonts w:ascii="Times New Roman" w:eastAsia="黑体" w:hAnsi="Times New Roman"/>
          <w:sz w:val="32"/>
          <w:szCs w:val="32"/>
        </w:rPr>
      </w:pPr>
    </w:p>
    <w:p w14:paraId="3716DE7F" w14:textId="77777777" w:rsidR="007E59C2" w:rsidRPr="00690BE8" w:rsidRDefault="007E59C2">
      <w:pPr>
        <w:spacing w:line="600" w:lineRule="exact"/>
        <w:rPr>
          <w:rFonts w:ascii="Times New Roman" w:eastAsia="黑体" w:hAnsi="Times New Roman"/>
          <w:sz w:val="32"/>
          <w:szCs w:val="32"/>
        </w:rPr>
      </w:pPr>
    </w:p>
    <w:p w14:paraId="03626D15" w14:textId="77777777" w:rsidR="007E59C2" w:rsidRPr="00690BE8" w:rsidRDefault="007E59C2">
      <w:pPr>
        <w:spacing w:line="600" w:lineRule="exact"/>
        <w:rPr>
          <w:rFonts w:ascii="Times New Roman" w:eastAsia="黑体" w:hAnsi="Times New Roman"/>
          <w:sz w:val="32"/>
          <w:szCs w:val="32"/>
        </w:rPr>
      </w:pPr>
    </w:p>
    <w:p w14:paraId="71FF61EB" w14:textId="77777777" w:rsidR="007E59C2" w:rsidRPr="00690BE8" w:rsidRDefault="007E59C2">
      <w:pPr>
        <w:spacing w:line="600" w:lineRule="exact"/>
        <w:rPr>
          <w:rFonts w:ascii="Times New Roman" w:eastAsia="黑体" w:hAnsi="Times New Roman"/>
          <w:sz w:val="32"/>
          <w:szCs w:val="32"/>
        </w:rPr>
      </w:pPr>
    </w:p>
    <w:p w14:paraId="6D5C636A" w14:textId="77777777" w:rsidR="007E59C2" w:rsidRPr="00690BE8" w:rsidRDefault="007E59C2">
      <w:pPr>
        <w:spacing w:line="600" w:lineRule="exact"/>
        <w:rPr>
          <w:rFonts w:ascii="Times New Roman" w:eastAsia="黑体" w:hAnsi="Times New Roman"/>
          <w:sz w:val="32"/>
          <w:szCs w:val="32"/>
        </w:rPr>
      </w:pPr>
    </w:p>
    <w:p w14:paraId="0C5EBAD8" w14:textId="77777777" w:rsidR="007E59C2" w:rsidRPr="00690BE8" w:rsidRDefault="007E59C2">
      <w:pPr>
        <w:spacing w:line="600" w:lineRule="exact"/>
        <w:rPr>
          <w:rFonts w:ascii="Times New Roman" w:eastAsia="黑体" w:hAnsi="Times New Roman"/>
          <w:sz w:val="32"/>
          <w:szCs w:val="32"/>
        </w:rPr>
      </w:pPr>
    </w:p>
    <w:p w14:paraId="2932A226" w14:textId="77777777" w:rsidR="007E59C2" w:rsidRPr="00690BE8" w:rsidRDefault="007E59C2">
      <w:pPr>
        <w:spacing w:line="600" w:lineRule="exact"/>
        <w:rPr>
          <w:rFonts w:ascii="Times New Roman" w:eastAsia="黑体" w:hAnsi="Times New Roman"/>
          <w:sz w:val="32"/>
          <w:szCs w:val="32"/>
        </w:rPr>
      </w:pPr>
    </w:p>
    <w:p w14:paraId="16834FB1" w14:textId="77777777" w:rsidR="007E59C2" w:rsidRPr="00690BE8" w:rsidRDefault="007E59C2">
      <w:pPr>
        <w:spacing w:line="600" w:lineRule="exact"/>
        <w:rPr>
          <w:rFonts w:ascii="Times New Roman" w:eastAsia="黑体" w:hAnsi="Times New Roman"/>
          <w:sz w:val="32"/>
          <w:szCs w:val="32"/>
        </w:rPr>
      </w:pPr>
    </w:p>
    <w:p w14:paraId="46950281" w14:textId="77777777" w:rsidR="007E59C2" w:rsidRPr="00690BE8" w:rsidRDefault="007E59C2">
      <w:pPr>
        <w:spacing w:line="600" w:lineRule="exact"/>
        <w:rPr>
          <w:rFonts w:ascii="Times New Roman" w:eastAsia="黑体" w:hAnsi="Times New Roman"/>
          <w:sz w:val="32"/>
          <w:szCs w:val="32"/>
        </w:rPr>
      </w:pPr>
    </w:p>
    <w:p w14:paraId="5D8DFA75" w14:textId="77777777" w:rsidR="007E59C2" w:rsidRPr="00690BE8" w:rsidRDefault="007E59C2">
      <w:pPr>
        <w:spacing w:line="600" w:lineRule="exact"/>
        <w:rPr>
          <w:rFonts w:ascii="Times New Roman" w:eastAsia="黑体" w:hAnsi="Times New Roman"/>
          <w:sz w:val="32"/>
          <w:szCs w:val="32"/>
        </w:rPr>
      </w:pPr>
    </w:p>
    <w:p w14:paraId="2ACE546A" w14:textId="77777777" w:rsidR="007E59C2" w:rsidRPr="00690BE8" w:rsidRDefault="007E59C2">
      <w:pPr>
        <w:spacing w:line="600" w:lineRule="exact"/>
        <w:rPr>
          <w:rFonts w:ascii="Times New Roman" w:eastAsia="黑体" w:hAnsi="Times New Roman"/>
          <w:sz w:val="32"/>
          <w:szCs w:val="32"/>
        </w:rPr>
      </w:pPr>
    </w:p>
    <w:p w14:paraId="48892E4A" w14:textId="77777777" w:rsidR="007E59C2" w:rsidRPr="00690BE8" w:rsidRDefault="007E59C2">
      <w:pPr>
        <w:spacing w:line="600" w:lineRule="exact"/>
        <w:rPr>
          <w:rFonts w:ascii="Times New Roman" w:eastAsia="黑体" w:hAnsi="Times New Roman"/>
          <w:sz w:val="32"/>
          <w:szCs w:val="32"/>
        </w:rPr>
      </w:pPr>
    </w:p>
    <w:p w14:paraId="51C1A72C" w14:textId="77777777" w:rsidR="007E59C2" w:rsidRPr="00690BE8" w:rsidRDefault="00000000">
      <w:pPr>
        <w:spacing w:line="600" w:lineRule="exact"/>
        <w:rPr>
          <w:rFonts w:ascii="Times New Roman" w:eastAsia="黑体" w:hAnsi="Times New Roman"/>
          <w:sz w:val="32"/>
          <w:szCs w:val="32"/>
        </w:rPr>
      </w:pPr>
      <w:r w:rsidRPr="00690BE8">
        <w:rPr>
          <w:rFonts w:ascii="Times New Roman" w:eastAsia="黑体" w:hAnsi="Times New Roman"/>
          <w:sz w:val="32"/>
          <w:szCs w:val="32"/>
        </w:rPr>
        <w:lastRenderedPageBreak/>
        <w:t>附件</w:t>
      </w:r>
      <w:r w:rsidRPr="00690BE8">
        <w:rPr>
          <w:rFonts w:ascii="Times New Roman" w:eastAsia="黑体" w:hAnsi="Times New Roman"/>
          <w:sz w:val="32"/>
          <w:szCs w:val="32"/>
        </w:rPr>
        <w:t>2</w:t>
      </w:r>
    </w:p>
    <w:p w14:paraId="0D37181B" w14:textId="77777777" w:rsidR="007E59C2" w:rsidRPr="00690BE8" w:rsidRDefault="00000000">
      <w:pPr>
        <w:spacing w:line="600" w:lineRule="exact"/>
        <w:jc w:val="center"/>
        <w:rPr>
          <w:rFonts w:ascii="Times New Roman" w:hAnsi="Times New Roman"/>
          <w:b/>
          <w:bCs/>
          <w:sz w:val="28"/>
          <w:szCs w:val="36"/>
        </w:rPr>
      </w:pPr>
      <w:r w:rsidRPr="00690BE8">
        <w:rPr>
          <w:rFonts w:ascii="Times New Roman" w:hAnsi="Times New Roman"/>
          <w:b/>
          <w:bCs/>
          <w:noProof/>
          <w:sz w:val="28"/>
          <w:szCs w:val="36"/>
        </w:rPr>
        <w:drawing>
          <wp:anchor distT="0" distB="0" distL="114300" distR="114300" simplePos="0" relativeHeight="251663360" behindDoc="0" locked="0" layoutInCell="1" allowOverlap="1" wp14:anchorId="287DA3FA" wp14:editId="77086F28">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15A4847A" w14:textId="77777777" w:rsidR="007E59C2" w:rsidRPr="00690BE8" w:rsidRDefault="007E59C2">
      <w:pPr>
        <w:spacing w:line="600" w:lineRule="exact"/>
        <w:rPr>
          <w:rFonts w:ascii="Times New Roman" w:eastAsia="黑体" w:hAnsi="Times New Roman"/>
          <w:sz w:val="32"/>
          <w:szCs w:val="32"/>
        </w:rPr>
      </w:pPr>
    </w:p>
    <w:p w14:paraId="637AE66E" w14:textId="77777777" w:rsidR="007E59C2" w:rsidRPr="00690BE8" w:rsidRDefault="007E59C2">
      <w:pPr>
        <w:spacing w:line="600" w:lineRule="exact"/>
        <w:rPr>
          <w:rFonts w:ascii="Times New Roman" w:eastAsia="黑体" w:hAnsi="Times New Roman"/>
          <w:sz w:val="32"/>
          <w:szCs w:val="32"/>
        </w:rPr>
      </w:pPr>
    </w:p>
    <w:p w14:paraId="7CE6E6F2" w14:textId="77777777" w:rsidR="007E59C2" w:rsidRPr="00690BE8" w:rsidRDefault="007E59C2">
      <w:pPr>
        <w:spacing w:line="600" w:lineRule="exact"/>
        <w:rPr>
          <w:rFonts w:ascii="Times New Roman" w:eastAsia="黑体" w:hAnsi="Times New Roman"/>
          <w:sz w:val="32"/>
          <w:szCs w:val="32"/>
        </w:rPr>
      </w:pPr>
    </w:p>
    <w:p w14:paraId="4136BBB7" w14:textId="77777777" w:rsidR="007E59C2" w:rsidRPr="00690BE8" w:rsidRDefault="007E59C2">
      <w:pPr>
        <w:spacing w:line="600" w:lineRule="exact"/>
        <w:rPr>
          <w:rFonts w:ascii="Times New Roman" w:eastAsia="黑体" w:hAnsi="Times New Roman"/>
          <w:sz w:val="32"/>
          <w:szCs w:val="32"/>
        </w:rPr>
      </w:pPr>
    </w:p>
    <w:p w14:paraId="6BCC213D" w14:textId="77777777" w:rsidR="007E59C2" w:rsidRPr="00690BE8" w:rsidRDefault="007E59C2">
      <w:pPr>
        <w:spacing w:line="600" w:lineRule="exact"/>
        <w:rPr>
          <w:rFonts w:ascii="Times New Roman" w:eastAsia="黑体" w:hAnsi="Times New Roman"/>
          <w:sz w:val="32"/>
          <w:szCs w:val="32"/>
        </w:rPr>
      </w:pPr>
    </w:p>
    <w:p w14:paraId="1123FF20" w14:textId="77777777" w:rsidR="007E59C2" w:rsidRPr="00690BE8" w:rsidRDefault="007E59C2">
      <w:pPr>
        <w:spacing w:line="600" w:lineRule="exact"/>
        <w:rPr>
          <w:rFonts w:ascii="Times New Roman" w:eastAsia="黑体" w:hAnsi="Times New Roman"/>
          <w:sz w:val="32"/>
          <w:szCs w:val="32"/>
        </w:rPr>
      </w:pPr>
    </w:p>
    <w:p w14:paraId="2CFF19B6" w14:textId="77777777" w:rsidR="007E59C2" w:rsidRPr="00690BE8" w:rsidRDefault="007E59C2">
      <w:pPr>
        <w:spacing w:line="600" w:lineRule="exact"/>
        <w:rPr>
          <w:rFonts w:ascii="Times New Roman" w:eastAsia="黑体" w:hAnsi="Times New Roman"/>
          <w:sz w:val="32"/>
          <w:szCs w:val="32"/>
        </w:rPr>
      </w:pPr>
    </w:p>
    <w:p w14:paraId="518A1F9A" w14:textId="77777777" w:rsidR="007E59C2" w:rsidRPr="00690BE8" w:rsidRDefault="007E59C2">
      <w:pPr>
        <w:spacing w:line="600" w:lineRule="exact"/>
        <w:rPr>
          <w:rFonts w:ascii="Times New Roman" w:eastAsia="黑体" w:hAnsi="Times New Roman"/>
          <w:sz w:val="32"/>
          <w:szCs w:val="32"/>
        </w:rPr>
      </w:pPr>
    </w:p>
    <w:p w14:paraId="3AEB3189" w14:textId="77777777" w:rsidR="007E59C2" w:rsidRPr="00690BE8" w:rsidRDefault="007E59C2">
      <w:pPr>
        <w:spacing w:line="600" w:lineRule="exact"/>
        <w:rPr>
          <w:rFonts w:ascii="Times New Roman" w:eastAsia="黑体" w:hAnsi="Times New Roman"/>
          <w:sz w:val="32"/>
          <w:szCs w:val="32"/>
        </w:rPr>
      </w:pPr>
    </w:p>
    <w:p w14:paraId="6BD81F65" w14:textId="77777777" w:rsidR="007E59C2" w:rsidRPr="00690BE8" w:rsidRDefault="007E59C2">
      <w:pPr>
        <w:spacing w:line="600" w:lineRule="exact"/>
        <w:rPr>
          <w:rFonts w:ascii="Times New Roman" w:eastAsia="黑体" w:hAnsi="Times New Roman"/>
          <w:sz w:val="32"/>
          <w:szCs w:val="32"/>
        </w:rPr>
      </w:pPr>
    </w:p>
    <w:p w14:paraId="5D396298" w14:textId="77777777" w:rsidR="007E59C2" w:rsidRPr="00690BE8" w:rsidRDefault="007E59C2">
      <w:pPr>
        <w:spacing w:line="600" w:lineRule="exact"/>
        <w:rPr>
          <w:rFonts w:ascii="Times New Roman" w:eastAsia="黑体" w:hAnsi="Times New Roman"/>
          <w:sz w:val="32"/>
          <w:szCs w:val="32"/>
        </w:rPr>
      </w:pPr>
    </w:p>
    <w:p w14:paraId="7D8859A0" w14:textId="77777777" w:rsidR="007E59C2" w:rsidRPr="00690BE8" w:rsidRDefault="007E59C2">
      <w:pPr>
        <w:spacing w:line="600" w:lineRule="exact"/>
        <w:rPr>
          <w:rFonts w:ascii="Times New Roman" w:eastAsia="黑体" w:hAnsi="Times New Roman"/>
          <w:sz w:val="32"/>
          <w:szCs w:val="32"/>
        </w:rPr>
      </w:pPr>
    </w:p>
    <w:p w14:paraId="72E34B5A" w14:textId="77777777" w:rsidR="007E59C2" w:rsidRPr="00690BE8" w:rsidRDefault="007E59C2">
      <w:pPr>
        <w:spacing w:line="600" w:lineRule="exact"/>
        <w:rPr>
          <w:rFonts w:ascii="Times New Roman" w:eastAsia="黑体" w:hAnsi="Times New Roman"/>
          <w:sz w:val="32"/>
          <w:szCs w:val="32"/>
        </w:rPr>
      </w:pPr>
    </w:p>
    <w:p w14:paraId="14CEC232" w14:textId="77777777" w:rsidR="007E59C2" w:rsidRPr="00690BE8" w:rsidRDefault="007E59C2">
      <w:pPr>
        <w:spacing w:line="600" w:lineRule="exact"/>
        <w:rPr>
          <w:rFonts w:ascii="Times New Roman" w:eastAsia="黑体" w:hAnsi="Times New Roman"/>
          <w:sz w:val="32"/>
          <w:szCs w:val="32"/>
        </w:rPr>
      </w:pPr>
    </w:p>
    <w:p w14:paraId="5AFCAD70" w14:textId="77777777" w:rsidR="007E59C2" w:rsidRPr="00690BE8" w:rsidRDefault="007E59C2">
      <w:pPr>
        <w:spacing w:line="600" w:lineRule="exact"/>
        <w:rPr>
          <w:rFonts w:ascii="Times New Roman" w:eastAsia="黑体" w:hAnsi="Times New Roman"/>
          <w:sz w:val="32"/>
          <w:szCs w:val="32"/>
        </w:rPr>
      </w:pPr>
    </w:p>
    <w:p w14:paraId="2A968126" w14:textId="77777777" w:rsidR="007E59C2" w:rsidRPr="00690BE8" w:rsidRDefault="007E59C2">
      <w:pPr>
        <w:spacing w:line="600" w:lineRule="exact"/>
        <w:rPr>
          <w:rFonts w:ascii="Times New Roman" w:eastAsia="黑体" w:hAnsi="Times New Roman"/>
          <w:sz w:val="32"/>
          <w:szCs w:val="32"/>
        </w:rPr>
      </w:pPr>
    </w:p>
    <w:p w14:paraId="6AE55203" w14:textId="77777777" w:rsidR="007E59C2" w:rsidRPr="00690BE8" w:rsidRDefault="007E59C2">
      <w:pPr>
        <w:spacing w:line="600" w:lineRule="exact"/>
        <w:rPr>
          <w:rFonts w:ascii="Times New Roman" w:eastAsia="黑体" w:hAnsi="Times New Roman"/>
          <w:sz w:val="32"/>
          <w:szCs w:val="32"/>
        </w:rPr>
      </w:pPr>
    </w:p>
    <w:p w14:paraId="7A883AAB" w14:textId="77777777" w:rsidR="007E59C2" w:rsidRPr="00690BE8" w:rsidRDefault="007E59C2">
      <w:pPr>
        <w:spacing w:line="600" w:lineRule="exact"/>
        <w:rPr>
          <w:rFonts w:ascii="Times New Roman" w:eastAsia="黑体" w:hAnsi="Times New Roman"/>
          <w:sz w:val="32"/>
          <w:szCs w:val="32"/>
        </w:rPr>
      </w:pPr>
    </w:p>
    <w:p w14:paraId="573F9C71" w14:textId="77777777" w:rsidR="007E59C2" w:rsidRPr="00690BE8" w:rsidRDefault="007E59C2">
      <w:pPr>
        <w:spacing w:line="600" w:lineRule="exact"/>
        <w:rPr>
          <w:rFonts w:ascii="Times New Roman" w:eastAsia="黑体" w:hAnsi="Times New Roman"/>
          <w:sz w:val="32"/>
          <w:szCs w:val="32"/>
        </w:rPr>
      </w:pPr>
    </w:p>
    <w:p w14:paraId="3E6191AA" w14:textId="77777777" w:rsidR="007E59C2" w:rsidRPr="00690BE8" w:rsidRDefault="007E59C2">
      <w:pPr>
        <w:spacing w:line="600" w:lineRule="exact"/>
        <w:rPr>
          <w:rFonts w:ascii="Times New Roman" w:eastAsia="黑体" w:hAnsi="Times New Roman"/>
          <w:sz w:val="32"/>
          <w:szCs w:val="32"/>
        </w:rPr>
      </w:pPr>
    </w:p>
    <w:p w14:paraId="401DEED7" w14:textId="77777777" w:rsidR="007E59C2" w:rsidRPr="00690BE8" w:rsidRDefault="007E59C2">
      <w:pPr>
        <w:spacing w:line="600" w:lineRule="exact"/>
        <w:rPr>
          <w:rFonts w:ascii="Times New Roman" w:eastAsia="黑体" w:hAnsi="Times New Roman"/>
          <w:sz w:val="32"/>
          <w:szCs w:val="32"/>
        </w:rPr>
      </w:pPr>
    </w:p>
    <w:p w14:paraId="57607DE7" w14:textId="77777777" w:rsidR="007E59C2" w:rsidRPr="00690BE8" w:rsidRDefault="00000000">
      <w:pPr>
        <w:spacing w:line="600" w:lineRule="exact"/>
        <w:rPr>
          <w:rFonts w:ascii="Times New Roman" w:eastAsia="黑体" w:hAnsi="Times New Roman"/>
          <w:sz w:val="32"/>
          <w:szCs w:val="32"/>
        </w:rPr>
      </w:pPr>
      <w:r w:rsidRPr="00690BE8">
        <w:rPr>
          <w:rFonts w:ascii="Times New Roman" w:eastAsia="黑体" w:hAnsi="Times New Roman"/>
          <w:sz w:val="32"/>
          <w:szCs w:val="32"/>
        </w:rPr>
        <w:lastRenderedPageBreak/>
        <w:t>附件</w:t>
      </w:r>
      <w:r w:rsidRPr="00690BE8">
        <w:rPr>
          <w:rFonts w:ascii="Times New Roman" w:eastAsia="黑体" w:hAnsi="Times New Roman"/>
          <w:sz w:val="32"/>
          <w:szCs w:val="32"/>
        </w:rPr>
        <w:t>3</w:t>
      </w:r>
    </w:p>
    <w:p w14:paraId="2BCAF1EB" w14:textId="77777777" w:rsidR="007E59C2" w:rsidRPr="00690BE8" w:rsidRDefault="007E59C2">
      <w:pPr>
        <w:spacing w:line="600" w:lineRule="exact"/>
        <w:ind w:firstLineChars="200" w:firstLine="480"/>
        <w:rPr>
          <w:rFonts w:ascii="Times New Roman" w:hAnsi="Times New Roman"/>
          <w:sz w:val="24"/>
          <w:szCs w:val="32"/>
        </w:rPr>
      </w:pPr>
    </w:p>
    <w:p w14:paraId="23AF8689" w14:textId="77777777" w:rsidR="007E59C2" w:rsidRPr="00690BE8" w:rsidRDefault="00000000">
      <w:pPr>
        <w:spacing w:line="700" w:lineRule="exact"/>
        <w:jc w:val="center"/>
        <w:rPr>
          <w:rFonts w:ascii="Times New Roman" w:eastAsia="方正小标宋简体" w:hAnsi="Times New Roman"/>
          <w:sz w:val="44"/>
          <w:szCs w:val="44"/>
        </w:rPr>
      </w:pPr>
      <w:r w:rsidRPr="00690BE8">
        <w:rPr>
          <w:rFonts w:ascii="Times New Roman" w:eastAsia="方正小标宋简体" w:hAnsi="Times New Roman"/>
          <w:sz w:val="44"/>
          <w:szCs w:val="44"/>
        </w:rPr>
        <w:t>市（县）人民政府自然资源主管部门</w:t>
      </w:r>
    </w:p>
    <w:p w14:paraId="1FC8F829" w14:textId="77777777" w:rsidR="007E59C2" w:rsidRPr="00690BE8" w:rsidRDefault="00000000">
      <w:pPr>
        <w:spacing w:line="700" w:lineRule="exact"/>
        <w:jc w:val="center"/>
        <w:rPr>
          <w:rFonts w:ascii="Times New Roman" w:eastAsia="方正小标宋简体" w:hAnsi="Times New Roman"/>
          <w:sz w:val="44"/>
          <w:szCs w:val="44"/>
        </w:rPr>
      </w:pPr>
      <w:r w:rsidRPr="00690BE8">
        <w:rPr>
          <w:rFonts w:ascii="Times New Roman" w:eastAsia="方正小标宋简体" w:hAnsi="Times New Roman"/>
          <w:sz w:val="44"/>
          <w:szCs w:val="44"/>
        </w:rPr>
        <w:t>确定的出让宗地规划条件</w:t>
      </w:r>
    </w:p>
    <w:p w14:paraId="7BE4EDD2" w14:textId="77777777" w:rsidR="007E59C2" w:rsidRPr="00690BE8" w:rsidRDefault="007E59C2">
      <w:pPr>
        <w:spacing w:after="100" w:afterAutospacing="1" w:line="520" w:lineRule="exact"/>
        <w:jc w:val="center"/>
        <w:rPr>
          <w:rFonts w:ascii="Times New Roman" w:eastAsia="仿宋_GB2312" w:hAnsi="Times New Roman"/>
          <w:sz w:val="30"/>
          <w:szCs w:val="30"/>
        </w:rPr>
      </w:pPr>
    </w:p>
    <w:p w14:paraId="18848295" w14:textId="77777777" w:rsidR="007E59C2" w:rsidRPr="00690BE8" w:rsidRDefault="007E59C2">
      <w:pPr>
        <w:spacing w:after="100" w:afterAutospacing="1" w:line="520" w:lineRule="exact"/>
        <w:jc w:val="center"/>
        <w:rPr>
          <w:rFonts w:ascii="Times New Roman" w:eastAsia="仿宋_GB2312" w:hAnsi="Times New Roman"/>
          <w:sz w:val="30"/>
          <w:szCs w:val="30"/>
        </w:rPr>
      </w:pPr>
    </w:p>
    <w:p w14:paraId="2E925A2F" w14:textId="77777777" w:rsidR="007E59C2" w:rsidRPr="00690BE8" w:rsidRDefault="007E59C2">
      <w:pPr>
        <w:spacing w:after="100" w:afterAutospacing="1" w:line="520" w:lineRule="exact"/>
        <w:jc w:val="center"/>
        <w:rPr>
          <w:rFonts w:ascii="Times New Roman" w:eastAsia="仿宋_GB2312" w:hAnsi="Times New Roman"/>
          <w:sz w:val="30"/>
          <w:szCs w:val="30"/>
        </w:rPr>
      </w:pPr>
    </w:p>
    <w:p w14:paraId="3F9A7E90" w14:textId="77777777" w:rsidR="007E59C2" w:rsidRPr="00690BE8" w:rsidRDefault="007E59C2"/>
    <w:p w14:paraId="24F62AB6" w14:textId="77777777" w:rsidR="007E59C2" w:rsidRPr="00690BE8" w:rsidRDefault="007E59C2">
      <w:pPr>
        <w:spacing w:after="100" w:afterAutospacing="1" w:line="520" w:lineRule="exact"/>
        <w:ind w:firstLine="600"/>
        <w:jc w:val="center"/>
        <w:rPr>
          <w:rFonts w:ascii="Times New Roman" w:eastAsia="方正仿宋_GB2312" w:hAnsi="Times New Roman"/>
          <w:sz w:val="30"/>
          <w:szCs w:val="30"/>
        </w:rPr>
      </w:pPr>
    </w:p>
    <w:sectPr w:rsidR="007E59C2" w:rsidRPr="00690BE8">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6BD16" w14:textId="77777777" w:rsidR="00B9686C" w:rsidRDefault="00B9686C">
      <w:r>
        <w:separator/>
      </w:r>
    </w:p>
  </w:endnote>
  <w:endnote w:type="continuationSeparator" w:id="0">
    <w:p w14:paraId="5EDF35C4" w14:textId="77777777" w:rsidR="00B9686C" w:rsidRDefault="00B96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仿宋_GB2312">
    <w:altName w:val="仿宋"/>
    <w:charset w:val="86"/>
    <w:family w:val="auto"/>
    <w:pitch w:val="default"/>
    <w:sig w:usb0="00000000" w:usb1="00000000" w:usb2="00000012" w:usb3="00000000" w:csb0="00040001" w:csb1="00000000"/>
    <w:embedRegular r:id="rId1" w:fontKey="{8468FFE6-B05C-4EC7-B5EB-1CEF85DBB439}"/>
  </w:font>
  <w:font w:name="仿宋_GB2312">
    <w:panose1 w:val="02010609030101010101"/>
    <w:charset w:val="86"/>
    <w:family w:val="modern"/>
    <w:pitch w:val="fixed"/>
    <w:sig w:usb0="00000001" w:usb1="080E0000" w:usb2="00000010" w:usb3="00000000" w:csb0="00040000" w:csb1="00000000"/>
    <w:embedRegular r:id="rId2" w:subsetted="1" w:fontKey="{DB63FB51-9E46-49C0-B837-7929289EC110}"/>
    <w:embedBold r:id="rId3" w:subsetted="1" w:fontKey="{3FCC4CDB-582D-4432-B60F-A7A0C7CEA303}"/>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4" w:subsetted="1" w:fontKey="{FBD2455D-6545-465A-8D2C-1CDAA2AA78BB}"/>
    <w:embedBold r:id="rId5" w:subsetted="1" w:fontKey="{EA9F674D-D9C9-4BD5-BA61-BADDDDC79A59}"/>
  </w:font>
  <w:font w:name="Verdana">
    <w:panose1 w:val="020B0604030504040204"/>
    <w:charset w:val="00"/>
    <w:family w:val="swiss"/>
    <w:pitch w:val="variable"/>
    <w:sig w:usb0="A00006FF" w:usb1="4000205B" w:usb2="00000010" w:usb3="00000000" w:csb0="0000019F" w:csb1="00000000"/>
  </w:font>
  <w:font w:name="华文行楷">
    <w:altName w:val="微软雅黑"/>
    <w:panose1 w:val="02010800040101010101"/>
    <w:charset w:val="86"/>
    <w:family w:val="auto"/>
    <w:pitch w:val="variable"/>
    <w:sig w:usb0="00000001" w:usb1="080F0000" w:usb2="00000010" w:usb3="00000000" w:csb0="00040000" w:csb1="00000000"/>
    <w:embedRegular r:id="rId6" w:subsetted="1" w:fontKey="{EF6D72E9-F5CC-4D94-B754-3DC29D6A5139}"/>
  </w:font>
  <w:font w:name="楷体">
    <w:panose1 w:val="02010609060101010101"/>
    <w:charset w:val="86"/>
    <w:family w:val="modern"/>
    <w:pitch w:val="fixed"/>
    <w:sig w:usb0="800002BF" w:usb1="38CF7CFA" w:usb2="00000016" w:usb3="00000000" w:csb0="00040001" w:csb1="00000000"/>
    <w:embedRegular r:id="rId7" w:subsetted="1" w:fontKey="{A68A3324-AD5D-46BA-9177-C2D5E1A1E843}"/>
  </w:font>
  <w:font w:name="黑体">
    <w:altName w:val="SimHei"/>
    <w:panose1 w:val="02010609060101010101"/>
    <w:charset w:val="86"/>
    <w:family w:val="modern"/>
    <w:pitch w:val="fixed"/>
    <w:sig w:usb0="800002BF" w:usb1="38CF7CFA" w:usb2="00000016" w:usb3="00000000" w:csb0="00040001" w:csb1="00000000"/>
    <w:embedRegular r:id="rId8" w:subsetted="1" w:fontKey="{2972E9BA-AEBF-4D13-AA29-DD1153634409}"/>
    <w:embedBold r:id="rId9" w:subsetted="1" w:fontKey="{82D6E4C7-AC67-4793-A16E-DBC8F354EEAA}"/>
  </w:font>
  <w:font w:name="方正小标宋_GBK">
    <w:altName w:val="微软雅黑"/>
    <w:charset w:val="86"/>
    <w:family w:val="script"/>
    <w:pitch w:val="default"/>
    <w:sig w:usb0="00000000" w:usb1="00000000" w:usb2="00082016" w:usb3="00000000" w:csb0="00040001" w:csb1="00000000"/>
    <w:embedRegular r:id="rId10" w:fontKey="{69328965-B612-4BB6-9C2C-EEC050CD1F2C}"/>
  </w:font>
  <w:font w:name="微软雅黑">
    <w:panose1 w:val="020B0503020204020204"/>
    <w:charset w:val="86"/>
    <w:family w:val="swiss"/>
    <w:pitch w:val="variable"/>
    <w:sig w:usb0="80000287" w:usb1="2ACF3C50" w:usb2="00000016" w:usb3="00000000" w:csb0="0004001F" w:csb1="00000000"/>
    <w:embedRegular r:id="rId11" w:subsetted="1" w:fontKey="{084DAD13-5747-4773-AFE9-4F599914A468}"/>
  </w:font>
  <w:font w:name="方正小标宋简体">
    <w:altName w:val="微软雅黑"/>
    <w:charset w:val="86"/>
    <w:family w:val="auto"/>
    <w:pitch w:val="default"/>
    <w:sig w:usb0="00000000" w:usb1="00000000" w:usb2="00000000" w:usb3="00000000" w:csb0="00040000" w:csb1="00000000"/>
    <w:embedRegular r:id="rId12" w:fontKey="{EC6B8F4D-E075-409E-B154-B60F3F294F06}"/>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90486" w14:textId="77777777" w:rsidR="007E59C2" w:rsidRDefault="007E59C2">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96033" w14:textId="77777777" w:rsidR="007E59C2" w:rsidRDefault="007E59C2">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7DB73F" w14:textId="77777777" w:rsidR="007E59C2" w:rsidRDefault="007E59C2">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63B1" w14:textId="77777777" w:rsidR="007E59C2" w:rsidRDefault="007E59C2">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120B60" w14:textId="77777777" w:rsidR="007E59C2" w:rsidRDefault="007E59C2">
    <w:pPr>
      <w:pStyle w:val="ab"/>
      <w:jc w:val="center"/>
    </w:pPr>
  </w:p>
  <w:p w14:paraId="384B6560" w14:textId="77777777" w:rsidR="007E59C2" w:rsidRDefault="007E59C2">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C177" w14:textId="77777777" w:rsidR="007E59C2" w:rsidRDefault="007E59C2">
    <w:pPr>
      <w:pStyle w:val="ab"/>
      <w:jc w:val="center"/>
    </w:pPr>
  </w:p>
  <w:p w14:paraId="0CF8C8C7" w14:textId="77777777" w:rsidR="007E59C2" w:rsidRDefault="007E59C2">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9DDD1" w14:textId="77777777" w:rsidR="007E59C2" w:rsidRDefault="00000000">
    <w:pPr>
      <w:pStyle w:val="ab"/>
      <w:jc w:val="center"/>
    </w:pPr>
    <w:r>
      <w:rPr>
        <w:noProof/>
      </w:rPr>
      <mc:AlternateContent>
        <mc:Choice Requires="wps">
          <w:drawing>
            <wp:anchor distT="0" distB="0" distL="114300" distR="114300" simplePos="0" relativeHeight="251657216" behindDoc="0" locked="0" layoutInCell="1" allowOverlap="1" wp14:anchorId="6DE45BEA" wp14:editId="6CA70AEE">
              <wp:simplePos x="0" y="0"/>
              <wp:positionH relativeFrom="margin">
                <wp:align>center</wp:align>
              </wp:positionH>
              <wp:positionV relativeFrom="paragraph">
                <wp:posOffset>0</wp:posOffset>
              </wp:positionV>
              <wp:extent cx="58420" cy="139700"/>
              <wp:effectExtent l="0" t="0" r="0" b="0"/>
              <wp:wrapNone/>
              <wp:docPr id="1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02EB5D25" w14:textId="77777777" w:rsidR="007E59C2"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17</w:t>
                          </w:r>
                          <w:r>
                            <w:fldChar w:fldCharType="end"/>
                          </w:r>
                        </w:p>
                      </w:txbxContent>
                    </wps:txbx>
                    <wps:bodyPr rot="0" vert="horz" wrap="none" lIns="0" tIns="0" rIns="0" bIns="0" anchor="t" anchorCtr="0" upright="1">
                      <a:spAutoFit/>
                    </wps:bodyPr>
                  </wps:wsp>
                </a:graphicData>
              </a:graphic>
            </wp:anchor>
          </w:drawing>
        </mc:Choice>
        <mc:Fallback>
          <w:pict>
            <v:shapetype w14:anchorId="6DE45BEA"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02EB5D25" w14:textId="77777777" w:rsidR="007E59C2"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17</w:t>
                    </w:r>
                    <w:r>
                      <w:fldChar w:fldCharType="end"/>
                    </w:r>
                  </w:p>
                </w:txbxContent>
              </v:textbox>
              <w10:wrap anchorx="margin"/>
            </v:shape>
          </w:pict>
        </mc:Fallback>
      </mc:AlternateContent>
    </w:r>
  </w:p>
  <w:p w14:paraId="702F7F07" w14:textId="77777777" w:rsidR="007E59C2" w:rsidRDefault="007E59C2">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699DC" w14:textId="77777777" w:rsidR="007E59C2" w:rsidRDefault="00000000">
    <w:pPr>
      <w:pStyle w:val="ab"/>
      <w:jc w:val="center"/>
    </w:pPr>
    <w:r>
      <w:rPr>
        <w:noProof/>
      </w:rPr>
      <mc:AlternateContent>
        <mc:Choice Requires="wps">
          <w:drawing>
            <wp:anchor distT="0" distB="0" distL="114300" distR="114300" simplePos="0" relativeHeight="251663360" behindDoc="0" locked="0" layoutInCell="1" allowOverlap="1" wp14:anchorId="5F5B2E17" wp14:editId="48041C45">
              <wp:simplePos x="0" y="0"/>
              <wp:positionH relativeFrom="margin">
                <wp:align>center</wp:align>
              </wp:positionH>
              <wp:positionV relativeFrom="paragraph">
                <wp:posOffset>0</wp:posOffset>
              </wp:positionV>
              <wp:extent cx="58420" cy="139700"/>
              <wp:effectExtent l="0" t="0" r="0" b="0"/>
              <wp:wrapNone/>
              <wp:docPr id="18"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60BD5CD4" w14:textId="77777777" w:rsidR="007E59C2"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w:t>
                          </w:r>
                          <w:r>
                            <w:fldChar w:fldCharType="end"/>
                          </w:r>
                        </w:p>
                      </w:txbxContent>
                    </wps:txbx>
                    <wps:bodyPr rot="0" vert="horz" wrap="none" lIns="0" tIns="0" rIns="0" bIns="0" anchor="t" anchorCtr="0" upright="1">
                      <a:spAutoFit/>
                    </wps:bodyPr>
                  </wps:wsp>
                </a:graphicData>
              </a:graphic>
            </wp:anchor>
          </w:drawing>
        </mc:Choice>
        <mc:Fallback>
          <w:pict>
            <v:shapetype w14:anchorId="5F5B2E17"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14:paraId="60BD5CD4" w14:textId="77777777" w:rsidR="007E59C2"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1</w:t>
                    </w:r>
                    <w:r>
                      <w:fldChar w:fldCharType="end"/>
                    </w:r>
                  </w:p>
                </w:txbxContent>
              </v:textbox>
              <w10:wrap anchorx="margin"/>
            </v:shape>
          </w:pict>
        </mc:Fallback>
      </mc:AlternateContent>
    </w:r>
  </w:p>
  <w:p w14:paraId="4BB96F14" w14:textId="77777777" w:rsidR="007E59C2" w:rsidRDefault="007E59C2">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5083F5" w14:textId="77777777" w:rsidR="00B9686C" w:rsidRDefault="00B9686C">
      <w:r>
        <w:separator/>
      </w:r>
    </w:p>
  </w:footnote>
  <w:footnote w:type="continuationSeparator" w:id="0">
    <w:p w14:paraId="15829D6A" w14:textId="77777777" w:rsidR="00B9686C" w:rsidRDefault="00B96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A4ED3" w14:textId="77777777" w:rsidR="007E59C2" w:rsidRDefault="007E59C2">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1B5E1" w14:textId="77777777" w:rsidR="007E59C2" w:rsidRDefault="007E59C2">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7C636" w14:textId="77777777" w:rsidR="007E59C2" w:rsidRDefault="007E59C2">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535B6" w14:textId="77777777" w:rsidR="007E59C2" w:rsidRDefault="007E59C2">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53E8D" w14:textId="77777777" w:rsidR="007E59C2" w:rsidRDefault="007E59C2">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7665A3" w14:textId="77777777" w:rsidR="007E59C2"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6146728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7EBF"/>
    <w:rsid w:val="000F1E12"/>
    <w:rsid w:val="000F1F52"/>
    <w:rsid w:val="000F2731"/>
    <w:rsid w:val="000F5320"/>
    <w:rsid w:val="000F58EA"/>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39"/>
    <w:rsid w:val="00196D1A"/>
    <w:rsid w:val="0019737E"/>
    <w:rsid w:val="001A00A9"/>
    <w:rsid w:val="001A0FC7"/>
    <w:rsid w:val="001A2F28"/>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5530"/>
    <w:rsid w:val="002162E3"/>
    <w:rsid w:val="0021698D"/>
    <w:rsid w:val="0021735E"/>
    <w:rsid w:val="00217B92"/>
    <w:rsid w:val="002203CF"/>
    <w:rsid w:val="0022140B"/>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ABD"/>
    <w:rsid w:val="002B5F65"/>
    <w:rsid w:val="002C5C5B"/>
    <w:rsid w:val="002C6E27"/>
    <w:rsid w:val="002D0A93"/>
    <w:rsid w:val="002D19FF"/>
    <w:rsid w:val="002D3834"/>
    <w:rsid w:val="002E1D2D"/>
    <w:rsid w:val="002E2A0C"/>
    <w:rsid w:val="002E3928"/>
    <w:rsid w:val="002E49D9"/>
    <w:rsid w:val="002E4A29"/>
    <w:rsid w:val="002E5D12"/>
    <w:rsid w:val="002E5E1F"/>
    <w:rsid w:val="002E62A8"/>
    <w:rsid w:val="002F12B6"/>
    <w:rsid w:val="002F2082"/>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15B71"/>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47E58"/>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16E6"/>
    <w:rsid w:val="00432854"/>
    <w:rsid w:val="00432F24"/>
    <w:rsid w:val="004359E5"/>
    <w:rsid w:val="00436781"/>
    <w:rsid w:val="00437883"/>
    <w:rsid w:val="004429B1"/>
    <w:rsid w:val="00443C4C"/>
    <w:rsid w:val="00444370"/>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1427"/>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0C7"/>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A6924"/>
    <w:rsid w:val="005B37CF"/>
    <w:rsid w:val="005B6363"/>
    <w:rsid w:val="005B7647"/>
    <w:rsid w:val="005C1C33"/>
    <w:rsid w:val="005C61EE"/>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6B91"/>
    <w:rsid w:val="00681E63"/>
    <w:rsid w:val="0068215A"/>
    <w:rsid w:val="0068605A"/>
    <w:rsid w:val="00687233"/>
    <w:rsid w:val="00690258"/>
    <w:rsid w:val="006902D4"/>
    <w:rsid w:val="00690BE8"/>
    <w:rsid w:val="00696483"/>
    <w:rsid w:val="0069779D"/>
    <w:rsid w:val="006A2856"/>
    <w:rsid w:val="006A4868"/>
    <w:rsid w:val="006B5831"/>
    <w:rsid w:val="006B6680"/>
    <w:rsid w:val="006C1A04"/>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2D77"/>
    <w:rsid w:val="006F3E81"/>
    <w:rsid w:val="006F57A5"/>
    <w:rsid w:val="006F6C8C"/>
    <w:rsid w:val="0070780A"/>
    <w:rsid w:val="00707BF1"/>
    <w:rsid w:val="00711059"/>
    <w:rsid w:val="00711A02"/>
    <w:rsid w:val="00713DB7"/>
    <w:rsid w:val="00716160"/>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0E23"/>
    <w:rsid w:val="007A4636"/>
    <w:rsid w:val="007A50A0"/>
    <w:rsid w:val="007A6CF0"/>
    <w:rsid w:val="007A721D"/>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59C2"/>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2E5"/>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472"/>
    <w:rsid w:val="00924C39"/>
    <w:rsid w:val="00925846"/>
    <w:rsid w:val="00931A4A"/>
    <w:rsid w:val="00932544"/>
    <w:rsid w:val="009327A3"/>
    <w:rsid w:val="00934237"/>
    <w:rsid w:val="00934D95"/>
    <w:rsid w:val="00934F01"/>
    <w:rsid w:val="0093522B"/>
    <w:rsid w:val="009402E8"/>
    <w:rsid w:val="0094034F"/>
    <w:rsid w:val="0094238B"/>
    <w:rsid w:val="009433EC"/>
    <w:rsid w:val="00944A4F"/>
    <w:rsid w:val="00944E2E"/>
    <w:rsid w:val="0094604F"/>
    <w:rsid w:val="009469A3"/>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566E"/>
    <w:rsid w:val="00986801"/>
    <w:rsid w:val="00987236"/>
    <w:rsid w:val="00990C51"/>
    <w:rsid w:val="00992431"/>
    <w:rsid w:val="00993AF4"/>
    <w:rsid w:val="00994A74"/>
    <w:rsid w:val="009964C2"/>
    <w:rsid w:val="009976CE"/>
    <w:rsid w:val="0099772F"/>
    <w:rsid w:val="009A35AA"/>
    <w:rsid w:val="009A3BD3"/>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D0672"/>
    <w:rsid w:val="009E0690"/>
    <w:rsid w:val="009E17ED"/>
    <w:rsid w:val="009E3F33"/>
    <w:rsid w:val="009E65DF"/>
    <w:rsid w:val="009E69A6"/>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2EA9"/>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4730"/>
    <w:rsid w:val="00AC5B66"/>
    <w:rsid w:val="00AC6D4C"/>
    <w:rsid w:val="00AC7963"/>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B1C"/>
    <w:rsid w:val="00B31C54"/>
    <w:rsid w:val="00B322EB"/>
    <w:rsid w:val="00B32904"/>
    <w:rsid w:val="00B35623"/>
    <w:rsid w:val="00B40422"/>
    <w:rsid w:val="00B404B6"/>
    <w:rsid w:val="00B4127D"/>
    <w:rsid w:val="00B47619"/>
    <w:rsid w:val="00B5192D"/>
    <w:rsid w:val="00B51A68"/>
    <w:rsid w:val="00B52153"/>
    <w:rsid w:val="00B53477"/>
    <w:rsid w:val="00B55551"/>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686C"/>
    <w:rsid w:val="00B979DE"/>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1B86"/>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361F3"/>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2D80"/>
    <w:rsid w:val="00CC5191"/>
    <w:rsid w:val="00CD2A65"/>
    <w:rsid w:val="00CD4998"/>
    <w:rsid w:val="00CD4B82"/>
    <w:rsid w:val="00CD5807"/>
    <w:rsid w:val="00CD79DA"/>
    <w:rsid w:val="00CE0356"/>
    <w:rsid w:val="00CE43D9"/>
    <w:rsid w:val="00CF1266"/>
    <w:rsid w:val="00CF5519"/>
    <w:rsid w:val="00CF6213"/>
    <w:rsid w:val="00D02415"/>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2160"/>
    <w:rsid w:val="00D43A85"/>
    <w:rsid w:val="00D464A3"/>
    <w:rsid w:val="00D471C0"/>
    <w:rsid w:val="00D5057B"/>
    <w:rsid w:val="00D53E92"/>
    <w:rsid w:val="00D551D6"/>
    <w:rsid w:val="00D561BE"/>
    <w:rsid w:val="00D636F3"/>
    <w:rsid w:val="00D645E9"/>
    <w:rsid w:val="00D65D18"/>
    <w:rsid w:val="00D716CB"/>
    <w:rsid w:val="00D75A9A"/>
    <w:rsid w:val="00D76C69"/>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A6932"/>
    <w:rsid w:val="00DB1943"/>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80BE8"/>
    <w:rsid w:val="00E81910"/>
    <w:rsid w:val="00E8298E"/>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C7917"/>
    <w:rsid w:val="00ED0BCE"/>
    <w:rsid w:val="00ED16CE"/>
    <w:rsid w:val="00ED31C8"/>
    <w:rsid w:val="00ED61AA"/>
    <w:rsid w:val="00ED675F"/>
    <w:rsid w:val="00EE0516"/>
    <w:rsid w:val="00EE195F"/>
    <w:rsid w:val="00EE2689"/>
    <w:rsid w:val="00EE2DB3"/>
    <w:rsid w:val="00EE3987"/>
    <w:rsid w:val="00EE4E71"/>
    <w:rsid w:val="00EE6216"/>
    <w:rsid w:val="00EE64C5"/>
    <w:rsid w:val="00EE7375"/>
    <w:rsid w:val="00EF1508"/>
    <w:rsid w:val="00EF663C"/>
    <w:rsid w:val="00F02C0D"/>
    <w:rsid w:val="00F0364B"/>
    <w:rsid w:val="00F051EC"/>
    <w:rsid w:val="00F12D81"/>
    <w:rsid w:val="00F20316"/>
    <w:rsid w:val="00F205C2"/>
    <w:rsid w:val="00F2463F"/>
    <w:rsid w:val="00F249C2"/>
    <w:rsid w:val="00F26985"/>
    <w:rsid w:val="00F27E8F"/>
    <w:rsid w:val="00F310F1"/>
    <w:rsid w:val="00F317F4"/>
    <w:rsid w:val="00F3190E"/>
    <w:rsid w:val="00F32621"/>
    <w:rsid w:val="00F3400F"/>
    <w:rsid w:val="00F37AAA"/>
    <w:rsid w:val="00F37B0D"/>
    <w:rsid w:val="00F429D3"/>
    <w:rsid w:val="00F45AA5"/>
    <w:rsid w:val="00F507AA"/>
    <w:rsid w:val="00F5393D"/>
    <w:rsid w:val="00F54DF9"/>
    <w:rsid w:val="00F557AE"/>
    <w:rsid w:val="00F56043"/>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C0C33"/>
    <w:rsid w:val="00FC0E44"/>
    <w:rsid w:val="00FC4C9F"/>
    <w:rsid w:val="00FD0D06"/>
    <w:rsid w:val="00FD2503"/>
    <w:rsid w:val="00FD2B69"/>
    <w:rsid w:val="00FD2EDD"/>
    <w:rsid w:val="00FE04EC"/>
    <w:rsid w:val="00FF41ED"/>
    <w:rsid w:val="00FF5B51"/>
    <w:rsid w:val="00FF6D08"/>
    <w:rsid w:val="00FF77C6"/>
    <w:rsid w:val="01395C0C"/>
    <w:rsid w:val="02385327"/>
    <w:rsid w:val="025B44F0"/>
    <w:rsid w:val="02D24926"/>
    <w:rsid w:val="02E04608"/>
    <w:rsid w:val="034A571E"/>
    <w:rsid w:val="03860857"/>
    <w:rsid w:val="03903DE4"/>
    <w:rsid w:val="03962305"/>
    <w:rsid w:val="03A32C74"/>
    <w:rsid w:val="04B61359"/>
    <w:rsid w:val="04C5648E"/>
    <w:rsid w:val="04C7109D"/>
    <w:rsid w:val="04CE1035"/>
    <w:rsid w:val="0541597C"/>
    <w:rsid w:val="05AF3923"/>
    <w:rsid w:val="05BE55B0"/>
    <w:rsid w:val="05D215EF"/>
    <w:rsid w:val="05F9301F"/>
    <w:rsid w:val="06071D14"/>
    <w:rsid w:val="061E65E2"/>
    <w:rsid w:val="06632DE4"/>
    <w:rsid w:val="068154EF"/>
    <w:rsid w:val="06AF3F92"/>
    <w:rsid w:val="07726BE5"/>
    <w:rsid w:val="078C7D24"/>
    <w:rsid w:val="07C212E4"/>
    <w:rsid w:val="07D66615"/>
    <w:rsid w:val="07FA03F5"/>
    <w:rsid w:val="07FE66CB"/>
    <w:rsid w:val="08962DA7"/>
    <w:rsid w:val="09311C8E"/>
    <w:rsid w:val="09B7145A"/>
    <w:rsid w:val="09B94F9F"/>
    <w:rsid w:val="09C413A1"/>
    <w:rsid w:val="09F17BC5"/>
    <w:rsid w:val="0A035D68"/>
    <w:rsid w:val="0A06747C"/>
    <w:rsid w:val="0A206DCD"/>
    <w:rsid w:val="0A5925B6"/>
    <w:rsid w:val="0A794C29"/>
    <w:rsid w:val="0AA60936"/>
    <w:rsid w:val="0B016BFE"/>
    <w:rsid w:val="0B8F2BC5"/>
    <w:rsid w:val="0C0D15D3"/>
    <w:rsid w:val="0C227608"/>
    <w:rsid w:val="0C3152C1"/>
    <w:rsid w:val="0CE71508"/>
    <w:rsid w:val="0DC91B0E"/>
    <w:rsid w:val="0E235F4B"/>
    <w:rsid w:val="0E744AFF"/>
    <w:rsid w:val="0E87566C"/>
    <w:rsid w:val="0F0C1A87"/>
    <w:rsid w:val="0F590AC6"/>
    <w:rsid w:val="0FE6142C"/>
    <w:rsid w:val="100B2247"/>
    <w:rsid w:val="104026E9"/>
    <w:rsid w:val="10864A9D"/>
    <w:rsid w:val="11391602"/>
    <w:rsid w:val="115B36C9"/>
    <w:rsid w:val="115F467E"/>
    <w:rsid w:val="116F4196"/>
    <w:rsid w:val="11965BC6"/>
    <w:rsid w:val="11F0177A"/>
    <w:rsid w:val="1259303E"/>
    <w:rsid w:val="126F4C08"/>
    <w:rsid w:val="127B54E8"/>
    <w:rsid w:val="136E6DFB"/>
    <w:rsid w:val="13A80EA6"/>
    <w:rsid w:val="13CF261B"/>
    <w:rsid w:val="13F432B5"/>
    <w:rsid w:val="14447BE1"/>
    <w:rsid w:val="14BC1DE8"/>
    <w:rsid w:val="14E556F9"/>
    <w:rsid w:val="14EC6915"/>
    <w:rsid w:val="14ED171A"/>
    <w:rsid w:val="151D3AEB"/>
    <w:rsid w:val="155A1529"/>
    <w:rsid w:val="158C6085"/>
    <w:rsid w:val="15E873F1"/>
    <w:rsid w:val="168F6E72"/>
    <w:rsid w:val="1695342C"/>
    <w:rsid w:val="16961509"/>
    <w:rsid w:val="16B67D31"/>
    <w:rsid w:val="16B911B4"/>
    <w:rsid w:val="16C70D00"/>
    <w:rsid w:val="17401891"/>
    <w:rsid w:val="176A4CFA"/>
    <w:rsid w:val="180D0CAA"/>
    <w:rsid w:val="188126FA"/>
    <w:rsid w:val="18B54805"/>
    <w:rsid w:val="18D621B5"/>
    <w:rsid w:val="18DE0FED"/>
    <w:rsid w:val="195E0D59"/>
    <w:rsid w:val="19CE2834"/>
    <w:rsid w:val="19F06046"/>
    <w:rsid w:val="19F35017"/>
    <w:rsid w:val="1A1A6FF1"/>
    <w:rsid w:val="1A200F32"/>
    <w:rsid w:val="1A657E01"/>
    <w:rsid w:val="1ACE54EF"/>
    <w:rsid w:val="1B643A72"/>
    <w:rsid w:val="1BC1742B"/>
    <w:rsid w:val="1D3464FF"/>
    <w:rsid w:val="1D552F82"/>
    <w:rsid w:val="1E324BB0"/>
    <w:rsid w:val="1EB8362A"/>
    <w:rsid w:val="1EC73863"/>
    <w:rsid w:val="1EFC0DB9"/>
    <w:rsid w:val="1F1743F2"/>
    <w:rsid w:val="1F687486"/>
    <w:rsid w:val="1F9A72CF"/>
    <w:rsid w:val="207E6D3D"/>
    <w:rsid w:val="20ED1BF8"/>
    <w:rsid w:val="217F3581"/>
    <w:rsid w:val="21DC657E"/>
    <w:rsid w:val="226B389B"/>
    <w:rsid w:val="2288155B"/>
    <w:rsid w:val="22EB411E"/>
    <w:rsid w:val="235C0774"/>
    <w:rsid w:val="236D1ECA"/>
    <w:rsid w:val="245A6303"/>
    <w:rsid w:val="24AF1A89"/>
    <w:rsid w:val="24E45CFF"/>
    <w:rsid w:val="24E52C95"/>
    <w:rsid w:val="2544210C"/>
    <w:rsid w:val="25FC2044"/>
    <w:rsid w:val="25FD3AB1"/>
    <w:rsid w:val="2714306C"/>
    <w:rsid w:val="27530A14"/>
    <w:rsid w:val="278A0C0F"/>
    <w:rsid w:val="285B1AF0"/>
    <w:rsid w:val="28E07281"/>
    <w:rsid w:val="290C2692"/>
    <w:rsid w:val="29460C49"/>
    <w:rsid w:val="299824FC"/>
    <w:rsid w:val="29B87361"/>
    <w:rsid w:val="29E204F1"/>
    <w:rsid w:val="2A3802E9"/>
    <w:rsid w:val="2AA33FEE"/>
    <w:rsid w:val="2BB3460A"/>
    <w:rsid w:val="2C352ECA"/>
    <w:rsid w:val="2C3732CB"/>
    <w:rsid w:val="2C7212B2"/>
    <w:rsid w:val="2CC3749C"/>
    <w:rsid w:val="2CE81574"/>
    <w:rsid w:val="2D1C652E"/>
    <w:rsid w:val="2DD92FEF"/>
    <w:rsid w:val="2E6C65B7"/>
    <w:rsid w:val="2EB26BBC"/>
    <w:rsid w:val="2F2F5238"/>
    <w:rsid w:val="2F3627C2"/>
    <w:rsid w:val="2F727080"/>
    <w:rsid w:val="2FAD7DDA"/>
    <w:rsid w:val="2FAE65EC"/>
    <w:rsid w:val="30946055"/>
    <w:rsid w:val="30C10539"/>
    <w:rsid w:val="313D6E57"/>
    <w:rsid w:val="31AD4E20"/>
    <w:rsid w:val="31DA706F"/>
    <w:rsid w:val="323A3789"/>
    <w:rsid w:val="325E5F70"/>
    <w:rsid w:val="3369624A"/>
    <w:rsid w:val="337D5EE9"/>
    <w:rsid w:val="33C13CA3"/>
    <w:rsid w:val="33F77BFC"/>
    <w:rsid w:val="34B70DA5"/>
    <w:rsid w:val="34BA7B17"/>
    <w:rsid w:val="34D2416B"/>
    <w:rsid w:val="352840FC"/>
    <w:rsid w:val="35572839"/>
    <w:rsid w:val="356C2617"/>
    <w:rsid w:val="35AF1F27"/>
    <w:rsid w:val="35B80D71"/>
    <w:rsid w:val="367660D0"/>
    <w:rsid w:val="36F34D9D"/>
    <w:rsid w:val="371E491D"/>
    <w:rsid w:val="37E01C2F"/>
    <w:rsid w:val="38260612"/>
    <w:rsid w:val="382D026D"/>
    <w:rsid w:val="388468CC"/>
    <w:rsid w:val="38A2065D"/>
    <w:rsid w:val="38D82D80"/>
    <w:rsid w:val="39644F4B"/>
    <w:rsid w:val="39BE3BAF"/>
    <w:rsid w:val="39F37E0F"/>
    <w:rsid w:val="3AA53CEF"/>
    <w:rsid w:val="3AAA4880"/>
    <w:rsid w:val="3AE158FD"/>
    <w:rsid w:val="3B0628C2"/>
    <w:rsid w:val="3B2F18C9"/>
    <w:rsid w:val="3B602C1D"/>
    <w:rsid w:val="3B844B5E"/>
    <w:rsid w:val="3B8B012A"/>
    <w:rsid w:val="3BD37445"/>
    <w:rsid w:val="3C0F161C"/>
    <w:rsid w:val="3C3C25E2"/>
    <w:rsid w:val="3CFB6B08"/>
    <w:rsid w:val="3D1E6CBF"/>
    <w:rsid w:val="3D423BF1"/>
    <w:rsid w:val="3D5228D4"/>
    <w:rsid w:val="3DAC2083"/>
    <w:rsid w:val="3DE47B36"/>
    <w:rsid w:val="3E095698"/>
    <w:rsid w:val="3E0B6E71"/>
    <w:rsid w:val="3E295549"/>
    <w:rsid w:val="3E5C591E"/>
    <w:rsid w:val="3E6C70E1"/>
    <w:rsid w:val="3E8B6203"/>
    <w:rsid w:val="3EC32808"/>
    <w:rsid w:val="3FF96A93"/>
    <w:rsid w:val="40000171"/>
    <w:rsid w:val="4038527C"/>
    <w:rsid w:val="40404EE8"/>
    <w:rsid w:val="4068381A"/>
    <w:rsid w:val="41005B42"/>
    <w:rsid w:val="411A0DFA"/>
    <w:rsid w:val="41D103D1"/>
    <w:rsid w:val="42031AC0"/>
    <w:rsid w:val="420A0101"/>
    <w:rsid w:val="42293D69"/>
    <w:rsid w:val="42885276"/>
    <w:rsid w:val="430938FD"/>
    <w:rsid w:val="433B3893"/>
    <w:rsid w:val="433C187A"/>
    <w:rsid w:val="439429CE"/>
    <w:rsid w:val="442711B1"/>
    <w:rsid w:val="443E5B60"/>
    <w:rsid w:val="446B31BE"/>
    <w:rsid w:val="44AD4EF6"/>
    <w:rsid w:val="44F87A23"/>
    <w:rsid w:val="452E738D"/>
    <w:rsid w:val="45D22DF3"/>
    <w:rsid w:val="46062B8C"/>
    <w:rsid w:val="463B12B3"/>
    <w:rsid w:val="47214395"/>
    <w:rsid w:val="4736713C"/>
    <w:rsid w:val="47A901E9"/>
    <w:rsid w:val="482F25AD"/>
    <w:rsid w:val="48662AE6"/>
    <w:rsid w:val="48B527FA"/>
    <w:rsid w:val="494C0AB8"/>
    <w:rsid w:val="49804BB7"/>
    <w:rsid w:val="499524F4"/>
    <w:rsid w:val="499714C6"/>
    <w:rsid w:val="49B62323"/>
    <w:rsid w:val="4A1277A3"/>
    <w:rsid w:val="4A365284"/>
    <w:rsid w:val="4A413E43"/>
    <w:rsid w:val="4ADA6548"/>
    <w:rsid w:val="4AE747C1"/>
    <w:rsid w:val="4B450394"/>
    <w:rsid w:val="4B986A12"/>
    <w:rsid w:val="4BAE755B"/>
    <w:rsid w:val="4BB92683"/>
    <w:rsid w:val="4C056156"/>
    <w:rsid w:val="4C517E65"/>
    <w:rsid w:val="4C666112"/>
    <w:rsid w:val="4C8A37BC"/>
    <w:rsid w:val="4D5F34A1"/>
    <w:rsid w:val="4D8E43A7"/>
    <w:rsid w:val="4DD70F6C"/>
    <w:rsid w:val="4E002B92"/>
    <w:rsid w:val="4E2F1489"/>
    <w:rsid w:val="4E7161BA"/>
    <w:rsid w:val="4EE15C00"/>
    <w:rsid w:val="4FDD4ED0"/>
    <w:rsid w:val="5037424D"/>
    <w:rsid w:val="50854860"/>
    <w:rsid w:val="514D7265"/>
    <w:rsid w:val="51826FF7"/>
    <w:rsid w:val="51A12903"/>
    <w:rsid w:val="51A4688A"/>
    <w:rsid w:val="522600CC"/>
    <w:rsid w:val="525863C0"/>
    <w:rsid w:val="529F25B4"/>
    <w:rsid w:val="52A70A70"/>
    <w:rsid w:val="52C9680A"/>
    <w:rsid w:val="52F21F55"/>
    <w:rsid w:val="52FB53EA"/>
    <w:rsid w:val="53140C29"/>
    <w:rsid w:val="53662C69"/>
    <w:rsid w:val="53844875"/>
    <w:rsid w:val="53C87F30"/>
    <w:rsid w:val="543230E1"/>
    <w:rsid w:val="54393D2C"/>
    <w:rsid w:val="543C0EEE"/>
    <w:rsid w:val="54EC01DC"/>
    <w:rsid w:val="54F61FC0"/>
    <w:rsid w:val="550C0B34"/>
    <w:rsid w:val="55172B0A"/>
    <w:rsid w:val="55A212C1"/>
    <w:rsid w:val="564231F4"/>
    <w:rsid w:val="564300B5"/>
    <w:rsid w:val="5646009C"/>
    <w:rsid w:val="566B274A"/>
    <w:rsid w:val="5692745A"/>
    <w:rsid w:val="56B04601"/>
    <w:rsid w:val="5745613E"/>
    <w:rsid w:val="574B7E86"/>
    <w:rsid w:val="57744C41"/>
    <w:rsid w:val="57ED006B"/>
    <w:rsid w:val="58101909"/>
    <w:rsid w:val="585D3BF8"/>
    <w:rsid w:val="587873A1"/>
    <w:rsid w:val="5A254AD9"/>
    <w:rsid w:val="5A522B48"/>
    <w:rsid w:val="5AE40D1D"/>
    <w:rsid w:val="5B336A36"/>
    <w:rsid w:val="5B525C87"/>
    <w:rsid w:val="5B9919F1"/>
    <w:rsid w:val="5BE12675"/>
    <w:rsid w:val="5BEC48AF"/>
    <w:rsid w:val="5C9A461A"/>
    <w:rsid w:val="5CB85F36"/>
    <w:rsid w:val="5CC8400C"/>
    <w:rsid w:val="5CCB5CF1"/>
    <w:rsid w:val="5CDA4805"/>
    <w:rsid w:val="5CE01349"/>
    <w:rsid w:val="5D527EEF"/>
    <w:rsid w:val="5DB3265F"/>
    <w:rsid w:val="5DE3706A"/>
    <w:rsid w:val="5E3128E3"/>
    <w:rsid w:val="5E8F70ED"/>
    <w:rsid w:val="5E9F5687"/>
    <w:rsid w:val="5EBC59BB"/>
    <w:rsid w:val="5ED018D3"/>
    <w:rsid w:val="5F487ACD"/>
    <w:rsid w:val="60285B7E"/>
    <w:rsid w:val="6045747F"/>
    <w:rsid w:val="606514BC"/>
    <w:rsid w:val="609F0C92"/>
    <w:rsid w:val="612C0A3F"/>
    <w:rsid w:val="616C34A7"/>
    <w:rsid w:val="618A7997"/>
    <w:rsid w:val="618E553F"/>
    <w:rsid w:val="61DE3ECB"/>
    <w:rsid w:val="61F2008F"/>
    <w:rsid w:val="6284204E"/>
    <w:rsid w:val="62A50768"/>
    <w:rsid w:val="62C33FBE"/>
    <w:rsid w:val="62E233B4"/>
    <w:rsid w:val="63141A41"/>
    <w:rsid w:val="633C6926"/>
    <w:rsid w:val="63D87E5F"/>
    <w:rsid w:val="648570CD"/>
    <w:rsid w:val="656C64A8"/>
    <w:rsid w:val="66124991"/>
    <w:rsid w:val="66730520"/>
    <w:rsid w:val="667C31F7"/>
    <w:rsid w:val="66A61434"/>
    <w:rsid w:val="66E872EA"/>
    <w:rsid w:val="67030D86"/>
    <w:rsid w:val="6751773B"/>
    <w:rsid w:val="67556089"/>
    <w:rsid w:val="675F1167"/>
    <w:rsid w:val="683D0290"/>
    <w:rsid w:val="684C37A9"/>
    <w:rsid w:val="68BB4AE7"/>
    <w:rsid w:val="68C66268"/>
    <w:rsid w:val="68D97C09"/>
    <w:rsid w:val="69040024"/>
    <w:rsid w:val="69172494"/>
    <w:rsid w:val="69A4520A"/>
    <w:rsid w:val="69E623BC"/>
    <w:rsid w:val="6A0C54B9"/>
    <w:rsid w:val="6AD33222"/>
    <w:rsid w:val="6B050C46"/>
    <w:rsid w:val="6B122525"/>
    <w:rsid w:val="6B513865"/>
    <w:rsid w:val="6BDA1427"/>
    <w:rsid w:val="6C276CBC"/>
    <w:rsid w:val="6C806664"/>
    <w:rsid w:val="6C9914A9"/>
    <w:rsid w:val="6C9E510F"/>
    <w:rsid w:val="6CBF1AC9"/>
    <w:rsid w:val="6CE54BAD"/>
    <w:rsid w:val="6DA517B2"/>
    <w:rsid w:val="6DC42971"/>
    <w:rsid w:val="6DE85FD7"/>
    <w:rsid w:val="6EB80153"/>
    <w:rsid w:val="6F584A8E"/>
    <w:rsid w:val="6F7C344E"/>
    <w:rsid w:val="6FBD0823"/>
    <w:rsid w:val="6FE23626"/>
    <w:rsid w:val="704E7D03"/>
    <w:rsid w:val="70561A55"/>
    <w:rsid w:val="709561A1"/>
    <w:rsid w:val="712B53BB"/>
    <w:rsid w:val="713E7F1D"/>
    <w:rsid w:val="71C41D9E"/>
    <w:rsid w:val="71E07D5C"/>
    <w:rsid w:val="72015D97"/>
    <w:rsid w:val="727E10B7"/>
    <w:rsid w:val="72E871A5"/>
    <w:rsid w:val="73205DA5"/>
    <w:rsid w:val="733441DD"/>
    <w:rsid w:val="73916F0B"/>
    <w:rsid w:val="73B425CE"/>
    <w:rsid w:val="73B80A7C"/>
    <w:rsid w:val="74255AB9"/>
    <w:rsid w:val="74A62DC9"/>
    <w:rsid w:val="74DF63E6"/>
    <w:rsid w:val="74F51705"/>
    <w:rsid w:val="750D2EF3"/>
    <w:rsid w:val="752A6035"/>
    <w:rsid w:val="761F5B58"/>
    <w:rsid w:val="763C3364"/>
    <w:rsid w:val="76A046C0"/>
    <w:rsid w:val="76EF0975"/>
    <w:rsid w:val="76F92355"/>
    <w:rsid w:val="77E5202B"/>
    <w:rsid w:val="782A20E8"/>
    <w:rsid w:val="7873460C"/>
    <w:rsid w:val="78922694"/>
    <w:rsid w:val="78DB3308"/>
    <w:rsid w:val="79CB1FD1"/>
    <w:rsid w:val="7A187C44"/>
    <w:rsid w:val="7B1D1813"/>
    <w:rsid w:val="7B697612"/>
    <w:rsid w:val="7B8C08E9"/>
    <w:rsid w:val="7BBB4D0B"/>
    <w:rsid w:val="7BC06D93"/>
    <w:rsid w:val="7BD06C4B"/>
    <w:rsid w:val="7C1E6158"/>
    <w:rsid w:val="7C2A127E"/>
    <w:rsid w:val="7D055F4B"/>
    <w:rsid w:val="7D256A5F"/>
    <w:rsid w:val="7D2D3A06"/>
    <w:rsid w:val="7D515A0D"/>
    <w:rsid w:val="7DED1B13"/>
    <w:rsid w:val="7E1E7F1F"/>
    <w:rsid w:val="7ED27557"/>
    <w:rsid w:val="7F345520"/>
    <w:rsid w:val="7FC46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C553AC8"/>
  <w15:docId w15:val="{63129C98-E9D8-48C9-A42B-59831E78A1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pPr>
      <w:spacing w:line="540" w:lineRule="exact"/>
      <w:ind w:firstLineChars="200" w:firstLine="600"/>
    </w:pPr>
    <w:rPr>
      <w:rFonts w:ascii="Times New Roman" w:eastAsia="仿宋_GB2312" w:hAnsi="Times New Roman"/>
      <w:color w:val="EE0000"/>
      <w:sz w:val="30"/>
      <w:szCs w:val="30"/>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8.jpeg"/><Relationship Id="rId21" Type="http://schemas.openxmlformats.org/officeDocument/2006/relationships/image" Target="media/image3.jpeg"/><Relationship Id="rId34"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7.jpeg"/><Relationship Id="rId33" Type="http://schemas.openxmlformats.org/officeDocument/2006/relationships/footer" Target="footer7.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whtdsc.com" TargetMode="External"/><Relationship Id="rId20" Type="http://schemas.openxmlformats.org/officeDocument/2006/relationships/image" Target="media/image2.jpe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6.jpeg"/><Relationship Id="rId32" Type="http://schemas.openxmlformats.org/officeDocument/2006/relationships/footer" Target="footer6.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2.png"/><Relationship Id="rId10" Type="http://schemas.openxmlformats.org/officeDocument/2006/relationships/header" Target="header1.xml"/><Relationship Id="rId19" Type="http://schemas.openxmlformats.org/officeDocument/2006/relationships/image" Target="media/image1.jpeg"/><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footer" Target="footer5.xml"/><Relationship Id="rId35" Type="http://schemas.openxmlformats.org/officeDocument/2006/relationships/image" Target="media/image11.png"/><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60</Pages>
  <Words>11096</Words>
  <Characters>11541</Characters>
  <Application>Microsoft Office Word</Application>
  <DocSecurity>0</DocSecurity>
  <Lines>721</Lines>
  <Paragraphs>538</Paragraphs>
  <ScaleCrop>false</ScaleCrop>
  <Company>Sky123.Org</Company>
  <LinksUpToDate>false</LinksUpToDate>
  <CharactersWithSpaces>22099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193</cp:revision>
  <cp:lastPrinted>2018-09-27T10:11:00Z</cp:lastPrinted>
  <dcterms:created xsi:type="dcterms:W3CDTF">2015-10-13T08:01:00Z</dcterms:created>
  <dcterms:modified xsi:type="dcterms:W3CDTF">2026-06-08T07:20:00Z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36E485615008463194789EBF0CB10BA5_13</vt:lpwstr>
  </property>
  <property fmtid="{D5CDD505-2E9C-101B-9397-08002B2CF9AE}" pid="4" name="KSOTemplateDocerSaveRecord">
    <vt:lpwstr>eyJoZGlkIjoiYjZjZDk0YTNhMmY3ZmU3MDU1NTZmZDhhNzBkMDM2MTgiLCJ1c2VySWQiOiIyMDg3MzQ0MDEifQ==</vt:lpwstr>
  </property>
</Properties>
</file>